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1CE4" w14:textId="77777777" w:rsidR="00AD4D0F" w:rsidRPr="00892C62" w:rsidRDefault="00AD4D0F" w:rsidP="004257A9">
      <w:pPr>
        <w:spacing w:before="100" w:beforeAutospacing="1" w:after="0"/>
        <w:contextualSpacing/>
        <w:rPr>
          <w:rFonts w:ascii="Arial" w:hAnsi="Arial" w:cs="Arial"/>
        </w:rPr>
      </w:pPr>
    </w:p>
    <w:p w14:paraId="5B4B347D" w14:textId="77777777" w:rsidR="001A42FC" w:rsidRPr="00892C62" w:rsidRDefault="001A42FC" w:rsidP="004257A9">
      <w:pPr>
        <w:spacing w:before="100" w:beforeAutospacing="1" w:after="0"/>
        <w:ind w:firstLine="708"/>
        <w:contextualSpacing/>
        <w:rPr>
          <w:rFonts w:ascii="Arial" w:hAnsi="Arial" w:cs="Arial"/>
        </w:rPr>
      </w:pPr>
      <w:r w:rsidRPr="00892C62">
        <w:rPr>
          <w:rFonts w:ascii="Arial" w:hAnsi="Arial" w:cs="Arial"/>
        </w:rPr>
        <w:t>Załącznik nr</w:t>
      </w:r>
      <w:r w:rsidR="00A5606E" w:rsidRPr="00892C62">
        <w:rPr>
          <w:rFonts w:ascii="Arial" w:hAnsi="Arial" w:cs="Arial"/>
        </w:rPr>
        <w:t xml:space="preserve"> 3</w:t>
      </w:r>
      <w:r w:rsidRPr="00892C62">
        <w:rPr>
          <w:rFonts w:ascii="Arial" w:hAnsi="Arial" w:cs="Arial"/>
        </w:rPr>
        <w:t xml:space="preserve"> do Regulaminu </w:t>
      </w:r>
      <w:r w:rsidR="00A5606E" w:rsidRPr="00892C62">
        <w:rPr>
          <w:rFonts w:ascii="Arial" w:hAnsi="Arial" w:cs="Arial"/>
        </w:rPr>
        <w:t>przyznawania grantów</w:t>
      </w:r>
    </w:p>
    <w:p w14:paraId="6F297B32" w14:textId="77777777" w:rsidR="00FE54ED" w:rsidRPr="00892C62" w:rsidRDefault="00FE54ED" w:rsidP="004257A9">
      <w:pPr>
        <w:spacing w:before="100" w:beforeAutospacing="1" w:after="0"/>
        <w:contextualSpacing/>
        <w:rPr>
          <w:rFonts w:ascii="Arial" w:hAnsi="Arial" w:cs="Arial"/>
        </w:rPr>
      </w:pPr>
    </w:p>
    <w:p w14:paraId="25681A90" w14:textId="77777777" w:rsidR="001A42FC" w:rsidRPr="00892C62" w:rsidRDefault="001A42FC" w:rsidP="004257A9">
      <w:pPr>
        <w:spacing w:before="100" w:beforeAutospacing="1" w:after="0"/>
        <w:ind w:firstLine="708"/>
        <w:contextualSpacing/>
        <w:jc w:val="center"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 xml:space="preserve">WNIOSEK </w:t>
      </w:r>
      <w:r w:rsidR="00FE54ED" w:rsidRPr="00892C62">
        <w:rPr>
          <w:rFonts w:ascii="Arial" w:hAnsi="Arial" w:cs="Arial"/>
          <w:b/>
        </w:rPr>
        <w:t>GRANTOWY</w:t>
      </w:r>
    </w:p>
    <w:p w14:paraId="25CFC148" w14:textId="77777777" w:rsidR="004A7200" w:rsidRPr="00892C62" w:rsidRDefault="004A7200" w:rsidP="000646B0">
      <w:pPr>
        <w:pStyle w:val="Tekstpodstawowy"/>
        <w:spacing w:before="100" w:beforeAutospacing="1" w:line="360" w:lineRule="auto"/>
        <w:ind w:left="709" w:right="399"/>
        <w:contextualSpacing/>
        <w:jc w:val="both"/>
        <w:rPr>
          <w:rFonts w:ascii="Arial" w:hAnsi="Arial" w:cs="Arial"/>
          <w:sz w:val="22"/>
          <w:szCs w:val="22"/>
        </w:rPr>
      </w:pPr>
      <w:r w:rsidRPr="00892C62">
        <w:rPr>
          <w:rFonts w:ascii="Arial" w:hAnsi="Arial" w:cs="Arial"/>
          <w:b/>
          <w:bCs/>
          <w:sz w:val="22"/>
          <w:szCs w:val="22"/>
        </w:rPr>
        <w:t>Vouchery dla MŚP na profesjonalne usługi świadczone przez IOB w ramach projektu Opolskie Konkurencyjne 2 realizowanego w ramach programu regionalnego Fundusze Europejskie dla Opolskiego 2021-2027</w:t>
      </w:r>
    </w:p>
    <w:p w14:paraId="2E36BF20" w14:textId="77777777" w:rsidR="004A7200" w:rsidRPr="00892C62" w:rsidRDefault="004A7200" w:rsidP="000646B0">
      <w:pPr>
        <w:pStyle w:val="Tekstpodstawowy"/>
        <w:spacing w:before="100" w:beforeAutospacing="1" w:line="360" w:lineRule="auto"/>
        <w:ind w:left="709" w:right="2107"/>
        <w:contextualSpacing/>
        <w:jc w:val="both"/>
        <w:rPr>
          <w:rFonts w:ascii="Arial" w:hAnsi="Arial" w:cs="Arial"/>
          <w:sz w:val="22"/>
          <w:szCs w:val="22"/>
        </w:rPr>
      </w:pPr>
      <w:r w:rsidRPr="00892C62">
        <w:rPr>
          <w:rFonts w:ascii="Arial" w:hAnsi="Arial" w:cs="Arial"/>
          <w:sz w:val="22"/>
          <w:szCs w:val="22"/>
        </w:rPr>
        <w:t>Priorytet FEOP.01 Fundusze Europejskie na rzecz</w:t>
      </w:r>
      <w:r w:rsidRPr="00892C62">
        <w:rPr>
          <w:rFonts w:ascii="Arial" w:hAnsi="Arial" w:cs="Arial"/>
          <w:spacing w:val="-24"/>
          <w:sz w:val="22"/>
          <w:szCs w:val="22"/>
        </w:rPr>
        <w:t xml:space="preserve"> </w:t>
      </w:r>
      <w:r w:rsidRPr="00892C62">
        <w:rPr>
          <w:rFonts w:ascii="Arial" w:hAnsi="Arial" w:cs="Arial"/>
          <w:sz w:val="22"/>
          <w:szCs w:val="22"/>
        </w:rPr>
        <w:t>wzrostu</w:t>
      </w:r>
      <w:r w:rsidR="00A5606E" w:rsidRPr="00892C62">
        <w:rPr>
          <w:rFonts w:ascii="Arial" w:hAnsi="Arial" w:cs="Arial"/>
          <w:sz w:val="22"/>
          <w:szCs w:val="22"/>
        </w:rPr>
        <w:t xml:space="preserve"> </w:t>
      </w:r>
      <w:r w:rsidRPr="00892C62">
        <w:rPr>
          <w:rFonts w:ascii="Arial" w:hAnsi="Arial" w:cs="Arial"/>
          <w:sz w:val="22"/>
          <w:szCs w:val="22"/>
        </w:rPr>
        <w:t>innowacyjności i konkurencyjności</w:t>
      </w:r>
      <w:r w:rsidRPr="00892C62">
        <w:rPr>
          <w:rFonts w:ascii="Arial" w:hAnsi="Arial" w:cs="Arial"/>
          <w:spacing w:val="-8"/>
          <w:sz w:val="22"/>
          <w:szCs w:val="22"/>
        </w:rPr>
        <w:t xml:space="preserve"> </w:t>
      </w:r>
      <w:r w:rsidRPr="00892C62">
        <w:rPr>
          <w:rFonts w:ascii="Arial" w:hAnsi="Arial" w:cs="Arial"/>
          <w:sz w:val="22"/>
          <w:szCs w:val="22"/>
        </w:rPr>
        <w:t>opolskiego</w:t>
      </w:r>
    </w:p>
    <w:p w14:paraId="054EEB8C" w14:textId="77777777" w:rsidR="004A7200" w:rsidRPr="00892C62" w:rsidRDefault="004A7200" w:rsidP="000646B0">
      <w:pPr>
        <w:pStyle w:val="Tekstpodstawowy"/>
        <w:spacing w:before="100" w:beforeAutospacing="1" w:line="360" w:lineRule="auto"/>
        <w:ind w:left="709" w:right="399"/>
        <w:contextualSpacing/>
        <w:jc w:val="both"/>
        <w:rPr>
          <w:rFonts w:ascii="Arial" w:hAnsi="Arial" w:cs="Arial"/>
          <w:sz w:val="22"/>
          <w:szCs w:val="22"/>
        </w:rPr>
      </w:pPr>
      <w:r w:rsidRPr="00892C62">
        <w:rPr>
          <w:rFonts w:ascii="Arial" w:hAnsi="Arial" w:cs="Arial"/>
          <w:sz w:val="22"/>
          <w:szCs w:val="22"/>
        </w:rPr>
        <w:t>Działanie FEOP.01.07  Opolskie konkurencyjne</w:t>
      </w:r>
    </w:p>
    <w:p w14:paraId="3FAF00D3" w14:textId="77777777" w:rsidR="001A42FC" w:rsidRPr="00892C62" w:rsidRDefault="004A7200" w:rsidP="000646B0">
      <w:pPr>
        <w:pStyle w:val="Tekstpodstawowy"/>
        <w:spacing w:before="100" w:beforeAutospacing="1" w:line="360" w:lineRule="auto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892C62">
        <w:rPr>
          <w:rFonts w:ascii="Arial" w:hAnsi="Arial" w:cs="Arial"/>
          <w:sz w:val="22"/>
          <w:szCs w:val="22"/>
        </w:rPr>
        <w:t>Cel szczegółowy: EFRR.CP1.III – Wzmacnianie trwałego wzrostu i konkurencyjności MŚP oraz tworzenie miejsc pracy w MŚP – w tym poprzez inwestycje produkcyjne</w:t>
      </w:r>
    </w:p>
    <w:p w14:paraId="37BF6383" w14:textId="77777777" w:rsidR="001A42FC" w:rsidRPr="00892C62" w:rsidRDefault="001A42FC" w:rsidP="004257A9">
      <w:pPr>
        <w:widowControl w:val="0"/>
        <w:suppressAutoHyphens w:val="0"/>
        <w:autoSpaceDE w:val="0"/>
        <w:spacing w:before="100" w:beforeAutospacing="1" w:after="0"/>
        <w:ind w:left="709"/>
        <w:contextualSpacing/>
        <w:textAlignment w:val="auto"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INFORMACJE WYPEŁNIANE PRZEZ GRANTOBIORCĘ:</w:t>
      </w:r>
    </w:p>
    <w:p w14:paraId="26F06779" w14:textId="77777777" w:rsidR="006A435D" w:rsidRPr="00892C62" w:rsidRDefault="006A435D" w:rsidP="004257A9">
      <w:pPr>
        <w:widowControl w:val="0"/>
        <w:suppressAutoHyphens w:val="0"/>
        <w:autoSpaceDE w:val="0"/>
        <w:spacing w:before="100" w:beforeAutospacing="1" w:after="0"/>
        <w:ind w:left="709"/>
        <w:contextualSpacing/>
        <w:textAlignment w:val="auto"/>
        <w:rPr>
          <w:rFonts w:ascii="Arial" w:hAnsi="Arial" w:cs="Arial"/>
          <w:b/>
        </w:rPr>
      </w:pP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6A435D" w:rsidRPr="00892C62" w14:paraId="683E6960" w14:textId="77777777" w:rsidTr="003E0E6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A06C092" w14:textId="396F5A2F" w:rsidR="006A435D" w:rsidRPr="00892C62" w:rsidRDefault="006A435D" w:rsidP="006A435D">
            <w:pPr>
              <w:pStyle w:val="TableParagraph"/>
              <w:spacing w:before="100" w:beforeAutospacing="1" w:line="360" w:lineRule="auto"/>
              <w:ind w:left="71"/>
              <w:contextualSpacing/>
              <w:rPr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Tytuł projektu: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72CA" w14:textId="77777777" w:rsidR="006A435D" w:rsidRPr="00892C62" w:rsidRDefault="006A435D" w:rsidP="003E0E6E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713EEE0B" w14:textId="77777777" w:rsidR="006A435D" w:rsidRPr="00892C62" w:rsidRDefault="006A435D" w:rsidP="004257A9">
      <w:pPr>
        <w:widowControl w:val="0"/>
        <w:suppressAutoHyphens w:val="0"/>
        <w:autoSpaceDE w:val="0"/>
        <w:spacing w:before="100" w:beforeAutospacing="1" w:after="0"/>
        <w:ind w:left="709"/>
        <w:contextualSpacing/>
        <w:textAlignment w:val="auto"/>
        <w:rPr>
          <w:rFonts w:ascii="Arial" w:hAnsi="Arial" w:cs="Arial"/>
          <w:b/>
        </w:rPr>
      </w:pPr>
    </w:p>
    <w:p w14:paraId="44596FA8" w14:textId="77777777" w:rsidR="001A42FC" w:rsidRPr="00892C62" w:rsidRDefault="001A42FC" w:rsidP="004257A9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before="100" w:beforeAutospacing="1" w:after="0" w:line="240" w:lineRule="auto"/>
        <w:ind w:hanging="294"/>
        <w:contextualSpacing/>
        <w:textAlignment w:val="auto"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OGÓLNE INFORMACJE O GRANTOBIORCY</w:t>
      </w: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892C62" w14:paraId="1230014E" w14:textId="77777777" w:rsidTr="000B5F08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61D5C6B" w14:textId="77777777" w:rsidR="004257A9" w:rsidRPr="00892C62" w:rsidRDefault="001A42FC" w:rsidP="000646B0">
            <w:pPr>
              <w:pStyle w:val="TableParagraph"/>
              <w:spacing w:before="100" w:beforeAutospacing="1" w:line="360" w:lineRule="auto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Kwota wnioskowanego wsparcia: </w:t>
            </w:r>
          </w:p>
          <w:p w14:paraId="0BF4D040" w14:textId="197A7C94" w:rsidR="00A82A68" w:rsidRPr="00892C62" w:rsidRDefault="00E2314C">
            <w:pPr>
              <w:rPr>
                <w:lang w:val="pl-PL"/>
              </w:rPr>
            </w:pPr>
            <w:r w:rsidRPr="00892C62">
              <w:rPr>
                <w:lang w:val="pl-PL"/>
              </w:rPr>
              <w:t xml:space="preserve">Jeden </w:t>
            </w:r>
            <w:proofErr w:type="spellStart"/>
            <w:r w:rsidRPr="00892C62">
              <w:rPr>
                <w:lang w:val="pl-PL"/>
              </w:rPr>
              <w:t>Grantobiorca</w:t>
            </w:r>
            <w:proofErr w:type="spellEnd"/>
            <w:r w:rsidRPr="00892C62">
              <w:rPr>
                <w:lang w:val="pl-PL"/>
              </w:rPr>
              <w:t xml:space="preserve"> może złożyć nie więcej niż 3 wnioski grantowe na łączną kwotę dofinansowania nieprzekraczającą 195 000,00 zł</w:t>
            </w:r>
            <w:r w:rsidR="00892C62" w:rsidRPr="00892C62">
              <w:rPr>
                <w:lang w:val="pl-PL"/>
              </w:rPr>
              <w:t>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DBD9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56AECF46" w14:textId="77777777" w:rsidR="00282BF5" w:rsidRPr="00892C62" w:rsidRDefault="00282BF5" w:rsidP="000646B0">
      <w:pPr>
        <w:pStyle w:val="Akapitzlist"/>
        <w:widowControl w:val="0"/>
        <w:tabs>
          <w:tab w:val="left" w:pos="830"/>
        </w:tabs>
        <w:suppressAutoHyphens w:val="0"/>
        <w:autoSpaceDE w:val="0"/>
        <w:spacing w:before="100" w:beforeAutospacing="1" w:after="0" w:line="360" w:lineRule="auto"/>
        <w:ind w:left="829"/>
        <w:contextualSpacing/>
        <w:jc w:val="both"/>
        <w:textAlignment w:val="auto"/>
        <w:rPr>
          <w:rFonts w:ascii="Arial" w:eastAsia="Carlito" w:hAnsi="Arial" w:cs="Arial"/>
          <w:b/>
        </w:rPr>
      </w:pP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892C62" w14:paraId="65388661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B528447" w14:textId="77777777" w:rsidR="001A42FC" w:rsidRPr="00892C62" w:rsidRDefault="000B5F08" w:rsidP="000646B0">
            <w:pPr>
              <w:pStyle w:val="TableParagraph"/>
              <w:spacing w:before="100" w:beforeAutospacing="1" w:line="360" w:lineRule="auto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Pełna n</w:t>
            </w:r>
            <w:r w:rsidR="001A42FC" w:rsidRPr="00892C62">
              <w:rPr>
                <w:rFonts w:ascii="Arial" w:hAnsi="Arial" w:cs="Arial"/>
                <w:lang w:val="pl-PL"/>
              </w:rPr>
              <w:t xml:space="preserve">azwa </w:t>
            </w:r>
            <w:proofErr w:type="spellStart"/>
            <w:r w:rsidR="009806BF" w:rsidRPr="00892C62">
              <w:rPr>
                <w:rFonts w:ascii="Arial" w:hAnsi="Arial" w:cs="Arial"/>
                <w:lang w:val="pl-PL"/>
              </w:rPr>
              <w:t>Grantobiorcy</w:t>
            </w:r>
            <w:proofErr w:type="spellEnd"/>
            <w:r w:rsidR="001A42FC" w:rsidRPr="00892C62">
              <w:rPr>
                <w:rFonts w:ascii="Arial" w:hAnsi="Arial" w:cs="Arial"/>
                <w:lang w:val="pl-PL"/>
              </w:rPr>
              <w:t>:</w:t>
            </w:r>
          </w:p>
          <w:p w14:paraId="77A95515" w14:textId="77777777" w:rsidR="000B5F08" w:rsidRPr="00892C62" w:rsidRDefault="000B5F08" w:rsidP="000646B0">
            <w:pPr>
              <w:pStyle w:val="TableParagraph"/>
              <w:spacing w:before="100" w:beforeAutospacing="1" w:line="360" w:lineRule="auto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(zgodna z dokumentami rejestrowymi)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F6CC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  <w:p w14:paraId="35D5C6CD" w14:textId="77777777" w:rsidR="000B5F08" w:rsidRPr="00892C62" w:rsidRDefault="000B5F08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282BF5" w:rsidRPr="00892C62" w14:paraId="51B96808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882442" w14:textId="77777777" w:rsidR="00282BF5" w:rsidRPr="00892C62" w:rsidRDefault="00282BF5" w:rsidP="000646B0">
            <w:pPr>
              <w:pStyle w:val="TableParagraph"/>
              <w:spacing w:before="100" w:beforeAutospacing="1" w:line="360" w:lineRule="auto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Forma prawna </w:t>
            </w:r>
            <w:proofErr w:type="spellStart"/>
            <w:r w:rsidRPr="00892C62">
              <w:rPr>
                <w:rFonts w:ascii="Arial" w:hAnsi="Arial" w:cs="Arial"/>
                <w:lang w:val="pl-PL"/>
              </w:rPr>
              <w:t>Grantobiorcy</w:t>
            </w:r>
            <w:proofErr w:type="spellEnd"/>
            <w:r w:rsidRPr="00892C62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DCD5" w14:textId="77777777" w:rsidR="00282BF5" w:rsidRPr="00892C62" w:rsidRDefault="000B5F08" w:rsidP="000646B0">
            <w:pPr>
              <w:pStyle w:val="TableParagraph"/>
              <w:numPr>
                <w:ilvl w:val="0"/>
                <w:numId w:val="31"/>
              </w:numPr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Jednoosobowa działalność gospo</w:t>
            </w:r>
            <w:r w:rsidR="008A1909" w:rsidRPr="00892C62">
              <w:rPr>
                <w:rFonts w:ascii="Arial" w:hAnsi="Arial" w:cs="Arial"/>
                <w:lang w:val="pl-PL"/>
              </w:rPr>
              <w:t>darcza</w:t>
            </w:r>
          </w:p>
          <w:p w14:paraId="019B9D97" w14:textId="77777777" w:rsidR="008A1909" w:rsidRPr="00892C62" w:rsidRDefault="008A1909" w:rsidP="000646B0">
            <w:pPr>
              <w:pStyle w:val="TableParagraph"/>
              <w:numPr>
                <w:ilvl w:val="0"/>
                <w:numId w:val="31"/>
              </w:numPr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Spółka cywilna</w:t>
            </w:r>
          </w:p>
          <w:p w14:paraId="49F964E6" w14:textId="77777777" w:rsidR="008A1909" w:rsidRPr="00892C62" w:rsidRDefault="008A1909" w:rsidP="000646B0">
            <w:pPr>
              <w:pStyle w:val="TableParagraph"/>
              <w:numPr>
                <w:ilvl w:val="0"/>
                <w:numId w:val="31"/>
              </w:numPr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Spółka kapitałowa (rodzaj spółki): </w:t>
            </w:r>
          </w:p>
          <w:p w14:paraId="7FA0AA7D" w14:textId="77777777" w:rsidR="008A1909" w:rsidRPr="00892C62" w:rsidRDefault="008A1909" w:rsidP="000646B0">
            <w:pPr>
              <w:pStyle w:val="TableParagraph"/>
              <w:numPr>
                <w:ilvl w:val="0"/>
                <w:numId w:val="31"/>
              </w:numPr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Inna: </w:t>
            </w:r>
          </w:p>
        </w:tc>
      </w:tr>
      <w:tr w:rsidR="00A656E7" w:rsidRPr="00892C62" w14:paraId="75C28728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D8E707" w14:textId="77777777" w:rsidR="00A656E7" w:rsidRPr="00892C62" w:rsidRDefault="00A656E7" w:rsidP="000646B0">
            <w:pPr>
              <w:pStyle w:val="TableParagraph"/>
              <w:spacing w:before="100" w:beforeAutospacing="1" w:line="360" w:lineRule="auto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NIP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581" w14:textId="77777777" w:rsidR="00A656E7" w:rsidRPr="00892C62" w:rsidRDefault="00A656E7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A656E7" w:rsidRPr="00892C62" w14:paraId="0C9EF301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2C80CCE" w14:textId="77777777" w:rsidR="00A656E7" w:rsidRPr="00892C62" w:rsidRDefault="00A656E7" w:rsidP="000646B0">
            <w:pPr>
              <w:pStyle w:val="TableParagraph"/>
              <w:spacing w:before="100" w:beforeAutospacing="1" w:line="360" w:lineRule="auto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REGON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DAB" w14:textId="77777777" w:rsidR="00A656E7" w:rsidRPr="00892C62" w:rsidRDefault="00A656E7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F467B6" w:rsidRPr="00892C62" w14:paraId="09DBBF38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DD2496" w14:textId="77777777" w:rsidR="00F467B6" w:rsidRPr="00892C62" w:rsidRDefault="00F467B6" w:rsidP="000646B0">
            <w:pPr>
              <w:pStyle w:val="TableParagraph"/>
              <w:spacing w:before="100" w:beforeAutospacing="1" w:line="360" w:lineRule="auto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Data rozpoczęcia </w:t>
            </w:r>
            <w:r w:rsidRPr="00892C62">
              <w:rPr>
                <w:rFonts w:ascii="Arial" w:hAnsi="Arial" w:cs="Arial"/>
                <w:lang w:val="pl-PL"/>
              </w:rPr>
              <w:lastRenderedPageBreak/>
              <w:t>działalności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634F" w14:textId="77777777" w:rsidR="00F467B6" w:rsidRPr="00892C62" w:rsidRDefault="00F467B6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FF6226" w:rsidRPr="00892C62" w14:paraId="434C515F" w14:textId="77777777" w:rsidTr="00693F60">
        <w:trPr>
          <w:trHeight w:val="1510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4E4381F0" w14:textId="77777777" w:rsidR="00FF6226" w:rsidRPr="00892C62" w:rsidRDefault="00FF6226" w:rsidP="000646B0">
            <w:pPr>
              <w:pStyle w:val="TableParagraph"/>
              <w:spacing w:before="100" w:beforeAutospacing="1" w:line="360" w:lineRule="auto"/>
              <w:ind w:left="74" w:right="437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Status </w:t>
            </w:r>
            <w:proofErr w:type="spellStart"/>
            <w:r w:rsidRPr="00892C62">
              <w:rPr>
                <w:rFonts w:ascii="Arial" w:hAnsi="Arial" w:cs="Arial"/>
                <w:lang w:val="pl-PL"/>
              </w:rPr>
              <w:t>Grantobiorcy</w:t>
            </w:r>
            <w:proofErr w:type="spellEnd"/>
            <w:r w:rsidRPr="00892C62">
              <w:rPr>
                <w:rFonts w:ascii="Arial" w:hAnsi="Arial" w:cs="Arial"/>
                <w:lang w:val="pl-PL"/>
              </w:rPr>
              <w:t xml:space="preserve">  </w:t>
            </w:r>
          </w:p>
          <w:p w14:paraId="0EDCAFAE" w14:textId="77777777" w:rsidR="005620E0" w:rsidRPr="00892C62" w:rsidRDefault="00FF6226" w:rsidP="000646B0">
            <w:pPr>
              <w:pStyle w:val="TableParagraph"/>
              <w:spacing w:before="100" w:beforeAutospacing="1" w:line="360" w:lineRule="auto"/>
              <w:ind w:left="74" w:right="437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Na dzień składania wniosku grantowego zgodnie z</w:t>
            </w:r>
            <w:r w:rsidRPr="00892C62">
              <w:rPr>
                <w:rFonts w:ascii="Arial" w:hAnsi="Arial" w:cs="Arial"/>
                <w:spacing w:val="-3"/>
                <w:lang w:val="pl-PL"/>
              </w:rPr>
              <w:t xml:space="preserve"> </w:t>
            </w:r>
            <w:r w:rsidR="008E59C9" w:rsidRPr="00892C62">
              <w:rPr>
                <w:rFonts w:ascii="Arial" w:hAnsi="Arial" w:cs="Arial"/>
                <w:spacing w:val="-3"/>
                <w:lang w:val="pl-PL"/>
              </w:rPr>
              <w:t>R</w:t>
            </w:r>
            <w:r w:rsidRPr="00892C62">
              <w:rPr>
                <w:rFonts w:ascii="Arial" w:hAnsi="Arial" w:cs="Arial"/>
                <w:lang w:val="pl-PL"/>
              </w:rPr>
              <w:t>ozporządzeniem</w:t>
            </w:r>
            <w:r w:rsidR="008E59C9" w:rsidRPr="00892C62">
              <w:rPr>
                <w:rFonts w:ascii="Arial" w:hAnsi="Arial" w:cs="Arial"/>
                <w:lang w:val="pl-PL"/>
              </w:rPr>
              <w:t xml:space="preserve"> </w:t>
            </w:r>
            <w:r w:rsidRPr="00892C62">
              <w:rPr>
                <w:rFonts w:ascii="Arial" w:hAnsi="Arial" w:cs="Arial"/>
                <w:lang w:val="pl-PL"/>
              </w:rPr>
              <w:t>Komisji (UE) nr 651/2014 z dnia 17 czerwca 2014 r.</w:t>
            </w:r>
            <w:r w:rsidR="005620E0" w:rsidRPr="00892C62">
              <w:rPr>
                <w:rFonts w:ascii="Arial" w:hAnsi="Arial" w:cs="Arial"/>
                <w:lang w:val="pl-PL"/>
              </w:rPr>
              <w:t xml:space="preserve"> </w:t>
            </w:r>
            <w:r w:rsidRPr="00892C62">
              <w:rPr>
                <w:rFonts w:ascii="Arial" w:hAnsi="Arial" w:cs="Arial"/>
                <w:lang w:val="pl-PL"/>
              </w:rPr>
              <w:t>(na podstawie 2 ostatnich zamkniętych lat obrachunkowych, pracownicy wg. przeliczenia na pełne etaty)</w:t>
            </w:r>
          </w:p>
        </w:tc>
      </w:tr>
      <w:tr w:rsidR="00FF6226" w:rsidRPr="00892C62" w14:paraId="7801F56C" w14:textId="77777777" w:rsidTr="004257A9">
        <w:trPr>
          <w:trHeight w:val="1935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74F6" w14:textId="77777777" w:rsidR="00FF6226" w:rsidRPr="00892C62" w:rsidRDefault="00FF6226" w:rsidP="000646B0">
            <w:pPr>
              <w:pStyle w:val="TableParagraph"/>
              <w:numPr>
                <w:ilvl w:val="0"/>
                <w:numId w:val="38"/>
              </w:numPr>
              <w:tabs>
                <w:tab w:val="left" w:pos="307"/>
              </w:tabs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Mikro (zatrudnia mniej niż 10 pracowników; jego roczny obrót nie przekracza 2 milionów euro i/lub roczna suma bilansowa nie przekracza 2 milionów euro)</w:t>
            </w:r>
          </w:p>
          <w:p w14:paraId="14C5FE33" w14:textId="77777777" w:rsidR="00FF6226" w:rsidRPr="00892C62" w:rsidRDefault="00FF6226" w:rsidP="000646B0">
            <w:pPr>
              <w:pStyle w:val="TableParagraph"/>
              <w:numPr>
                <w:ilvl w:val="0"/>
                <w:numId w:val="38"/>
              </w:numPr>
              <w:tabs>
                <w:tab w:val="left" w:pos="297"/>
              </w:tabs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Małe (zatrudnia mniej niż 50 pracowników; jego roczny obrót nie przekracza 10 milionów euro i/lub roczna suma bilansowa nie przekracza 10 milionów euro)</w:t>
            </w:r>
          </w:p>
          <w:p w14:paraId="0AB5B589" w14:textId="77777777" w:rsidR="00FF6226" w:rsidRPr="00892C62" w:rsidRDefault="00FF6226" w:rsidP="000646B0">
            <w:pPr>
              <w:pStyle w:val="TableParagraph"/>
              <w:numPr>
                <w:ilvl w:val="0"/>
                <w:numId w:val="38"/>
              </w:numPr>
              <w:spacing w:before="100" w:beforeAutospacing="1" w:line="360" w:lineRule="auto"/>
              <w:ind w:right="439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Średnie (zatrudnia mniej niż 250 pracowników; jego roczny obrót nie przekracza 50 milionów euro a/lub roczna suma bilansowa nie przekracza 43 milionów euro)</w:t>
            </w:r>
          </w:p>
        </w:tc>
      </w:tr>
      <w:tr w:rsidR="003504F5" w:rsidRPr="00892C62" w14:paraId="4197795D" w14:textId="77777777" w:rsidTr="00693F60">
        <w:trPr>
          <w:trHeight w:val="826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E313A53" w14:textId="77777777" w:rsidR="003504F5" w:rsidRPr="00892C62" w:rsidRDefault="003504F5" w:rsidP="000646B0">
            <w:pPr>
              <w:pStyle w:val="TableParagraph"/>
              <w:spacing w:before="100" w:beforeAutospacing="1" w:line="360" w:lineRule="auto"/>
              <w:ind w:left="74" w:right="119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Liczba zatrudnionych osób w poszczególnych latach (średniorocznie na podstawie 2 ostatnich zamkniętych lat obrachunkowych, pracownicy wg. przeliczenia na pełne etaty)</w:t>
            </w:r>
          </w:p>
        </w:tc>
      </w:tr>
      <w:tr w:rsidR="00FF6226" w:rsidRPr="00892C62" w14:paraId="137BB117" w14:textId="77777777" w:rsidTr="004257A9">
        <w:trPr>
          <w:trHeight w:val="868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BE52" w14:textId="77777777" w:rsidR="00FF6226" w:rsidRPr="00892C62" w:rsidRDefault="00FF6226" w:rsidP="000646B0">
            <w:pPr>
              <w:pStyle w:val="TableParagraph"/>
              <w:numPr>
                <w:ilvl w:val="0"/>
                <w:numId w:val="40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2025: ………. (wpisać wartość)</w:t>
            </w:r>
          </w:p>
          <w:p w14:paraId="08ED5251" w14:textId="77777777" w:rsidR="00FF6226" w:rsidRPr="00892C62" w:rsidRDefault="00FF6226" w:rsidP="000646B0">
            <w:pPr>
              <w:pStyle w:val="TableParagraph"/>
              <w:numPr>
                <w:ilvl w:val="0"/>
                <w:numId w:val="40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2024: ………. (wpisać wartość)</w:t>
            </w:r>
          </w:p>
        </w:tc>
      </w:tr>
      <w:tr w:rsidR="00FF6226" w:rsidRPr="00892C62" w14:paraId="0272C5A2" w14:textId="77777777" w:rsidTr="00FF6226">
        <w:trPr>
          <w:trHeight w:val="676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B4573A9" w14:textId="77777777" w:rsidR="00FF6226" w:rsidRPr="00892C62" w:rsidRDefault="00FF6226" w:rsidP="000646B0">
            <w:pPr>
              <w:pStyle w:val="TableParagraph"/>
              <w:spacing w:before="100" w:beforeAutospacing="1" w:line="360" w:lineRule="auto"/>
              <w:ind w:left="74" w:right="26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Roczny obrót za ostatni zamknięty rok obrachunkowy</w:t>
            </w:r>
          </w:p>
        </w:tc>
      </w:tr>
      <w:tr w:rsidR="00FF6226" w:rsidRPr="00892C62" w14:paraId="0E98AC7E" w14:textId="77777777" w:rsidTr="00FF6226">
        <w:trPr>
          <w:trHeight w:val="1117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3EA" w14:textId="77777777" w:rsidR="00FF6226" w:rsidRPr="00892C62" w:rsidRDefault="00FF6226" w:rsidP="000646B0">
            <w:pPr>
              <w:pStyle w:val="TableParagraph"/>
              <w:numPr>
                <w:ilvl w:val="0"/>
                <w:numId w:val="39"/>
              </w:numPr>
              <w:spacing w:before="100" w:beforeAutospacing="1" w:line="360" w:lineRule="auto"/>
              <w:ind w:left="714" w:hanging="357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≤ 2 mln EUR</w:t>
            </w:r>
          </w:p>
          <w:p w14:paraId="161553FF" w14:textId="77777777" w:rsidR="00FF6226" w:rsidRPr="00892C62" w:rsidRDefault="00FF6226" w:rsidP="000646B0">
            <w:pPr>
              <w:pStyle w:val="TableParagraph"/>
              <w:numPr>
                <w:ilvl w:val="0"/>
                <w:numId w:val="39"/>
              </w:numPr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2 mln EUR ≤ 10 mln EUR</w:t>
            </w:r>
          </w:p>
          <w:p w14:paraId="4B4419A5" w14:textId="77777777" w:rsidR="004257A9" w:rsidRPr="00892C62" w:rsidRDefault="00FF6226" w:rsidP="000646B0">
            <w:pPr>
              <w:pStyle w:val="TableParagraph"/>
              <w:numPr>
                <w:ilvl w:val="0"/>
                <w:numId w:val="39"/>
              </w:numPr>
              <w:spacing w:before="100" w:beforeAutospacing="1" w:line="360" w:lineRule="auto"/>
              <w:ind w:right="260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10 mln EUR ≤ 50 mln EUR</w:t>
            </w:r>
          </w:p>
        </w:tc>
      </w:tr>
    </w:tbl>
    <w:p w14:paraId="121E1BF8" w14:textId="77777777" w:rsidR="001A42FC" w:rsidRPr="00892C62" w:rsidRDefault="001A42FC" w:rsidP="004257A9">
      <w:pPr>
        <w:spacing w:before="100" w:beforeAutospacing="1" w:after="0"/>
        <w:contextualSpacing/>
        <w:rPr>
          <w:rFonts w:ascii="Arial" w:eastAsia="Carlito" w:hAnsi="Arial" w:cs="Arial"/>
        </w:rPr>
      </w:pPr>
    </w:p>
    <w:tbl>
      <w:tblPr>
        <w:tblStyle w:val="TableNormal"/>
        <w:tblpPr w:leftFromText="141" w:rightFromText="141" w:vertAnchor="text" w:tblpX="704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13"/>
      </w:tblGrid>
      <w:tr w:rsidR="001A42FC" w:rsidRPr="00892C62" w14:paraId="3D9E5ED9" w14:textId="77777777" w:rsidTr="00C95D04">
        <w:trPr>
          <w:trHeight w:val="8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823A36E" w14:textId="77777777" w:rsidR="008A1909" w:rsidRPr="00892C62" w:rsidRDefault="001A42FC" w:rsidP="000646B0">
            <w:pPr>
              <w:pStyle w:val="TableParagraph"/>
              <w:spacing w:before="100" w:beforeAutospacing="1" w:line="360" w:lineRule="auto"/>
              <w:ind w:right="119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bCs/>
                <w:lang w:val="pl-PL"/>
              </w:rPr>
              <w:t xml:space="preserve">Pomoc de </w:t>
            </w:r>
            <w:proofErr w:type="spellStart"/>
            <w:r w:rsidRPr="00892C62">
              <w:rPr>
                <w:rFonts w:ascii="Arial" w:hAnsi="Arial" w:cs="Arial"/>
                <w:bCs/>
                <w:lang w:val="pl-PL"/>
              </w:rPr>
              <w:t>minimis</w:t>
            </w:r>
            <w:proofErr w:type="spellEnd"/>
            <w:r w:rsidRPr="00892C62">
              <w:rPr>
                <w:rFonts w:ascii="Arial" w:hAnsi="Arial" w:cs="Arial"/>
                <w:bCs/>
                <w:lang w:val="pl-PL"/>
              </w:rPr>
              <w:t xml:space="preserve"> uzyskana </w:t>
            </w:r>
            <w:r w:rsidR="007C4DF8" w:rsidRPr="00892C62">
              <w:rPr>
                <w:rFonts w:ascii="Arial" w:hAnsi="Arial" w:cs="Arial"/>
                <w:bCs/>
                <w:lang w:val="pl-PL"/>
              </w:rPr>
              <w:t>w okresie minionych 3 lat</w:t>
            </w:r>
            <w:r w:rsidRPr="00892C6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693F60" w:rsidRPr="00892C62">
              <w:rPr>
                <w:rFonts w:ascii="Arial" w:hAnsi="Arial" w:cs="Arial"/>
                <w:bCs/>
                <w:lang w:val="pl-PL"/>
              </w:rPr>
              <w:br/>
            </w:r>
            <w:r w:rsidRPr="00892C62">
              <w:rPr>
                <w:rFonts w:ascii="Arial" w:hAnsi="Arial" w:cs="Arial"/>
                <w:bCs/>
                <w:lang w:val="pl-PL"/>
              </w:rPr>
              <w:t xml:space="preserve">(w </w:t>
            </w:r>
            <w:r w:rsidR="00693F60" w:rsidRPr="00892C62">
              <w:rPr>
                <w:rFonts w:ascii="Arial" w:hAnsi="Arial" w:cs="Arial"/>
                <w:bCs/>
                <w:lang w:val="pl-PL"/>
              </w:rPr>
              <w:t xml:space="preserve">EUR, </w:t>
            </w:r>
            <w:r w:rsidR="008A1909" w:rsidRPr="00892C62">
              <w:rPr>
                <w:rFonts w:ascii="Arial" w:hAnsi="Arial" w:cs="Arial"/>
                <w:bCs/>
                <w:lang w:val="pl-PL"/>
              </w:rPr>
              <w:t xml:space="preserve">na podstawie danych z systemu SUDOP </w:t>
            </w:r>
            <w:hyperlink r:id="rId8" w:history="1">
              <w:r w:rsidR="008A1909" w:rsidRPr="00892C62">
                <w:rPr>
                  <w:rStyle w:val="Hipercze"/>
                  <w:rFonts w:ascii="Arial" w:hAnsi="Arial" w:cs="Arial"/>
                  <w:bCs/>
                  <w:lang w:val="pl-PL"/>
                </w:rPr>
                <w:t>https://sudop.uokik.gov.pl/home</w:t>
              </w:r>
            </w:hyperlink>
            <w:r w:rsidR="008A1909" w:rsidRPr="00892C62">
              <w:rPr>
                <w:rFonts w:ascii="Arial" w:hAnsi="Arial" w:cs="Arial"/>
                <w:bCs/>
                <w:lang w:val="pl-PL"/>
              </w:rPr>
              <w:t xml:space="preserve">)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7E7C" w14:textId="77777777" w:rsidR="001A42FC" w:rsidRPr="00892C62" w:rsidRDefault="001A42FC" w:rsidP="000646B0">
            <w:pPr>
              <w:pStyle w:val="TableParagraph"/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03E477A1" w14:textId="77777777" w:rsidTr="00C95D04">
        <w:trPr>
          <w:trHeight w:val="8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FA971C9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ind w:left="24" w:right="118"/>
              <w:contextualSpacing/>
              <w:rPr>
                <w:rFonts w:ascii="Arial" w:hAnsi="Arial" w:cs="Arial"/>
                <w:bCs/>
                <w:lang w:val="pl-PL"/>
              </w:rPr>
            </w:pPr>
            <w:r w:rsidRPr="00892C62">
              <w:rPr>
                <w:rFonts w:ascii="Arial" w:eastAsia="Arial" w:hAnsi="Arial" w:cs="Arial"/>
                <w:lang w:val="pl-PL"/>
              </w:rPr>
              <w:t xml:space="preserve">Czy </w:t>
            </w:r>
            <w:proofErr w:type="spellStart"/>
            <w:r w:rsidRPr="00892C62">
              <w:rPr>
                <w:rFonts w:ascii="Arial" w:eastAsia="Arial" w:hAnsi="Arial" w:cs="Arial"/>
                <w:lang w:val="pl-PL"/>
              </w:rPr>
              <w:t>Grantobiorca</w:t>
            </w:r>
            <w:proofErr w:type="spellEnd"/>
            <w:r w:rsidRPr="00892C62">
              <w:rPr>
                <w:rFonts w:ascii="Arial" w:eastAsia="Arial" w:hAnsi="Arial" w:cs="Arial"/>
                <w:lang w:val="pl-PL"/>
              </w:rPr>
              <w:t xml:space="preserve"> odprowadza podatek dochodow</w:t>
            </w:r>
            <w:r w:rsidR="00A560AB" w:rsidRPr="00892C62">
              <w:rPr>
                <w:rFonts w:ascii="Arial" w:eastAsia="Arial" w:hAnsi="Arial" w:cs="Arial"/>
                <w:lang w:val="pl-PL"/>
              </w:rPr>
              <w:t>y</w:t>
            </w:r>
            <w:r w:rsidRPr="00892C62">
              <w:rPr>
                <w:rFonts w:ascii="Arial" w:eastAsia="Arial" w:hAnsi="Arial" w:cs="Arial"/>
                <w:lang w:val="pl-PL"/>
              </w:rPr>
              <w:t xml:space="preserve"> na terenie województwa opolskiego?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2CC0" w14:textId="77777777" w:rsidR="001A42FC" w:rsidRPr="00892C62" w:rsidRDefault="001A42FC" w:rsidP="000646B0">
            <w:pPr>
              <w:pStyle w:val="TableParagraph"/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6ECDFF9A" w14:textId="77777777" w:rsidR="00693F60" w:rsidRPr="00892C62" w:rsidRDefault="00693F60" w:rsidP="0035028D">
      <w:pPr>
        <w:spacing w:before="100" w:beforeAutospacing="1" w:after="0"/>
        <w:contextualSpacing/>
        <w:rPr>
          <w:rFonts w:ascii="Arial" w:hAnsi="Arial" w:cs="Arial"/>
          <w:b/>
        </w:rPr>
      </w:pPr>
    </w:p>
    <w:p w14:paraId="6FD3A5E9" w14:textId="77777777" w:rsidR="00693F60" w:rsidRPr="00892C62" w:rsidRDefault="00693F60" w:rsidP="004257A9">
      <w:pPr>
        <w:spacing w:before="100" w:beforeAutospacing="1" w:after="0"/>
        <w:ind w:left="426"/>
        <w:contextualSpacing/>
        <w:rPr>
          <w:rFonts w:ascii="Arial" w:hAnsi="Arial" w:cs="Arial"/>
          <w:b/>
        </w:rPr>
      </w:pPr>
    </w:p>
    <w:p w14:paraId="2590DC4C" w14:textId="20800C34" w:rsidR="001A42FC" w:rsidRPr="00892C62" w:rsidRDefault="00693F60" w:rsidP="00892C62">
      <w:pPr>
        <w:spacing w:before="100" w:beforeAutospacing="1" w:after="0"/>
        <w:ind w:left="709" w:hanging="142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 xml:space="preserve">  </w:t>
      </w:r>
      <w:r w:rsidR="001A42FC" w:rsidRPr="00892C62">
        <w:rPr>
          <w:rFonts w:ascii="Arial" w:hAnsi="Arial" w:cs="Arial"/>
          <w:b/>
        </w:rPr>
        <w:t>ADRES SIEDZIBY</w:t>
      </w:r>
      <w:r w:rsidR="00DF1BD2" w:rsidRPr="00892C62">
        <w:rPr>
          <w:rFonts w:ascii="Arial" w:hAnsi="Arial" w:cs="Arial"/>
          <w:b/>
        </w:rPr>
        <w:t xml:space="preserve"> </w:t>
      </w:r>
      <w:r w:rsidR="00905F9B" w:rsidRPr="00892C62">
        <w:rPr>
          <w:rFonts w:ascii="Arial" w:hAnsi="Arial" w:cs="Arial"/>
          <w:b/>
        </w:rPr>
        <w:t>(zgodny z CEDIG / KRS)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892C62" w14:paraId="1FAE59F3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416024CE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Kraj</w:t>
            </w:r>
          </w:p>
        </w:tc>
        <w:tc>
          <w:tcPr>
            <w:tcW w:w="6150" w:type="dxa"/>
          </w:tcPr>
          <w:p w14:paraId="2070BA78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58389458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EBD7645" w14:textId="77777777" w:rsidR="001A42FC" w:rsidRPr="00892C62" w:rsidRDefault="001A42FC" w:rsidP="004257A9">
            <w:pPr>
              <w:pStyle w:val="TableParagraph"/>
              <w:spacing w:before="100" w:beforeAutospacing="1"/>
              <w:ind w:left="21" w:firstLine="50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456F41B5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2145867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0D9FDAC6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Powiat</w:t>
            </w:r>
          </w:p>
        </w:tc>
        <w:tc>
          <w:tcPr>
            <w:tcW w:w="6150" w:type="dxa"/>
          </w:tcPr>
          <w:p w14:paraId="4898997F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343EB87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03452BBA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lastRenderedPageBreak/>
              <w:t>Gmina</w:t>
            </w:r>
          </w:p>
        </w:tc>
        <w:tc>
          <w:tcPr>
            <w:tcW w:w="6150" w:type="dxa"/>
          </w:tcPr>
          <w:p w14:paraId="0FAB2889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28612311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537432F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Ulica</w:t>
            </w:r>
          </w:p>
        </w:tc>
        <w:tc>
          <w:tcPr>
            <w:tcW w:w="6150" w:type="dxa"/>
          </w:tcPr>
          <w:p w14:paraId="14194462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7F486F6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318B173F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40079E15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5A6D81C8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8E7CD11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0FB2D3A1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3C171CE0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3618BBA2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6DE317DB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5966725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DBBA201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Poczta</w:t>
            </w:r>
          </w:p>
        </w:tc>
        <w:tc>
          <w:tcPr>
            <w:tcW w:w="6150" w:type="dxa"/>
          </w:tcPr>
          <w:p w14:paraId="0242D809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626D71BF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4A3C44E0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052B1FBE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0ADDCF3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BB18F4B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Telefon</w:t>
            </w:r>
          </w:p>
        </w:tc>
        <w:tc>
          <w:tcPr>
            <w:tcW w:w="6150" w:type="dxa"/>
          </w:tcPr>
          <w:p w14:paraId="05D30119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0D097062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7A621344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1F8A05B3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5603BC70" w14:textId="77777777" w:rsidTr="00A648DE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3E291699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Adres strony www </w:t>
            </w:r>
            <w:proofErr w:type="spellStart"/>
            <w:r w:rsidR="000226BB" w:rsidRPr="00892C62">
              <w:rPr>
                <w:rFonts w:ascii="Arial" w:hAnsi="Arial" w:cs="Arial"/>
                <w:lang w:val="pl-PL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4954D1DC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6860F485" w14:textId="6B60DEA3" w:rsidR="00B45B95" w:rsidRPr="00892C62" w:rsidRDefault="00B45B95" w:rsidP="00591A28">
      <w:pPr>
        <w:spacing w:before="100" w:beforeAutospacing="1" w:after="0"/>
        <w:ind w:left="709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ADRES ODDZIAŁU/DODATKOWEGO MIEJSCA PROWADZENIA</w:t>
      </w:r>
      <w:r w:rsidR="00693F60" w:rsidRPr="00892C62">
        <w:rPr>
          <w:rFonts w:ascii="Arial" w:hAnsi="Arial" w:cs="Arial"/>
          <w:b/>
        </w:rPr>
        <w:t xml:space="preserve"> </w:t>
      </w:r>
      <w:r w:rsidR="00591A28" w:rsidRPr="00892C62">
        <w:rPr>
          <w:rFonts w:ascii="Arial" w:hAnsi="Arial" w:cs="Arial"/>
          <w:b/>
        </w:rPr>
        <w:t>D</w:t>
      </w:r>
      <w:r w:rsidRPr="00892C62">
        <w:rPr>
          <w:rFonts w:ascii="Arial" w:hAnsi="Arial" w:cs="Arial"/>
          <w:b/>
        </w:rPr>
        <w:t>ZIAŁALNOŚCI (zgodny z</w:t>
      </w:r>
      <w:r w:rsidR="00693F60" w:rsidRPr="00892C62">
        <w:rPr>
          <w:rFonts w:ascii="Arial" w:hAnsi="Arial" w:cs="Arial"/>
          <w:b/>
        </w:rPr>
        <w:t xml:space="preserve">  </w:t>
      </w:r>
      <w:r w:rsidR="00591A28" w:rsidRPr="00892C62">
        <w:rPr>
          <w:rFonts w:ascii="Arial" w:hAnsi="Arial" w:cs="Arial"/>
          <w:b/>
        </w:rPr>
        <w:t>C</w:t>
      </w:r>
      <w:r w:rsidRPr="00892C62">
        <w:rPr>
          <w:rFonts w:ascii="Arial" w:hAnsi="Arial" w:cs="Arial"/>
          <w:b/>
        </w:rPr>
        <w:t>EDIG / KRS) – jeśli dotyczy: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B45B95" w:rsidRPr="00892C62" w14:paraId="0F896C76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6A91785E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Kraj</w:t>
            </w:r>
          </w:p>
        </w:tc>
        <w:tc>
          <w:tcPr>
            <w:tcW w:w="6150" w:type="dxa"/>
          </w:tcPr>
          <w:p w14:paraId="69C3971F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15B70FCA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612A96F" w14:textId="77777777" w:rsidR="00B45B95" w:rsidRPr="00892C62" w:rsidRDefault="00B45B95" w:rsidP="004257A9">
            <w:pPr>
              <w:pStyle w:val="TableParagraph"/>
              <w:spacing w:before="100" w:beforeAutospacing="1"/>
              <w:ind w:left="21" w:firstLine="50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34FAD480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1BCFDAA1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AE57154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Powiat</w:t>
            </w:r>
          </w:p>
        </w:tc>
        <w:tc>
          <w:tcPr>
            <w:tcW w:w="6150" w:type="dxa"/>
          </w:tcPr>
          <w:p w14:paraId="3F397F27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5FA773D8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00315B4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Gmina</w:t>
            </w:r>
          </w:p>
        </w:tc>
        <w:tc>
          <w:tcPr>
            <w:tcW w:w="6150" w:type="dxa"/>
          </w:tcPr>
          <w:p w14:paraId="61644B3E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114EC107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6141C02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Ulica</w:t>
            </w:r>
          </w:p>
        </w:tc>
        <w:tc>
          <w:tcPr>
            <w:tcW w:w="6150" w:type="dxa"/>
          </w:tcPr>
          <w:p w14:paraId="3C8339D7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050D6E50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154FEDCE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3662BD85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167BC9C1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F4DA21D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10513570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7E135F7B" w14:textId="77777777" w:rsidTr="00313DC7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25F7B034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2A2F927C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6C0D9B2A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842F9FA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Poczta</w:t>
            </w:r>
          </w:p>
        </w:tc>
        <w:tc>
          <w:tcPr>
            <w:tcW w:w="6150" w:type="dxa"/>
          </w:tcPr>
          <w:p w14:paraId="4C7CD53E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0A0A894C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61068CD2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53554A27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0A08E2A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141D4E4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Telefon</w:t>
            </w:r>
          </w:p>
        </w:tc>
        <w:tc>
          <w:tcPr>
            <w:tcW w:w="6150" w:type="dxa"/>
          </w:tcPr>
          <w:p w14:paraId="65911614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7B8FC65A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11EBA491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1815133D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45B95" w:rsidRPr="00892C62" w14:paraId="24FB718B" w14:textId="77777777" w:rsidTr="00313DC7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55B95791" w14:textId="77777777" w:rsidR="00B45B95" w:rsidRPr="00892C62" w:rsidRDefault="00B45B95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Adres strony www </w:t>
            </w:r>
            <w:proofErr w:type="spellStart"/>
            <w:r w:rsidRPr="00892C62">
              <w:rPr>
                <w:rFonts w:ascii="Arial" w:hAnsi="Arial" w:cs="Arial"/>
                <w:lang w:val="pl-PL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42612CAB" w14:textId="77777777" w:rsidR="00B45B95" w:rsidRPr="00892C62" w:rsidRDefault="00B45B95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5D3F97AB" w14:textId="77777777" w:rsidR="00C055A2" w:rsidRPr="00892C62" w:rsidRDefault="00C055A2" w:rsidP="004257A9">
      <w:pPr>
        <w:spacing w:before="100" w:beforeAutospacing="1" w:after="0"/>
        <w:ind w:left="356" w:firstLine="353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A</w:t>
      </w:r>
      <w:r w:rsidR="001A42FC" w:rsidRPr="00892C62">
        <w:rPr>
          <w:rFonts w:ascii="Arial" w:hAnsi="Arial" w:cs="Arial"/>
          <w:b/>
        </w:rPr>
        <w:t>DRES KORESPONDENCYJNY</w:t>
      </w:r>
      <w:r w:rsidR="00A648DE" w:rsidRPr="00892C62">
        <w:rPr>
          <w:rFonts w:ascii="Arial" w:hAnsi="Arial" w:cs="Arial"/>
          <w:b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892C62" w14:paraId="40C3F3D7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6BAA6179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Kraj</w:t>
            </w:r>
          </w:p>
        </w:tc>
        <w:tc>
          <w:tcPr>
            <w:tcW w:w="6150" w:type="dxa"/>
          </w:tcPr>
          <w:p w14:paraId="026A3D72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1719B2A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86E4624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7985A50C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70371BB2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FE661F1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Powiat</w:t>
            </w:r>
          </w:p>
        </w:tc>
        <w:tc>
          <w:tcPr>
            <w:tcW w:w="6150" w:type="dxa"/>
          </w:tcPr>
          <w:p w14:paraId="54482EC5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29C1F768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0D2E7D98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Gmina</w:t>
            </w:r>
          </w:p>
        </w:tc>
        <w:tc>
          <w:tcPr>
            <w:tcW w:w="6150" w:type="dxa"/>
          </w:tcPr>
          <w:p w14:paraId="4B94E27F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51B15B1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13D1F62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Ulica</w:t>
            </w:r>
          </w:p>
        </w:tc>
        <w:tc>
          <w:tcPr>
            <w:tcW w:w="6150" w:type="dxa"/>
          </w:tcPr>
          <w:p w14:paraId="70E9BAD4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17B66422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1C014A5E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788EC206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63FDC18B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B2C1AE2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76102238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16964657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18F6CD70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4F33F04B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2CCCAD01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E1529F6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Poczta</w:t>
            </w:r>
          </w:p>
        </w:tc>
        <w:tc>
          <w:tcPr>
            <w:tcW w:w="6150" w:type="dxa"/>
          </w:tcPr>
          <w:p w14:paraId="2CF7783E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21E057DA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4315C7F8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35A54F4F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4D901DAA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6970AFB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Telefon</w:t>
            </w:r>
          </w:p>
        </w:tc>
        <w:tc>
          <w:tcPr>
            <w:tcW w:w="6150" w:type="dxa"/>
          </w:tcPr>
          <w:p w14:paraId="5B8D0F48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79A9C8A0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2CCEDACD" w14:textId="77777777" w:rsidR="001A42FC" w:rsidRPr="00892C62" w:rsidRDefault="001A42FC" w:rsidP="004257A9">
            <w:pPr>
              <w:pStyle w:val="TableParagraph"/>
              <w:spacing w:before="100" w:beforeAutospacing="1"/>
              <w:ind w:left="7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lastRenderedPageBreak/>
              <w:t>Adres e-mail</w:t>
            </w:r>
          </w:p>
        </w:tc>
        <w:tc>
          <w:tcPr>
            <w:tcW w:w="6150" w:type="dxa"/>
          </w:tcPr>
          <w:p w14:paraId="16ACAE5C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01828DBA" w14:textId="77777777" w:rsidR="00905F9B" w:rsidRPr="00892C62" w:rsidRDefault="001A42FC" w:rsidP="004257A9">
      <w:pPr>
        <w:spacing w:before="100" w:beforeAutospacing="1" w:after="0"/>
        <w:ind w:left="356" w:firstLine="352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OSOBA UPOWAŻNIONA DO PODPISANIA WNIOSKU/ ZAWARCIA UMOWY</w:t>
      </w:r>
      <w:r w:rsidR="00282BF5" w:rsidRPr="00892C62">
        <w:rPr>
          <w:rFonts w:ascii="Arial" w:hAnsi="Arial" w:cs="Arial"/>
          <w:b/>
        </w:rPr>
        <w:t>:</w:t>
      </w:r>
    </w:p>
    <w:p w14:paraId="0883C5C1" w14:textId="77777777" w:rsidR="00C055A2" w:rsidRPr="00892C62" w:rsidRDefault="00905F9B" w:rsidP="004257A9">
      <w:pPr>
        <w:spacing w:before="100" w:beforeAutospacing="1" w:after="0"/>
        <w:ind w:left="356" w:firstLine="352"/>
        <w:contextualSpacing/>
        <w:rPr>
          <w:rFonts w:ascii="Arial" w:hAnsi="Arial" w:cs="Arial"/>
          <w:b/>
          <w:color w:val="000000" w:themeColor="text1"/>
        </w:rPr>
      </w:pPr>
      <w:r w:rsidRPr="00892C62">
        <w:rPr>
          <w:rFonts w:ascii="Arial" w:hAnsi="Arial" w:cs="Arial"/>
          <w:b/>
          <w:color w:val="000000" w:themeColor="text1"/>
        </w:rPr>
        <w:t>(jeśli dotyczy)</w:t>
      </w:r>
      <w:r w:rsidR="00282BF5" w:rsidRPr="00892C62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892C62" w14:paraId="22BC82FD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24644E5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6145" w:type="dxa"/>
          </w:tcPr>
          <w:p w14:paraId="1CCDEAFC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00FFF3B0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34F9FBA7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Nazwisko</w:t>
            </w:r>
          </w:p>
        </w:tc>
        <w:tc>
          <w:tcPr>
            <w:tcW w:w="6145" w:type="dxa"/>
          </w:tcPr>
          <w:p w14:paraId="7538040A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3ABC03CE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6346ABF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Stanowisko</w:t>
            </w:r>
          </w:p>
        </w:tc>
        <w:tc>
          <w:tcPr>
            <w:tcW w:w="6145" w:type="dxa"/>
          </w:tcPr>
          <w:p w14:paraId="53F009FD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3F42B9F8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59EAC7F5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Telefon</w:t>
            </w:r>
          </w:p>
        </w:tc>
        <w:tc>
          <w:tcPr>
            <w:tcW w:w="6145" w:type="dxa"/>
          </w:tcPr>
          <w:p w14:paraId="1F05DED8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7FB258CC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7DE52D17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Adres e-mail</w:t>
            </w:r>
          </w:p>
        </w:tc>
        <w:tc>
          <w:tcPr>
            <w:tcW w:w="6145" w:type="dxa"/>
          </w:tcPr>
          <w:p w14:paraId="5BFFCEEE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72BBA2DD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7805903A" w14:textId="77777777" w:rsidR="001A42FC" w:rsidRPr="00892C62" w:rsidRDefault="00282BF5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Rodzaj </w:t>
            </w:r>
            <w:r w:rsidR="001A42FC" w:rsidRPr="00892C62">
              <w:rPr>
                <w:rFonts w:ascii="Arial" w:hAnsi="Arial" w:cs="Arial"/>
                <w:lang w:val="pl-PL"/>
              </w:rPr>
              <w:t>upoważnienia</w:t>
            </w:r>
            <w:r w:rsidR="00905F9B" w:rsidRPr="00892C62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6145" w:type="dxa"/>
          </w:tcPr>
          <w:p w14:paraId="087B06AC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2363E2D6" w14:textId="77777777" w:rsidR="00C055A2" w:rsidRPr="00892C62" w:rsidRDefault="001A42FC" w:rsidP="004257A9">
      <w:pPr>
        <w:spacing w:before="100" w:beforeAutospacing="1" w:after="0"/>
        <w:ind w:left="356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 xml:space="preserve">      OSOBA DO KONTAKTÓW </w:t>
      </w:r>
      <w:r w:rsidR="00905F9B" w:rsidRPr="00892C62">
        <w:rPr>
          <w:rFonts w:ascii="Arial" w:hAnsi="Arial" w:cs="Arial"/>
          <w:b/>
        </w:rPr>
        <w:t>W SPRAWIE GRANTU</w:t>
      </w:r>
      <w:r w:rsidR="00A648DE" w:rsidRPr="00892C62">
        <w:rPr>
          <w:rFonts w:ascii="Arial" w:hAnsi="Arial" w:cs="Arial"/>
          <w:b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892C62" w14:paraId="6FB00739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A01EA9B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6145" w:type="dxa"/>
          </w:tcPr>
          <w:p w14:paraId="4692255C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2DCC75A1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F11F684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Nazwisko</w:t>
            </w:r>
          </w:p>
        </w:tc>
        <w:tc>
          <w:tcPr>
            <w:tcW w:w="6145" w:type="dxa"/>
          </w:tcPr>
          <w:p w14:paraId="7F2AF380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43BCABB2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7C96C58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Stanowisko</w:t>
            </w:r>
          </w:p>
        </w:tc>
        <w:tc>
          <w:tcPr>
            <w:tcW w:w="6145" w:type="dxa"/>
          </w:tcPr>
          <w:p w14:paraId="254E310E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70A88C7B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38139BB0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Telefon</w:t>
            </w:r>
          </w:p>
        </w:tc>
        <w:tc>
          <w:tcPr>
            <w:tcW w:w="6145" w:type="dxa"/>
          </w:tcPr>
          <w:p w14:paraId="6348887A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67738C8E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0D223490" w14:textId="77777777" w:rsidR="001A42FC" w:rsidRPr="00892C62" w:rsidRDefault="001A42FC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Adres e-mail</w:t>
            </w:r>
          </w:p>
        </w:tc>
        <w:tc>
          <w:tcPr>
            <w:tcW w:w="6145" w:type="dxa"/>
          </w:tcPr>
          <w:p w14:paraId="74471EBF" w14:textId="77777777" w:rsidR="001A42FC" w:rsidRPr="00892C62" w:rsidRDefault="001A42FC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56E41780" w14:textId="77777777" w:rsidR="004A7200" w:rsidRPr="00892C62" w:rsidRDefault="004A7200" w:rsidP="004257A9">
      <w:pPr>
        <w:suppressAutoHyphens w:val="0"/>
        <w:autoSpaceDN/>
        <w:spacing w:before="100" w:beforeAutospacing="1" w:after="0"/>
        <w:contextualSpacing/>
        <w:textAlignment w:val="auto"/>
        <w:rPr>
          <w:rFonts w:ascii="Arial" w:hAnsi="Arial" w:cs="Arial"/>
          <w:b/>
        </w:rPr>
      </w:pPr>
    </w:p>
    <w:tbl>
      <w:tblPr>
        <w:tblStyle w:val="TableNormal"/>
        <w:tblW w:w="921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6"/>
        <w:gridCol w:w="3685"/>
      </w:tblGrid>
      <w:tr w:rsidR="00AD4D0F" w:rsidRPr="00892C62" w14:paraId="1F325D4B" w14:textId="77777777" w:rsidTr="0007092E">
        <w:trPr>
          <w:trHeight w:val="359"/>
        </w:trPr>
        <w:tc>
          <w:tcPr>
            <w:tcW w:w="2552" w:type="dxa"/>
            <w:shd w:val="clear" w:color="auto" w:fill="D9E2F3" w:themeFill="accent1" w:themeFillTint="33"/>
          </w:tcPr>
          <w:p w14:paraId="07666345" w14:textId="77777777" w:rsidR="00AD4D0F" w:rsidRPr="00892C62" w:rsidRDefault="00AD4D0F" w:rsidP="000646B0">
            <w:pPr>
              <w:pStyle w:val="TableParagraph"/>
              <w:spacing w:before="100" w:beforeAutospacing="1" w:line="360" w:lineRule="auto"/>
              <w:ind w:left="74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Opis działalności firmy (główne źródła przychodu, sposób świadczenia usług/i, grupa docelowa)</w:t>
            </w:r>
          </w:p>
        </w:tc>
        <w:tc>
          <w:tcPr>
            <w:tcW w:w="6661" w:type="dxa"/>
            <w:gridSpan w:val="2"/>
          </w:tcPr>
          <w:p w14:paraId="7DFAF267" w14:textId="77777777" w:rsidR="00AD4D0F" w:rsidRPr="00892C62" w:rsidRDefault="00AD4D0F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4A7200" w:rsidRPr="00892C62" w14:paraId="14A2925C" w14:textId="77777777" w:rsidTr="004A7200">
        <w:trPr>
          <w:trHeight w:val="359"/>
        </w:trPr>
        <w:tc>
          <w:tcPr>
            <w:tcW w:w="9213" w:type="dxa"/>
            <w:gridSpan w:val="3"/>
            <w:shd w:val="clear" w:color="auto" w:fill="D9E2F3" w:themeFill="accent1" w:themeFillTint="33"/>
          </w:tcPr>
          <w:p w14:paraId="6A31D418" w14:textId="77777777" w:rsidR="004A7200" w:rsidRPr="00892C62" w:rsidRDefault="00243DD7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b/>
                <w:b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lang w:val="pl-PL"/>
              </w:rPr>
              <w:t>Główne ź</w:t>
            </w:r>
            <w:r w:rsidR="004A7200" w:rsidRPr="00892C62">
              <w:rPr>
                <w:rFonts w:ascii="Arial" w:hAnsi="Arial" w:cs="Arial"/>
                <w:b/>
                <w:bCs/>
                <w:lang w:val="pl-PL"/>
              </w:rPr>
              <w:t>ródła przychodów wg. PKD:</w:t>
            </w:r>
          </w:p>
        </w:tc>
      </w:tr>
      <w:tr w:rsidR="004A7200" w:rsidRPr="00892C62" w14:paraId="7322C057" w14:textId="77777777" w:rsidTr="004A7200">
        <w:trPr>
          <w:trHeight w:val="359"/>
        </w:trPr>
        <w:tc>
          <w:tcPr>
            <w:tcW w:w="2552" w:type="dxa"/>
            <w:shd w:val="clear" w:color="auto" w:fill="D9E2F3" w:themeFill="accent1" w:themeFillTint="33"/>
          </w:tcPr>
          <w:p w14:paraId="3BD58DA4" w14:textId="77777777" w:rsidR="004A7200" w:rsidRPr="00892C62" w:rsidRDefault="004A7200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b/>
                <w:b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lang w:val="pl-PL"/>
              </w:rPr>
              <w:t>Kod PKD:</w:t>
            </w:r>
          </w:p>
        </w:tc>
        <w:tc>
          <w:tcPr>
            <w:tcW w:w="2976" w:type="dxa"/>
          </w:tcPr>
          <w:p w14:paraId="0AA7AB97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b/>
                <w:b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lang w:val="pl-PL"/>
              </w:rPr>
              <w:t>Nazwa kodu</w:t>
            </w:r>
          </w:p>
        </w:tc>
        <w:tc>
          <w:tcPr>
            <w:tcW w:w="3685" w:type="dxa"/>
          </w:tcPr>
          <w:p w14:paraId="5D6E7F9E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b/>
                <w:b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lang w:val="pl-PL"/>
              </w:rPr>
              <w:t>Procent przychodów</w:t>
            </w:r>
          </w:p>
        </w:tc>
      </w:tr>
      <w:tr w:rsidR="004A7200" w:rsidRPr="00892C62" w14:paraId="41DE6D3E" w14:textId="77777777" w:rsidTr="004A7200">
        <w:trPr>
          <w:trHeight w:val="359"/>
        </w:trPr>
        <w:tc>
          <w:tcPr>
            <w:tcW w:w="2552" w:type="dxa"/>
          </w:tcPr>
          <w:p w14:paraId="1739B1AF" w14:textId="77777777" w:rsidR="004A7200" w:rsidRPr="00892C62" w:rsidRDefault="004A7200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</w:p>
        </w:tc>
        <w:tc>
          <w:tcPr>
            <w:tcW w:w="2976" w:type="dxa"/>
          </w:tcPr>
          <w:p w14:paraId="1B624597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  <w:tc>
          <w:tcPr>
            <w:tcW w:w="3685" w:type="dxa"/>
          </w:tcPr>
          <w:p w14:paraId="2414827B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4A7200" w:rsidRPr="00892C62" w14:paraId="36D1DB4D" w14:textId="77777777" w:rsidTr="004A7200">
        <w:trPr>
          <w:trHeight w:val="362"/>
        </w:trPr>
        <w:tc>
          <w:tcPr>
            <w:tcW w:w="2552" w:type="dxa"/>
          </w:tcPr>
          <w:p w14:paraId="0D11C515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  <w:tc>
          <w:tcPr>
            <w:tcW w:w="2976" w:type="dxa"/>
          </w:tcPr>
          <w:p w14:paraId="7DC27D22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  <w:tc>
          <w:tcPr>
            <w:tcW w:w="3685" w:type="dxa"/>
          </w:tcPr>
          <w:p w14:paraId="29477EA2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4A7200" w:rsidRPr="00892C62" w14:paraId="2CA2FC1E" w14:textId="77777777" w:rsidTr="004A7200">
        <w:trPr>
          <w:trHeight w:val="362"/>
        </w:trPr>
        <w:tc>
          <w:tcPr>
            <w:tcW w:w="2552" w:type="dxa"/>
          </w:tcPr>
          <w:p w14:paraId="2BD6F9A2" w14:textId="77777777" w:rsidR="004A7200" w:rsidRPr="00892C62" w:rsidRDefault="004A7200" w:rsidP="004257A9">
            <w:pPr>
              <w:pStyle w:val="TableParagraph"/>
              <w:spacing w:before="100" w:beforeAutospacing="1"/>
              <w:ind w:left="76"/>
              <w:contextualSpacing/>
              <w:rPr>
                <w:rFonts w:ascii="Arial" w:hAnsi="Arial" w:cs="Arial"/>
                <w:lang w:val="pl-PL"/>
              </w:rPr>
            </w:pPr>
          </w:p>
        </w:tc>
        <w:tc>
          <w:tcPr>
            <w:tcW w:w="2976" w:type="dxa"/>
          </w:tcPr>
          <w:p w14:paraId="71337B77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  <w:tc>
          <w:tcPr>
            <w:tcW w:w="3685" w:type="dxa"/>
          </w:tcPr>
          <w:p w14:paraId="5F14663C" w14:textId="77777777" w:rsidR="004A7200" w:rsidRPr="00892C62" w:rsidRDefault="004A720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A778F7" w:rsidRPr="00892C62" w14:paraId="3EB63D1A" w14:textId="77777777" w:rsidTr="00A778F7">
        <w:trPr>
          <w:trHeight w:val="362"/>
        </w:trPr>
        <w:tc>
          <w:tcPr>
            <w:tcW w:w="9213" w:type="dxa"/>
            <w:gridSpan w:val="3"/>
            <w:shd w:val="clear" w:color="auto" w:fill="D9E2F3" w:themeFill="accent1" w:themeFillTint="33"/>
          </w:tcPr>
          <w:p w14:paraId="6BD0A77C" w14:textId="25BEAC9E" w:rsidR="000646B0" w:rsidRPr="00892C62" w:rsidRDefault="000646B0" w:rsidP="00E2314C">
            <w:pPr>
              <w:pStyle w:val="TableParagraph"/>
              <w:spacing w:before="100" w:beforeAutospacing="1" w:line="360" w:lineRule="auto"/>
              <w:ind w:left="1068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2FCF974E" w14:textId="77777777" w:rsidR="00693F60" w:rsidRPr="00892C62" w:rsidRDefault="00693F60" w:rsidP="004257A9">
      <w:pPr>
        <w:spacing w:before="100" w:beforeAutospacing="1" w:after="0"/>
        <w:ind w:left="356" w:firstLine="352"/>
        <w:contextualSpacing/>
        <w:jc w:val="center"/>
        <w:rPr>
          <w:rFonts w:ascii="Arial" w:hAnsi="Arial" w:cs="Arial"/>
          <w:b/>
        </w:rPr>
      </w:pPr>
    </w:p>
    <w:p w14:paraId="168B3D1F" w14:textId="77777777" w:rsidR="00E2314C" w:rsidRPr="00892C62" w:rsidRDefault="00E2314C" w:rsidP="004257A9">
      <w:pPr>
        <w:spacing w:before="100" w:beforeAutospacing="1" w:after="0"/>
        <w:ind w:left="356" w:firstLine="352"/>
        <w:contextualSpacing/>
        <w:jc w:val="center"/>
        <w:rPr>
          <w:rFonts w:ascii="Arial" w:hAnsi="Arial" w:cs="Arial"/>
          <w:b/>
        </w:rPr>
      </w:pPr>
    </w:p>
    <w:p w14:paraId="0671BADF" w14:textId="77777777" w:rsidR="00E2314C" w:rsidRPr="00892C62" w:rsidRDefault="00E2314C" w:rsidP="004257A9">
      <w:pPr>
        <w:spacing w:before="100" w:beforeAutospacing="1" w:after="0"/>
        <w:ind w:left="356" w:firstLine="352"/>
        <w:contextualSpacing/>
        <w:jc w:val="center"/>
        <w:rPr>
          <w:rFonts w:ascii="Arial" w:hAnsi="Arial" w:cs="Arial"/>
          <w:b/>
        </w:rPr>
      </w:pPr>
    </w:p>
    <w:p w14:paraId="1CBE166F" w14:textId="77777777" w:rsidR="00E2314C" w:rsidRPr="00892C62" w:rsidRDefault="00E2314C" w:rsidP="004257A9">
      <w:pPr>
        <w:spacing w:before="100" w:beforeAutospacing="1" w:after="0"/>
        <w:ind w:left="356" w:firstLine="352"/>
        <w:contextualSpacing/>
        <w:jc w:val="center"/>
        <w:rPr>
          <w:rFonts w:ascii="Arial" w:hAnsi="Arial" w:cs="Arial"/>
          <w:b/>
        </w:rPr>
      </w:pPr>
    </w:p>
    <w:p w14:paraId="49EC5E48" w14:textId="541AA1CD" w:rsidR="00C055A2" w:rsidRPr="00892C62" w:rsidRDefault="001A42FC" w:rsidP="004257A9">
      <w:pPr>
        <w:spacing w:before="100" w:beforeAutospacing="1" w:after="0"/>
        <w:ind w:left="356" w:firstLine="352"/>
        <w:contextualSpacing/>
        <w:jc w:val="center"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 xml:space="preserve">DANE </w:t>
      </w:r>
      <w:r w:rsidR="00282BF5" w:rsidRPr="00892C62">
        <w:rPr>
          <w:rFonts w:ascii="Arial" w:hAnsi="Arial" w:cs="Arial"/>
          <w:b/>
        </w:rPr>
        <w:t>WNIOSKU</w:t>
      </w:r>
      <w:r w:rsidRPr="00892C62">
        <w:rPr>
          <w:rFonts w:ascii="Arial" w:hAnsi="Arial" w:cs="Arial"/>
          <w:b/>
        </w:rPr>
        <w:t xml:space="preserve"> </w:t>
      </w:r>
      <w:r w:rsidR="00A560AB" w:rsidRPr="00892C62">
        <w:rPr>
          <w:rFonts w:ascii="Arial" w:hAnsi="Arial" w:cs="Arial"/>
          <w:b/>
        </w:rPr>
        <w:t>GRANTOWEGO</w:t>
      </w:r>
      <w:r w:rsidR="00282BF5" w:rsidRPr="00892C62">
        <w:rPr>
          <w:rFonts w:ascii="Arial" w:hAnsi="Arial" w:cs="Arial"/>
          <w:b/>
        </w:rPr>
        <w:t>:</w:t>
      </w:r>
    </w:p>
    <w:p w14:paraId="0BE9CCEC" w14:textId="77777777" w:rsidR="008A1909" w:rsidRPr="00892C62" w:rsidRDefault="008A1909" w:rsidP="004257A9">
      <w:pPr>
        <w:spacing w:before="100" w:beforeAutospacing="1" w:after="0"/>
        <w:ind w:left="356" w:firstLine="352"/>
        <w:contextualSpacing/>
        <w:jc w:val="center"/>
        <w:rPr>
          <w:rFonts w:ascii="Arial" w:hAnsi="Arial" w:cs="Arial"/>
          <w:b/>
        </w:rPr>
      </w:pPr>
    </w:p>
    <w:tbl>
      <w:tblPr>
        <w:tblStyle w:val="TableNormal"/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961"/>
      </w:tblGrid>
      <w:tr w:rsidR="001A42FC" w:rsidRPr="00892C62" w14:paraId="295A9D7D" w14:textId="77777777" w:rsidTr="00A778F7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23672844" w14:textId="77777777" w:rsidR="001A42FC" w:rsidRPr="00892C62" w:rsidRDefault="008A1909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Nazwa profesjonalnej usługi doradczej (zgodna z Kartą Usługi IOB)</w:t>
            </w:r>
          </w:p>
        </w:tc>
        <w:tc>
          <w:tcPr>
            <w:tcW w:w="4961" w:type="dxa"/>
          </w:tcPr>
          <w:p w14:paraId="47808AD3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2F6B382C" w14:textId="77777777" w:rsidTr="00A778F7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1458A046" w14:textId="77777777" w:rsidR="00C055A2" w:rsidRPr="00892C62" w:rsidRDefault="007665BE" w:rsidP="000646B0">
            <w:pPr>
              <w:pStyle w:val="TableParagraph"/>
              <w:spacing w:before="100" w:beforeAutospacing="1" w:line="360" w:lineRule="auto"/>
              <w:ind w:hanging="7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Nazwa akredytowanej IOB świadczącej usługę:</w:t>
            </w:r>
          </w:p>
        </w:tc>
        <w:tc>
          <w:tcPr>
            <w:tcW w:w="4961" w:type="dxa"/>
          </w:tcPr>
          <w:p w14:paraId="27096B6F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C345BC" w:rsidRPr="00892C62" w14:paraId="39E684BB" w14:textId="77777777" w:rsidTr="00A778F7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3F56C853" w14:textId="77777777" w:rsidR="00C345BC" w:rsidRPr="00892C62" w:rsidRDefault="00C345BC" w:rsidP="000646B0">
            <w:pPr>
              <w:pStyle w:val="TableParagraph"/>
              <w:spacing w:before="100" w:beforeAutospacing="1" w:line="360" w:lineRule="auto"/>
              <w:ind w:left="4" w:hanging="11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Rodzaj usługi (zgodny z katalogiem</w:t>
            </w:r>
            <w:r w:rsidR="00693F60" w:rsidRPr="00892C62">
              <w:rPr>
                <w:rFonts w:ascii="Arial" w:hAnsi="Arial" w:cs="Arial"/>
                <w:lang w:val="pl-PL"/>
              </w:rPr>
              <w:t xml:space="preserve"> </w:t>
            </w:r>
            <w:r w:rsidRPr="00892C62">
              <w:rPr>
                <w:rFonts w:ascii="Arial" w:hAnsi="Arial" w:cs="Arial"/>
                <w:lang w:val="pl-PL"/>
              </w:rPr>
              <w:t>zawartym w Regulaminie grantu)</w:t>
            </w:r>
          </w:p>
        </w:tc>
        <w:tc>
          <w:tcPr>
            <w:tcW w:w="4961" w:type="dxa"/>
          </w:tcPr>
          <w:p w14:paraId="7F4FF7E8" w14:textId="77777777" w:rsidR="00C345BC" w:rsidRPr="00892C62" w:rsidRDefault="00C345B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439EF11B" w14:textId="77777777" w:rsidTr="00A778F7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5B7EC0BD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lastRenderedPageBreak/>
              <w:t xml:space="preserve">Cel </w:t>
            </w:r>
            <w:r w:rsidR="00777A8C" w:rsidRPr="00892C62">
              <w:rPr>
                <w:rFonts w:ascii="Arial" w:hAnsi="Arial" w:cs="Arial"/>
                <w:lang w:val="pl-PL"/>
              </w:rPr>
              <w:t>usługi:</w:t>
            </w:r>
          </w:p>
        </w:tc>
        <w:tc>
          <w:tcPr>
            <w:tcW w:w="4961" w:type="dxa"/>
          </w:tcPr>
          <w:p w14:paraId="28B50574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BD0F04" w:rsidRPr="00892C62" w14:paraId="16690914" w14:textId="77777777" w:rsidTr="00A778F7">
        <w:trPr>
          <w:trHeight w:val="359"/>
        </w:trPr>
        <w:tc>
          <w:tcPr>
            <w:tcW w:w="4111" w:type="dxa"/>
            <w:shd w:val="clear" w:color="auto" w:fill="D9E2F3" w:themeFill="accent1" w:themeFillTint="33"/>
          </w:tcPr>
          <w:p w14:paraId="43947AF7" w14:textId="77777777" w:rsidR="00BD0F04" w:rsidRPr="00892C62" w:rsidRDefault="00BD0F04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Kod PKD działalności wspartej przez  usługę</w:t>
            </w:r>
          </w:p>
        </w:tc>
        <w:tc>
          <w:tcPr>
            <w:tcW w:w="4961" w:type="dxa"/>
          </w:tcPr>
          <w:p w14:paraId="323E2D9F" w14:textId="77777777" w:rsidR="00BD0F04" w:rsidRPr="00892C62" w:rsidRDefault="00BD0F04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777A8C" w:rsidRPr="00892C62" w14:paraId="1E24142F" w14:textId="77777777" w:rsidTr="00A778F7">
        <w:trPr>
          <w:trHeight w:val="362"/>
        </w:trPr>
        <w:tc>
          <w:tcPr>
            <w:tcW w:w="9072" w:type="dxa"/>
            <w:gridSpan w:val="2"/>
            <w:shd w:val="clear" w:color="auto" w:fill="D9E2F3" w:themeFill="accent1" w:themeFillTint="33"/>
          </w:tcPr>
          <w:p w14:paraId="568DEF59" w14:textId="77777777" w:rsidR="00777A8C" w:rsidRPr="00892C62" w:rsidRDefault="00777A8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lang w:val="pl-PL"/>
              </w:rPr>
              <w:t>Opis zaplanowanej do realizacji usługi:</w:t>
            </w:r>
          </w:p>
        </w:tc>
      </w:tr>
      <w:tr w:rsidR="001A42FC" w:rsidRPr="00892C62" w14:paraId="294AC97D" w14:textId="77777777" w:rsidTr="00A778F7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6927034C" w14:textId="77777777" w:rsidR="001A42FC" w:rsidRPr="00892C62" w:rsidRDefault="001A42FC" w:rsidP="000646B0">
            <w:pPr>
              <w:pStyle w:val="TableParagraph"/>
              <w:numPr>
                <w:ilvl w:val="0"/>
                <w:numId w:val="21"/>
              </w:numPr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opis prob</w:t>
            </w:r>
            <w:r w:rsidR="00A560AB" w:rsidRPr="00892C62">
              <w:rPr>
                <w:rFonts w:ascii="Arial" w:hAnsi="Arial" w:cs="Arial"/>
                <w:lang w:val="pl-PL"/>
              </w:rPr>
              <w:t>lemu</w:t>
            </w:r>
            <w:r w:rsidRPr="00892C62">
              <w:rPr>
                <w:rFonts w:ascii="Arial" w:hAnsi="Arial" w:cs="Arial"/>
                <w:lang w:val="pl-PL"/>
              </w:rPr>
              <w:t xml:space="preserve"> do rozwiązania</w:t>
            </w:r>
          </w:p>
        </w:tc>
        <w:tc>
          <w:tcPr>
            <w:tcW w:w="4961" w:type="dxa"/>
          </w:tcPr>
          <w:p w14:paraId="18B66B9B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1A42FC" w:rsidRPr="00892C62" w14:paraId="20C55990" w14:textId="77777777" w:rsidTr="00A778F7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35209262" w14:textId="77777777" w:rsidR="003A2159" w:rsidRPr="00892C62" w:rsidRDefault="001A42FC" w:rsidP="000646B0">
            <w:pPr>
              <w:pStyle w:val="TableParagraph"/>
              <w:numPr>
                <w:ilvl w:val="0"/>
                <w:numId w:val="21"/>
              </w:numPr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 xml:space="preserve">praktyczne znaczenie </w:t>
            </w:r>
            <w:r w:rsidR="003A2159" w:rsidRPr="00892C62">
              <w:rPr>
                <w:rFonts w:ascii="Arial" w:hAnsi="Arial" w:cs="Arial"/>
                <w:lang w:val="pl-PL"/>
              </w:rPr>
              <w:t>i</w:t>
            </w:r>
            <w:r w:rsidRPr="00892C62">
              <w:rPr>
                <w:rFonts w:ascii="Arial" w:hAnsi="Arial" w:cs="Arial"/>
                <w:lang w:val="pl-PL"/>
              </w:rPr>
              <w:t xml:space="preserve"> potencjał wdrożeniowy </w:t>
            </w:r>
            <w:r w:rsidR="00E54167" w:rsidRPr="00892C62">
              <w:rPr>
                <w:rFonts w:ascii="Arial" w:hAnsi="Arial" w:cs="Arial"/>
                <w:lang w:val="pl-PL"/>
              </w:rPr>
              <w:t>wniosku grantowego</w:t>
            </w:r>
            <w:r w:rsidRPr="00892C62">
              <w:rPr>
                <w:rFonts w:ascii="Arial" w:hAnsi="Arial" w:cs="Arial"/>
                <w:lang w:val="pl-PL"/>
              </w:rPr>
              <w:t>:</w:t>
            </w:r>
          </w:p>
          <w:p w14:paraId="3D9C8880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ind w:left="436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jaki będzie charakter wdrożenia, jakie jest planowane miejsce oraz sposób wdrożenia;</w:t>
            </w:r>
            <w:r w:rsidR="004B1F4C" w:rsidRPr="00892C62">
              <w:rPr>
                <w:rFonts w:ascii="Arial" w:hAnsi="Arial" w:cs="Arial"/>
                <w:lang w:val="pl-PL"/>
              </w:rPr>
              <w:t xml:space="preserve"> grupa docelowa; </w:t>
            </w:r>
            <w:r w:rsidRPr="00892C62">
              <w:rPr>
                <w:rFonts w:ascii="Arial" w:hAnsi="Arial" w:cs="Arial"/>
                <w:lang w:val="pl-PL"/>
              </w:rPr>
              <w:t xml:space="preserve">znaczenie </w:t>
            </w:r>
            <w:r w:rsidR="00777A8C" w:rsidRPr="00892C62">
              <w:rPr>
                <w:rFonts w:ascii="Arial" w:hAnsi="Arial" w:cs="Arial"/>
                <w:lang w:val="pl-PL"/>
              </w:rPr>
              <w:t>wyników / efektów usługi</w:t>
            </w:r>
            <w:r w:rsidRPr="00892C62">
              <w:rPr>
                <w:rFonts w:ascii="Arial" w:hAnsi="Arial" w:cs="Arial"/>
                <w:lang w:val="pl-PL"/>
              </w:rPr>
              <w:t xml:space="preserve"> dla przedsiębiorcy, </w:t>
            </w:r>
          </w:p>
        </w:tc>
        <w:tc>
          <w:tcPr>
            <w:tcW w:w="4961" w:type="dxa"/>
          </w:tcPr>
          <w:p w14:paraId="392D7A9B" w14:textId="77777777" w:rsidR="001A42FC" w:rsidRPr="00892C62" w:rsidRDefault="001A42F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777A8C" w:rsidRPr="00892C62" w14:paraId="01134848" w14:textId="77777777" w:rsidTr="00A778F7">
        <w:trPr>
          <w:trHeight w:val="362"/>
        </w:trPr>
        <w:tc>
          <w:tcPr>
            <w:tcW w:w="4111" w:type="dxa"/>
            <w:shd w:val="clear" w:color="auto" w:fill="D9E2F3" w:themeFill="accent1" w:themeFillTint="33"/>
          </w:tcPr>
          <w:p w14:paraId="4E09A734" w14:textId="77777777" w:rsidR="00E552F4" w:rsidRPr="00892C62" w:rsidRDefault="003A2159" w:rsidP="000646B0">
            <w:pPr>
              <w:pStyle w:val="TableParagraph"/>
              <w:numPr>
                <w:ilvl w:val="0"/>
                <w:numId w:val="21"/>
              </w:numPr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W jakiej formie zostaną przedstawione wyniki współpracy z akredytowaną IOB? (jest to wymagany załącznik - efekt musi mieć formę mierzalną – pozwalającą na jednoznaczną ocenę realizację usługi zgodnie z założeniami określonymi w karcie usługi IOB)</w:t>
            </w:r>
          </w:p>
        </w:tc>
        <w:tc>
          <w:tcPr>
            <w:tcW w:w="4961" w:type="dxa"/>
          </w:tcPr>
          <w:p w14:paraId="63605114" w14:textId="77777777" w:rsidR="00777A8C" w:rsidRPr="00892C62" w:rsidRDefault="00777A8C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76513A" w:rsidRPr="00892C62" w14:paraId="3BD785E7" w14:textId="77777777" w:rsidTr="002417D2">
        <w:trPr>
          <w:trHeight w:val="362"/>
        </w:trPr>
        <w:tc>
          <w:tcPr>
            <w:tcW w:w="9072" w:type="dxa"/>
            <w:gridSpan w:val="2"/>
            <w:shd w:val="clear" w:color="auto" w:fill="D9E2F3" w:themeFill="accent1" w:themeFillTint="33"/>
          </w:tcPr>
          <w:p w14:paraId="5BC8A7BB" w14:textId="77777777" w:rsidR="0076513A" w:rsidRPr="00892C62" w:rsidRDefault="0076513A" w:rsidP="000646B0">
            <w:pPr>
              <w:pStyle w:val="TableParagraph"/>
              <w:spacing w:before="100" w:beforeAutospacing="1" w:line="360" w:lineRule="auto"/>
              <w:contextualSpacing/>
              <w:jc w:val="center"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>Odniesienie do wskaźników projektu</w:t>
            </w:r>
          </w:p>
        </w:tc>
      </w:tr>
      <w:tr w:rsidR="00415FA4" w:rsidRPr="00892C62" w14:paraId="49A78462" w14:textId="77777777" w:rsidTr="00B24D83">
        <w:trPr>
          <w:trHeight w:val="362"/>
        </w:trPr>
        <w:tc>
          <w:tcPr>
            <w:tcW w:w="9072" w:type="dxa"/>
            <w:gridSpan w:val="2"/>
            <w:shd w:val="clear" w:color="auto" w:fill="D9E2F3" w:themeFill="accent1" w:themeFillTint="33"/>
            <w:vAlign w:val="center"/>
          </w:tcPr>
          <w:p w14:paraId="5638D379" w14:textId="77777777" w:rsidR="00415FA4" w:rsidRPr="00892C62" w:rsidRDefault="00415FA4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Cs/>
                <w:lang w:val="pl-PL"/>
              </w:rPr>
              <w:t>Małe i średnie przedsiębiorstwa (MŚP) wprowadzające innowacje produktowe.</w:t>
            </w:r>
            <w:r w:rsidRPr="00892C62">
              <w:rPr>
                <w:rFonts w:ascii="Arial" w:hAnsi="Arial" w:cs="Arial"/>
                <w:lang w:val="pl-PL"/>
              </w:rPr>
              <w:t xml:space="preserve"> </w:t>
            </w:r>
          </w:p>
          <w:p w14:paraId="5D1599A7" w14:textId="77777777" w:rsidR="00415FA4" w:rsidRPr="00892C62" w:rsidRDefault="00415FA4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Innowacja produktowa to produkt lub usługa, które są nowe lub znacząco ulepszone w zakresie swoich cech lub zastosowań (np. specyfikacja techniczna, komponenty, materiały, trwałość lub inne cechy funkcjonalne).</w:t>
            </w:r>
          </w:p>
          <w:p w14:paraId="20B48D90" w14:textId="77777777" w:rsidR="0024789E" w:rsidRPr="00892C62" w:rsidRDefault="00591A28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i/>
                <w:i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/>
                <w:iCs/>
                <w:lang w:val="pl-PL"/>
              </w:rPr>
              <w:t>Proszę poniżej odnieść się do definicji w sposób potwierdzający, że wprowadzany przez przedsiębiorstwo produkt lub usługa spełnia kryteria innowacji produktowej, tj. jest nowy lub znacząco ulepszony w zakresie swoich cech, parametrów technicznych, zastosowanych komponentów, materiałów, trwałości lub innych właściwości funkcjonalnych.</w:t>
            </w:r>
            <w:r w:rsidR="00B01EDD" w:rsidRPr="00892C62">
              <w:rPr>
                <w:rFonts w:ascii="Arial" w:hAnsi="Arial" w:cs="Arial"/>
                <w:b/>
                <w:bCs/>
                <w:i/>
                <w:iCs/>
                <w:lang w:val="pl-PL"/>
              </w:rPr>
              <w:t>*</w:t>
            </w:r>
          </w:p>
        </w:tc>
      </w:tr>
      <w:tr w:rsidR="00415FA4" w:rsidRPr="00892C62" w14:paraId="534E1B53" w14:textId="77777777" w:rsidTr="00415FA4">
        <w:trPr>
          <w:trHeight w:val="362"/>
        </w:trPr>
        <w:tc>
          <w:tcPr>
            <w:tcW w:w="9072" w:type="dxa"/>
            <w:gridSpan w:val="2"/>
            <w:vAlign w:val="center"/>
          </w:tcPr>
          <w:p w14:paraId="3A8E90D9" w14:textId="77777777" w:rsidR="00415FA4" w:rsidRPr="00892C62" w:rsidRDefault="00415FA4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  <w:p w14:paraId="0A57A83B" w14:textId="77777777" w:rsidR="004257A9" w:rsidRPr="00892C62" w:rsidRDefault="004257A9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  <w:p w14:paraId="5FDD9947" w14:textId="77777777" w:rsidR="004257A9" w:rsidRPr="00892C62" w:rsidRDefault="004257A9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415FA4" w:rsidRPr="00892C62" w14:paraId="62B529A1" w14:textId="77777777" w:rsidTr="00F654F9">
        <w:trPr>
          <w:trHeight w:val="362"/>
        </w:trPr>
        <w:tc>
          <w:tcPr>
            <w:tcW w:w="9072" w:type="dxa"/>
            <w:gridSpan w:val="2"/>
            <w:shd w:val="clear" w:color="auto" w:fill="D9E2F3" w:themeFill="accent1" w:themeFillTint="33"/>
            <w:vAlign w:val="center"/>
          </w:tcPr>
          <w:p w14:paraId="767B1385" w14:textId="77777777" w:rsidR="00415FA4" w:rsidRPr="00892C62" w:rsidRDefault="00415FA4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Cs/>
                <w:lang w:val="pl-PL"/>
              </w:rPr>
              <w:t>Małe i średnie przedsiębiorstwa (MŚP) wprowadzające innowacje procesowe</w:t>
            </w:r>
            <w:r w:rsidRPr="00892C62">
              <w:rPr>
                <w:rFonts w:ascii="Arial" w:hAnsi="Arial" w:cs="Arial"/>
                <w:lang w:val="pl-PL"/>
              </w:rPr>
              <w:t xml:space="preserve">. </w:t>
            </w:r>
          </w:p>
          <w:p w14:paraId="6AA8C362" w14:textId="77777777" w:rsidR="00415FA4" w:rsidRPr="00892C62" w:rsidRDefault="00415FA4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Innowacja procesowa to wdrożenie nowego lub znacząco ulepszonego procesu produkcyjnego, metody dystrybucji lub działalności wspierającej.</w:t>
            </w:r>
          </w:p>
          <w:p w14:paraId="675C805C" w14:textId="77777777" w:rsidR="0024789E" w:rsidRPr="00892C62" w:rsidRDefault="00591A28" w:rsidP="00591A28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b/>
                <w:bCs/>
                <w:i/>
                <w:i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/>
                <w:iCs/>
                <w:lang w:val="pl-PL"/>
              </w:rPr>
              <w:t xml:space="preserve">Proszę poniżej odnieść się do definicji w sposób potwierdzający, że w </w:t>
            </w:r>
            <w:r w:rsidRPr="00892C62">
              <w:rPr>
                <w:rFonts w:ascii="Arial" w:hAnsi="Arial" w:cs="Arial"/>
                <w:b/>
                <w:bCs/>
                <w:i/>
                <w:iCs/>
                <w:lang w:val="pl-PL"/>
              </w:rPr>
              <w:lastRenderedPageBreak/>
              <w:t>przedsiębiorstwie zostanie wdrożony nowy lub znacząco ulepszony proces produkcyjny, metoda dystrybucji lub działalność wspierająca, prowadzące do usprawnienia sposobu wytwarzania, dostarczania produktów lub realizacji działań operacyjnych.</w:t>
            </w:r>
            <w:r w:rsidR="00B01EDD" w:rsidRPr="00892C62">
              <w:rPr>
                <w:rFonts w:ascii="Arial" w:hAnsi="Arial" w:cs="Arial"/>
                <w:b/>
                <w:bCs/>
                <w:i/>
                <w:iCs/>
                <w:lang w:val="pl-PL"/>
              </w:rPr>
              <w:t>*</w:t>
            </w:r>
          </w:p>
        </w:tc>
      </w:tr>
      <w:tr w:rsidR="00415FA4" w:rsidRPr="00892C62" w14:paraId="1CAD8FC4" w14:textId="77777777" w:rsidTr="00415FA4">
        <w:trPr>
          <w:trHeight w:val="362"/>
        </w:trPr>
        <w:tc>
          <w:tcPr>
            <w:tcW w:w="9072" w:type="dxa"/>
            <w:gridSpan w:val="2"/>
            <w:vAlign w:val="center"/>
          </w:tcPr>
          <w:p w14:paraId="5B0AE805" w14:textId="77777777" w:rsidR="00415FA4" w:rsidRPr="00892C62" w:rsidRDefault="00415FA4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  <w:p w14:paraId="4C73DC2F" w14:textId="77777777" w:rsidR="004257A9" w:rsidRPr="00892C62" w:rsidRDefault="004257A9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  <w:p w14:paraId="13D2E526" w14:textId="77777777" w:rsidR="004257A9" w:rsidRPr="00892C62" w:rsidRDefault="004257A9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415FA4" w:rsidRPr="00892C62" w14:paraId="4DD9C660" w14:textId="77777777" w:rsidTr="00AE767E">
        <w:trPr>
          <w:trHeight w:val="362"/>
        </w:trPr>
        <w:tc>
          <w:tcPr>
            <w:tcW w:w="9072" w:type="dxa"/>
            <w:gridSpan w:val="2"/>
            <w:shd w:val="clear" w:color="auto" w:fill="D9E2F3" w:themeFill="accent1" w:themeFillTint="33"/>
            <w:vAlign w:val="center"/>
          </w:tcPr>
          <w:p w14:paraId="49710514" w14:textId="29923D5B" w:rsidR="00415FA4" w:rsidRPr="00892C62" w:rsidRDefault="00415FA4" w:rsidP="000646B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i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Cs/>
                <w:lang w:val="pl-PL"/>
              </w:rPr>
              <w:t>MŚP wprowadzające innowacje marketingowe</w:t>
            </w:r>
          </w:p>
          <w:p w14:paraId="0777EE78" w14:textId="77777777" w:rsidR="00EF4040" w:rsidRPr="00892C62" w:rsidRDefault="00EF4040" w:rsidP="00EF4040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Wskaźnik obejmuje MŚP, w tym mikroprzedsiębiorstwa, które w wyniku realizacji grantu wdrożą innowację marketingową.</w:t>
            </w:r>
          </w:p>
          <w:p w14:paraId="1F041AF5" w14:textId="77777777" w:rsidR="00EF4040" w:rsidRPr="00892C62" w:rsidRDefault="00EF4040" w:rsidP="00EF4040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Innowacja marketingowa oznacza wdrożenie nowej koncepcji lub strategii marketingowej, która różni się istotnie od dotychczasowych metod marketingowych przedsiębiorstwa i która nie była wcześniej stosowana.</w:t>
            </w:r>
          </w:p>
          <w:p w14:paraId="7B8AE6AB" w14:textId="77777777" w:rsidR="00EF4040" w:rsidRPr="00892C62" w:rsidRDefault="00EF4040" w:rsidP="00EF4040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Innowacja marketingowa wymaga znaczących zmian w projekcie lub opakowaniu produktu, lokowaniu produktu, promocji produktu lub cenie. Wskaźnik nie obejmuje sezonowych, regularnych ani innych rutynowych zmian w metodach marketingowych.</w:t>
            </w:r>
          </w:p>
          <w:p w14:paraId="1AC01AC5" w14:textId="77777777" w:rsidR="00EF4040" w:rsidRPr="00892C62" w:rsidRDefault="00EF4040" w:rsidP="00EF4040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Proszę poniżej odnieść się do definicji w sposób potwierdzający, że w przedsiębiorstwie zostanie wdrożona nowa koncepcja lub strategia marketingowa istotnie różniąca się od dotychczas stosowanych metod marketingowych, realizowana przy wsparciu projektu.</w:t>
            </w:r>
          </w:p>
          <w:p w14:paraId="2162295E" w14:textId="21A664DB" w:rsidR="00DA7FE6" w:rsidRPr="00892C62" w:rsidRDefault="00DA7FE6" w:rsidP="00EF4040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415FA4" w:rsidRPr="00892C62" w14:paraId="1D78EF4C" w14:textId="77777777" w:rsidTr="00415FA4">
        <w:trPr>
          <w:trHeight w:val="362"/>
        </w:trPr>
        <w:tc>
          <w:tcPr>
            <w:tcW w:w="9072" w:type="dxa"/>
            <w:gridSpan w:val="2"/>
            <w:vAlign w:val="center"/>
          </w:tcPr>
          <w:p w14:paraId="369C38CD" w14:textId="77777777" w:rsidR="00415FA4" w:rsidRPr="00892C62" w:rsidRDefault="00415FA4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  <w:p w14:paraId="223BE7D7" w14:textId="77777777" w:rsidR="004257A9" w:rsidRPr="00892C62" w:rsidRDefault="004257A9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  <w:p w14:paraId="6F39F500" w14:textId="77777777" w:rsidR="004257A9" w:rsidRPr="00892C62" w:rsidRDefault="004257A9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EF4040" w:rsidRPr="00892C62" w14:paraId="2AB5AC5E" w14:textId="77777777" w:rsidTr="00892C62">
        <w:trPr>
          <w:trHeight w:val="362"/>
        </w:trPr>
        <w:tc>
          <w:tcPr>
            <w:tcW w:w="9072" w:type="dxa"/>
            <w:gridSpan w:val="2"/>
            <w:shd w:val="clear" w:color="auto" w:fill="D9E2F3" w:themeFill="accent1" w:themeFillTint="33"/>
            <w:vAlign w:val="center"/>
          </w:tcPr>
          <w:p w14:paraId="259A09A9" w14:textId="77777777" w:rsidR="00EF4040" w:rsidRPr="00892C62" w:rsidRDefault="00EF4040" w:rsidP="00EF4040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i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Cs/>
                <w:lang w:val="pl-PL"/>
              </w:rPr>
              <w:t>MŚP wprowadzające innowacje organizacyjne</w:t>
            </w:r>
            <w:r w:rsidRPr="00892C62">
              <w:rPr>
                <w:rFonts w:ascii="Arial" w:hAnsi="Arial" w:cs="Arial"/>
                <w:iCs/>
                <w:lang w:val="pl-PL"/>
              </w:rPr>
              <w:br/>
              <w:t>Wskaźnik obejmuje MŚP, w tym mikroprzedsiębiorstwa, które w wyniku realizacji grantu wdrożą innowację organizacyjną.</w:t>
            </w:r>
          </w:p>
          <w:p w14:paraId="21716AAB" w14:textId="77777777" w:rsidR="00EF4040" w:rsidRPr="00892C62" w:rsidRDefault="00EF4040" w:rsidP="00EF4040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iCs/>
                <w:lang w:val="pl-PL"/>
              </w:rPr>
            </w:pPr>
            <w:r w:rsidRPr="00892C62">
              <w:rPr>
                <w:rFonts w:ascii="Arial" w:hAnsi="Arial" w:cs="Arial"/>
                <w:iCs/>
                <w:lang w:val="pl-PL"/>
              </w:rPr>
              <w:t>Innowacja organizacyjna oznacza nową metodę organizacyjną w praktykach biznesowych przedsiębiorstwa, w tym w zakresie zarządzania wiedzą, organizacji pracy, zarządzania procesami, sposobu współpracy wewnętrznej lub zewnętrznej albo sposobu świadczenia usług.</w:t>
            </w:r>
          </w:p>
          <w:p w14:paraId="1715E689" w14:textId="77777777" w:rsidR="00EF4040" w:rsidRPr="00892C62" w:rsidRDefault="00EF4040" w:rsidP="00EF4040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iCs/>
                <w:lang w:val="pl-PL"/>
              </w:rPr>
            </w:pPr>
            <w:r w:rsidRPr="00892C62">
              <w:rPr>
                <w:rFonts w:ascii="Arial" w:hAnsi="Arial" w:cs="Arial"/>
                <w:iCs/>
                <w:lang w:val="pl-PL"/>
              </w:rPr>
              <w:t>Innowacja organizacyjna musi wynikać ze strategicznej decyzji kierownictwa przedsiębiorstwa oraz być wdrażana przy wsparciu projektu. Wskaźnik nie obejmuje fuzji ani przejęć, nawet jeżeli zostały przeprowadzone po raz pierwszy.</w:t>
            </w:r>
          </w:p>
          <w:p w14:paraId="4ED70547" w14:textId="042871B5" w:rsidR="00EF4040" w:rsidRPr="00892C62" w:rsidRDefault="00EF4040" w:rsidP="00EF4040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iCs/>
                <w:lang w:val="pl-PL"/>
              </w:rPr>
            </w:pPr>
            <w:r w:rsidRPr="00892C62">
              <w:rPr>
                <w:rFonts w:ascii="Arial" w:hAnsi="Arial" w:cs="Arial"/>
                <w:iCs/>
                <w:lang w:val="pl-PL"/>
              </w:rPr>
              <w:t>Proszę poniżej odnieść się do definicji w sposób potwierdzający, że w przedsiębiorstwie zostanie wdrożona nowa metoda organizacyjna w praktykach biznesowych przedsiębiorstwa, wprowadzona w wyniku strategicznej decyzji kierownictwa i realizowana przy wsparciu projektu.</w:t>
            </w:r>
          </w:p>
          <w:p w14:paraId="17B2355B" w14:textId="77777777" w:rsidR="00EF4040" w:rsidRPr="00892C62" w:rsidRDefault="00EF404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EF4040" w:rsidRPr="00892C62" w14:paraId="6BF6AA0B" w14:textId="77777777" w:rsidTr="00415FA4">
        <w:trPr>
          <w:trHeight w:val="362"/>
        </w:trPr>
        <w:tc>
          <w:tcPr>
            <w:tcW w:w="9072" w:type="dxa"/>
            <w:gridSpan w:val="2"/>
            <w:vAlign w:val="center"/>
          </w:tcPr>
          <w:p w14:paraId="16A2507E" w14:textId="77777777" w:rsidR="00EF4040" w:rsidRPr="00892C62" w:rsidRDefault="00EF4040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591A28" w:rsidRPr="00892C62" w14:paraId="7123CB81" w14:textId="77777777" w:rsidTr="00892C62">
        <w:trPr>
          <w:trHeight w:val="362"/>
        </w:trPr>
        <w:tc>
          <w:tcPr>
            <w:tcW w:w="9072" w:type="dxa"/>
            <w:gridSpan w:val="2"/>
            <w:shd w:val="clear" w:color="auto" w:fill="D9E2F3" w:themeFill="accent1" w:themeFillTint="33"/>
            <w:vAlign w:val="center"/>
          </w:tcPr>
          <w:p w14:paraId="4380F879" w14:textId="77777777" w:rsidR="00591A28" w:rsidRPr="00892C62" w:rsidRDefault="00B01EDD" w:rsidP="00591A2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iCs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Cs/>
                <w:lang w:val="pl-PL"/>
              </w:rPr>
              <w:t>MŚP wprowadzające innowacje wewnątrz przedsiębiorstwa</w:t>
            </w:r>
          </w:p>
          <w:p w14:paraId="45C906D5" w14:textId="77777777" w:rsidR="00B01EDD" w:rsidRPr="00892C62" w:rsidRDefault="00B01EDD" w:rsidP="00591A2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Wskaźnik obejmuje działania innowacyjne są prowadzone wewnętrznie przez wspierane przedsiębiorstwo, a niezlecane innym przedsiębiorstwom lub innym organizacjom badawczym.</w:t>
            </w:r>
          </w:p>
          <w:p w14:paraId="4C180127" w14:textId="77777777" w:rsidR="00B01EDD" w:rsidRPr="00892C62" w:rsidRDefault="00B01EDD" w:rsidP="00591A2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/>
                <w:iCs/>
                <w:lang w:val="pl-PL"/>
              </w:rPr>
              <w:t>Proszę poniżej odnieść się do definicji w sposób potwierdzający spełnienie powyższego warunku. *</w:t>
            </w:r>
          </w:p>
          <w:p w14:paraId="4FF124F6" w14:textId="77777777" w:rsidR="00B01EDD" w:rsidRPr="00892C62" w:rsidRDefault="00B01EDD" w:rsidP="00591A2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iCs/>
                <w:lang w:val="pl-PL"/>
              </w:rPr>
            </w:pPr>
          </w:p>
        </w:tc>
      </w:tr>
      <w:tr w:rsidR="00591A28" w:rsidRPr="00892C62" w14:paraId="7699E232" w14:textId="77777777" w:rsidTr="00415FA4">
        <w:trPr>
          <w:trHeight w:val="362"/>
        </w:trPr>
        <w:tc>
          <w:tcPr>
            <w:tcW w:w="9072" w:type="dxa"/>
            <w:gridSpan w:val="2"/>
            <w:vAlign w:val="center"/>
          </w:tcPr>
          <w:p w14:paraId="0543016A" w14:textId="77777777" w:rsidR="00591A28" w:rsidRPr="00892C62" w:rsidRDefault="00591A28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6A435D" w:rsidRPr="00892C62" w14:paraId="5376523E" w14:textId="77777777" w:rsidTr="00892C62">
        <w:trPr>
          <w:trHeight w:val="362"/>
        </w:trPr>
        <w:tc>
          <w:tcPr>
            <w:tcW w:w="9072" w:type="dxa"/>
            <w:gridSpan w:val="2"/>
            <w:shd w:val="clear" w:color="auto" w:fill="D9E2F3" w:themeFill="accent1" w:themeFillTint="33"/>
            <w:vAlign w:val="center"/>
          </w:tcPr>
          <w:p w14:paraId="6AC0F5C9" w14:textId="572A3465" w:rsidR="00226058" w:rsidRPr="00892C62" w:rsidRDefault="006A435D" w:rsidP="0022605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b/>
                <w:bCs/>
                <w:iCs/>
                <w:lang w:val="pl-PL"/>
              </w:rPr>
              <w:t>MŚP z wyższą wartością dodaną na pracownika</w:t>
            </w:r>
            <w:r w:rsidR="00226058" w:rsidRPr="00892C62">
              <w:rPr>
                <w:rFonts w:ascii="Arial" w:hAnsi="Arial" w:cs="Arial"/>
                <w:b/>
                <w:bCs/>
                <w:iCs/>
                <w:lang w:val="pl-PL"/>
              </w:rPr>
              <w:br/>
            </w:r>
          </w:p>
          <w:p w14:paraId="07A20DA5" w14:textId="77777777" w:rsidR="00226058" w:rsidRPr="00892C62" w:rsidRDefault="00226058" w:rsidP="00226058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Należy opisać, czy i w jaki sposób realizacja grantu wpłynie na wzrost produktywności przedsiębiorstwa, rozumianej jako zwiększenie wartości generowanej przez przedsiębiorstwo w przeliczeniu na jednego pracownika.</w:t>
            </w:r>
          </w:p>
          <w:p w14:paraId="6EF21C73" w14:textId="77777777" w:rsidR="00226058" w:rsidRPr="00892C62" w:rsidRDefault="00226058" w:rsidP="00226058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892C62">
              <w:rPr>
                <w:rFonts w:ascii="Arial" w:hAnsi="Arial" w:cs="Arial"/>
                <w:lang w:val="pl-PL"/>
              </w:rPr>
              <w:t>W szczególności należy wskazać, czy efektem realizacji grantu będzie np. zwiększenie przychodów, poprawa efektywności procesów, wdrożenie nowych lub ulepszonych produktów/usług, automatyzacja lub cyfryzacja działań, ograniczenie kosztów operacyjnych albo lepsze wykorzystanie zasobów kadrowych.</w:t>
            </w:r>
          </w:p>
          <w:p w14:paraId="3D2870A6" w14:textId="593A59BE" w:rsidR="006A435D" w:rsidRPr="00892C62" w:rsidRDefault="006A435D" w:rsidP="006A435D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6A435D" w:rsidRPr="00892C62" w14:paraId="4B0841CD" w14:textId="77777777" w:rsidTr="00415FA4">
        <w:trPr>
          <w:trHeight w:val="362"/>
        </w:trPr>
        <w:tc>
          <w:tcPr>
            <w:tcW w:w="9072" w:type="dxa"/>
            <w:gridSpan w:val="2"/>
            <w:vAlign w:val="center"/>
          </w:tcPr>
          <w:p w14:paraId="7D3DE85D" w14:textId="77777777" w:rsidR="006A435D" w:rsidRPr="00892C62" w:rsidRDefault="006A435D" w:rsidP="004257A9">
            <w:pPr>
              <w:pStyle w:val="TableParagraph"/>
              <w:spacing w:before="100" w:before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</w:tbl>
    <w:p w14:paraId="08879C31" w14:textId="56CBF326" w:rsidR="0097417D" w:rsidRPr="00892C62" w:rsidRDefault="00B01EDD" w:rsidP="00B01EDD">
      <w:pPr>
        <w:spacing w:before="100" w:beforeAutospacing="1" w:after="0"/>
        <w:ind w:firstLine="709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* W przypadku</w:t>
      </w:r>
      <w:r w:rsidR="00DE4336">
        <w:rPr>
          <w:rFonts w:ascii="Arial" w:hAnsi="Arial" w:cs="Arial"/>
          <w:b/>
        </w:rPr>
        <w:t>,</w:t>
      </w:r>
      <w:r w:rsidRPr="00892C62">
        <w:rPr>
          <w:rFonts w:ascii="Arial" w:hAnsi="Arial" w:cs="Arial"/>
          <w:b/>
        </w:rPr>
        <w:t xml:space="preserve"> gdy nie dotyczy – proszę wpisać „nie dotyczy”.</w:t>
      </w:r>
    </w:p>
    <w:p w14:paraId="557FB960" w14:textId="77777777" w:rsidR="00B01EDD" w:rsidRPr="00892C62" w:rsidRDefault="00B01EDD" w:rsidP="004257A9">
      <w:pPr>
        <w:spacing w:before="100" w:beforeAutospacing="1" w:after="0"/>
        <w:ind w:left="356" w:firstLine="352"/>
        <w:contextualSpacing/>
        <w:rPr>
          <w:rFonts w:ascii="Arial" w:hAnsi="Arial" w:cs="Arial"/>
          <w:b/>
        </w:rPr>
      </w:pPr>
    </w:p>
    <w:p w14:paraId="1FF76CD9" w14:textId="77777777" w:rsidR="001A42FC" w:rsidRPr="00892C62" w:rsidRDefault="00A648DE" w:rsidP="004257A9">
      <w:pPr>
        <w:spacing w:before="100" w:beforeAutospacing="1" w:after="0"/>
        <w:ind w:left="356" w:firstLine="352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HARMONOGRAM RZECZOWO-FINANSOWY</w:t>
      </w: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E65E08" w:rsidRPr="00892C62" w14:paraId="53A2171D" w14:textId="77777777" w:rsidTr="004257A9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08B90DAB" w14:textId="77777777" w:rsidR="00E65E08" w:rsidRPr="00892C62" w:rsidRDefault="00C16F11" w:rsidP="004257A9">
            <w:pPr>
              <w:spacing w:before="100" w:beforeAutospacing="1"/>
              <w:ind w:left="-526" w:firstLine="526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b/>
                <w:bCs/>
              </w:rPr>
              <w:t>Zadanie 1</w:t>
            </w:r>
            <w:r w:rsidR="008131E5" w:rsidRPr="00892C6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3E4E0EFF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E65E08" w:rsidRPr="00892C62" w14:paraId="05C67814" w14:textId="77777777" w:rsidTr="004257A9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0C5DA282" w14:textId="77777777" w:rsidR="00E65E08" w:rsidRPr="00892C62" w:rsidRDefault="008131E5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Planowany okres realizacji usługi:</w:t>
            </w:r>
          </w:p>
          <w:p w14:paraId="7F300913" w14:textId="77777777" w:rsidR="008131E5" w:rsidRPr="00892C62" w:rsidRDefault="008131E5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70D9126A" w14:textId="77777777" w:rsidR="008131E5" w:rsidRPr="00892C62" w:rsidRDefault="008131E5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Data rozpoczęcia: .. / .. / ….</w:t>
            </w:r>
          </w:p>
          <w:p w14:paraId="52A457BB" w14:textId="77777777" w:rsidR="008131E5" w:rsidRPr="00892C62" w:rsidRDefault="008131E5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Data zakończenia: .. / .. / ….</w:t>
            </w:r>
          </w:p>
        </w:tc>
      </w:tr>
      <w:tr w:rsidR="00E65E08" w:rsidRPr="00892C62" w14:paraId="02779DAE" w14:textId="77777777" w:rsidTr="004257A9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29F95442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Szczegóły wydatku</w:t>
            </w:r>
            <w:r w:rsidRPr="00892C62">
              <w:rPr>
                <w:rFonts w:ascii="Arial" w:hAnsi="Arial" w:cs="Arial"/>
              </w:rPr>
              <w:br/>
              <w:t>(zgodnie z Kartą Usługi IOB)</w:t>
            </w:r>
          </w:p>
        </w:tc>
        <w:tc>
          <w:tcPr>
            <w:tcW w:w="1593" w:type="dxa"/>
            <w:vAlign w:val="center"/>
          </w:tcPr>
          <w:p w14:paraId="5D223C45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056F0A2C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0FE5EB11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Dofinansowanie </w:t>
            </w:r>
          </w:p>
        </w:tc>
      </w:tr>
      <w:tr w:rsidR="00E65E08" w:rsidRPr="00892C62" w14:paraId="4C5E1042" w14:textId="77777777" w:rsidTr="004257A9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41E8E005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1593" w:type="dxa"/>
            <w:vAlign w:val="center"/>
          </w:tcPr>
          <w:p w14:paraId="1DE7086C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  <w:vAlign w:val="center"/>
          </w:tcPr>
          <w:p w14:paraId="433AD13B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1924" w:type="dxa"/>
            <w:vAlign w:val="center"/>
          </w:tcPr>
          <w:p w14:paraId="42798E8A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</w:tr>
    </w:tbl>
    <w:p w14:paraId="4FA2A2CB" w14:textId="77777777" w:rsidR="001A42FC" w:rsidRPr="00892C62" w:rsidRDefault="001A42FC" w:rsidP="004257A9">
      <w:pPr>
        <w:spacing w:before="100" w:beforeAutospacing="1" w:after="0"/>
        <w:ind w:left="356" w:firstLine="352"/>
        <w:contextualSpacing/>
        <w:rPr>
          <w:rFonts w:ascii="Arial" w:hAnsi="Arial" w:cs="Arial"/>
          <w:bCs/>
        </w:rPr>
      </w:pPr>
    </w:p>
    <w:p w14:paraId="2D4C3863" w14:textId="77777777" w:rsidR="00E65E08" w:rsidRPr="00892C62" w:rsidRDefault="00E65E08" w:rsidP="004257A9">
      <w:pPr>
        <w:spacing w:before="100" w:beforeAutospacing="1" w:after="0"/>
        <w:ind w:left="356"/>
        <w:contextualSpacing/>
        <w:rPr>
          <w:rFonts w:ascii="Arial" w:hAnsi="Arial" w:cs="Arial"/>
          <w:b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DF0733" w:rsidRPr="00892C62" w14:paraId="05A4BCA6" w14:textId="77777777" w:rsidTr="00CC0ED2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601C045B" w14:textId="77777777" w:rsidR="00DF0733" w:rsidRPr="00892C62" w:rsidRDefault="00C16F11" w:rsidP="004257A9">
            <w:pPr>
              <w:spacing w:before="100" w:beforeAutospacing="1"/>
              <w:ind w:left="-526" w:firstLine="526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b/>
                <w:bCs/>
              </w:rPr>
              <w:t>Zadanie 2:</w:t>
            </w:r>
          </w:p>
        </w:tc>
        <w:tc>
          <w:tcPr>
            <w:tcW w:w="6095" w:type="dxa"/>
            <w:gridSpan w:val="3"/>
            <w:vAlign w:val="center"/>
          </w:tcPr>
          <w:p w14:paraId="2DE00175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DF0733" w:rsidRPr="00892C62" w14:paraId="4AD450D7" w14:textId="77777777" w:rsidTr="00CC0ED2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BE5E94D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Planowany okres realizacji usługi:</w:t>
            </w:r>
          </w:p>
          <w:p w14:paraId="5E33DCE7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6AE7106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Data rozpoczęcia: .. / .. / ….</w:t>
            </w:r>
          </w:p>
          <w:p w14:paraId="6D32A441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Data zakończenia: .. / .. / ….</w:t>
            </w:r>
          </w:p>
        </w:tc>
      </w:tr>
      <w:tr w:rsidR="00DF0733" w:rsidRPr="00892C62" w14:paraId="1D1F7873" w14:textId="77777777" w:rsidTr="00CC0ED2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4E2E326E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Szczegóły wydatku</w:t>
            </w:r>
            <w:r w:rsidRPr="00892C62">
              <w:rPr>
                <w:rFonts w:ascii="Arial" w:hAnsi="Arial" w:cs="Arial"/>
              </w:rPr>
              <w:br/>
              <w:t>(zgodnie z Kartą Usługi IOB)</w:t>
            </w:r>
          </w:p>
        </w:tc>
        <w:tc>
          <w:tcPr>
            <w:tcW w:w="1593" w:type="dxa"/>
            <w:vAlign w:val="center"/>
          </w:tcPr>
          <w:p w14:paraId="5D517622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Wydatki ogółem</w:t>
            </w:r>
            <w:r w:rsidR="009D1A2E" w:rsidRPr="00892C62">
              <w:rPr>
                <w:rFonts w:ascii="Arial" w:hAnsi="Arial" w:cs="Arial"/>
              </w:rPr>
              <w:t>*</w:t>
            </w:r>
          </w:p>
        </w:tc>
        <w:tc>
          <w:tcPr>
            <w:tcW w:w="2578" w:type="dxa"/>
            <w:vAlign w:val="center"/>
          </w:tcPr>
          <w:p w14:paraId="192DDDD5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0FA3E1F0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Dofinansowanie </w:t>
            </w:r>
          </w:p>
        </w:tc>
      </w:tr>
      <w:tr w:rsidR="00DF0733" w:rsidRPr="00892C62" w14:paraId="5C96506E" w14:textId="77777777" w:rsidTr="00CC0ED2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5B5C9976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1593" w:type="dxa"/>
            <w:vAlign w:val="center"/>
          </w:tcPr>
          <w:p w14:paraId="0A781ADD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  <w:vAlign w:val="center"/>
          </w:tcPr>
          <w:p w14:paraId="3CAB3F57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1924" w:type="dxa"/>
            <w:vAlign w:val="center"/>
          </w:tcPr>
          <w:p w14:paraId="10A9C925" w14:textId="77777777" w:rsidR="00DF0733" w:rsidRPr="00892C62" w:rsidRDefault="00DF0733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</w:tr>
    </w:tbl>
    <w:p w14:paraId="0D986A73" w14:textId="77777777" w:rsidR="00DF0733" w:rsidRPr="00892C62" w:rsidRDefault="00DF0733" w:rsidP="004257A9">
      <w:pPr>
        <w:spacing w:before="100" w:beforeAutospacing="1" w:after="0"/>
        <w:ind w:left="356" w:firstLine="352"/>
        <w:contextualSpacing/>
        <w:rPr>
          <w:rFonts w:ascii="Arial" w:hAnsi="Arial" w:cs="Arial"/>
          <w:bCs/>
        </w:rPr>
      </w:pPr>
    </w:p>
    <w:p w14:paraId="2B387321" w14:textId="77777777" w:rsidR="00C16F11" w:rsidRPr="00892C62" w:rsidRDefault="00C16F11" w:rsidP="004257A9">
      <w:pPr>
        <w:spacing w:before="100" w:beforeAutospacing="1" w:after="0"/>
        <w:ind w:left="356" w:firstLine="352"/>
        <w:contextualSpacing/>
        <w:rPr>
          <w:rFonts w:ascii="Arial" w:hAnsi="Arial" w:cs="Arial"/>
          <w:bCs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C16F11" w:rsidRPr="00892C62" w14:paraId="7DC90EEF" w14:textId="77777777" w:rsidTr="00790095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2FA5790E" w14:textId="77777777" w:rsidR="00C16F11" w:rsidRPr="00892C62" w:rsidRDefault="00C16F11" w:rsidP="004257A9">
            <w:pPr>
              <w:spacing w:before="100" w:beforeAutospacing="1"/>
              <w:ind w:left="-526" w:firstLine="526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b/>
                <w:bCs/>
              </w:rPr>
              <w:t>Zadanie n:</w:t>
            </w:r>
          </w:p>
        </w:tc>
        <w:tc>
          <w:tcPr>
            <w:tcW w:w="6095" w:type="dxa"/>
            <w:gridSpan w:val="3"/>
            <w:vAlign w:val="center"/>
          </w:tcPr>
          <w:p w14:paraId="7A21CD2C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C16F11" w:rsidRPr="00892C62" w14:paraId="65B16ED2" w14:textId="77777777" w:rsidTr="00790095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254EF411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Planowany okres realizacji usługi:</w:t>
            </w:r>
          </w:p>
          <w:p w14:paraId="60F5F2C9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566FF537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Data rozpoczęcia: .. / .. / ….</w:t>
            </w:r>
          </w:p>
          <w:p w14:paraId="201F23E9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Data zakończenia: .. / .. / ….</w:t>
            </w:r>
          </w:p>
        </w:tc>
      </w:tr>
      <w:tr w:rsidR="00C16F11" w:rsidRPr="00892C62" w14:paraId="78230B7B" w14:textId="77777777" w:rsidTr="00790095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62F54B93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Szczegóły wydatku</w:t>
            </w:r>
            <w:r w:rsidRPr="00892C62">
              <w:rPr>
                <w:rFonts w:ascii="Arial" w:hAnsi="Arial" w:cs="Arial"/>
              </w:rPr>
              <w:br/>
              <w:t>(zgodnie z Kartą Usługi IOB)</w:t>
            </w:r>
          </w:p>
        </w:tc>
        <w:tc>
          <w:tcPr>
            <w:tcW w:w="1593" w:type="dxa"/>
            <w:vAlign w:val="center"/>
          </w:tcPr>
          <w:p w14:paraId="776125B5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64F092C1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7C3AD5A5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Dofinansowanie </w:t>
            </w:r>
          </w:p>
        </w:tc>
      </w:tr>
      <w:tr w:rsidR="00C16F11" w:rsidRPr="00892C62" w14:paraId="19490BA6" w14:textId="77777777" w:rsidTr="00790095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737C674A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1593" w:type="dxa"/>
            <w:vAlign w:val="center"/>
          </w:tcPr>
          <w:p w14:paraId="06937A99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  <w:vAlign w:val="center"/>
          </w:tcPr>
          <w:p w14:paraId="62D2E4AB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1924" w:type="dxa"/>
            <w:vAlign w:val="center"/>
          </w:tcPr>
          <w:p w14:paraId="4F9B70F3" w14:textId="77777777" w:rsidR="00C16F11" w:rsidRPr="00892C62" w:rsidRDefault="00C16F11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</w:tr>
    </w:tbl>
    <w:p w14:paraId="22508BF7" w14:textId="77777777" w:rsidR="00E65E08" w:rsidRPr="00892C62" w:rsidRDefault="00E65E08" w:rsidP="004257A9">
      <w:pPr>
        <w:spacing w:before="100" w:beforeAutospacing="1" w:after="0"/>
        <w:ind w:left="708"/>
        <w:contextualSpacing/>
        <w:rPr>
          <w:rFonts w:ascii="Arial" w:hAnsi="Arial" w:cs="Arial"/>
          <w:b/>
        </w:rPr>
      </w:pPr>
    </w:p>
    <w:p w14:paraId="0716401A" w14:textId="77777777" w:rsidR="00E65E08" w:rsidRPr="00892C62" w:rsidRDefault="003979F5" w:rsidP="004257A9">
      <w:pPr>
        <w:spacing w:before="100" w:beforeAutospacing="1" w:after="0"/>
        <w:ind w:firstLine="708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PODSUMOWANIE ZADA</w:t>
      </w:r>
      <w:r w:rsidR="00D66495" w:rsidRPr="00892C62">
        <w:rPr>
          <w:rFonts w:ascii="Arial" w:hAnsi="Arial" w:cs="Arial"/>
          <w:b/>
        </w:rPr>
        <w:t>Ń</w:t>
      </w: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30"/>
        <w:gridCol w:w="1686"/>
        <w:gridCol w:w="2532"/>
        <w:gridCol w:w="1924"/>
      </w:tblGrid>
      <w:tr w:rsidR="00E65E08" w:rsidRPr="00892C62" w14:paraId="4CC1F99D" w14:textId="77777777" w:rsidTr="00591A28">
        <w:trPr>
          <w:trHeight w:val="680"/>
        </w:trPr>
        <w:tc>
          <w:tcPr>
            <w:tcW w:w="2930" w:type="dxa"/>
            <w:shd w:val="clear" w:color="auto" w:fill="D9E2F3" w:themeFill="accent1" w:themeFillTint="33"/>
            <w:vAlign w:val="center"/>
          </w:tcPr>
          <w:p w14:paraId="7BA5CFDA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D9E2F3" w:themeFill="accent1" w:themeFillTint="33"/>
            <w:vAlign w:val="center"/>
          </w:tcPr>
          <w:p w14:paraId="2323D70F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Wydatki ogółem</w:t>
            </w:r>
            <w:r w:rsidR="00591A28" w:rsidRPr="00892C62">
              <w:rPr>
                <w:rFonts w:ascii="Arial" w:hAnsi="Arial" w:cs="Arial"/>
              </w:rPr>
              <w:t>*</w:t>
            </w:r>
            <w:r w:rsidR="00DF0733" w:rsidRPr="00892C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32" w:type="dxa"/>
            <w:shd w:val="clear" w:color="auto" w:fill="D9E2F3" w:themeFill="accent1" w:themeFillTint="33"/>
            <w:vAlign w:val="center"/>
          </w:tcPr>
          <w:p w14:paraId="30FE0D7A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Wydatki kwalifikowalne</w:t>
            </w:r>
          </w:p>
        </w:tc>
        <w:tc>
          <w:tcPr>
            <w:tcW w:w="1924" w:type="dxa"/>
            <w:shd w:val="clear" w:color="auto" w:fill="D9E2F3" w:themeFill="accent1" w:themeFillTint="33"/>
            <w:vAlign w:val="center"/>
          </w:tcPr>
          <w:p w14:paraId="1D57CF8C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Dofinansowanie </w:t>
            </w:r>
          </w:p>
        </w:tc>
      </w:tr>
      <w:tr w:rsidR="00E65E08" w:rsidRPr="00892C62" w14:paraId="11C91BB1" w14:textId="77777777" w:rsidTr="00591A28">
        <w:trPr>
          <w:trHeight w:val="329"/>
        </w:trPr>
        <w:tc>
          <w:tcPr>
            <w:tcW w:w="2930" w:type="dxa"/>
            <w:shd w:val="clear" w:color="auto" w:fill="D9E2F3" w:themeFill="accent1" w:themeFillTint="33"/>
            <w:vAlign w:val="center"/>
          </w:tcPr>
          <w:p w14:paraId="4891C803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Razem </w:t>
            </w:r>
          </w:p>
        </w:tc>
        <w:tc>
          <w:tcPr>
            <w:tcW w:w="1686" w:type="dxa"/>
            <w:vAlign w:val="center"/>
          </w:tcPr>
          <w:p w14:paraId="1BB2FBFA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  <w:p w14:paraId="3C7953FA" w14:textId="77777777" w:rsidR="004257A9" w:rsidRPr="00892C62" w:rsidRDefault="004257A9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2532" w:type="dxa"/>
            <w:vAlign w:val="center"/>
          </w:tcPr>
          <w:p w14:paraId="15977377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1924" w:type="dxa"/>
            <w:vAlign w:val="center"/>
          </w:tcPr>
          <w:p w14:paraId="6E35674E" w14:textId="77777777" w:rsidR="00E65E08" w:rsidRPr="00892C62" w:rsidRDefault="00E65E08" w:rsidP="004257A9">
            <w:pPr>
              <w:spacing w:before="100" w:beforeAutospacing="1"/>
              <w:contextualSpacing/>
              <w:rPr>
                <w:rFonts w:ascii="Arial" w:hAnsi="Arial" w:cs="Arial"/>
              </w:rPr>
            </w:pPr>
          </w:p>
        </w:tc>
      </w:tr>
    </w:tbl>
    <w:p w14:paraId="6B380E9E" w14:textId="77777777" w:rsidR="00591A28" w:rsidRPr="00892C62" w:rsidRDefault="00591A28" w:rsidP="00591A28">
      <w:pPr>
        <w:spacing w:before="100" w:beforeAutospacing="1" w:after="0"/>
        <w:ind w:left="708"/>
        <w:contextualSpacing/>
        <w:jc w:val="both"/>
        <w:rPr>
          <w:rFonts w:ascii="Arial" w:hAnsi="Arial" w:cs="Arial"/>
        </w:rPr>
      </w:pPr>
      <w:r w:rsidRPr="00892C62">
        <w:rPr>
          <w:rFonts w:ascii="Arial" w:hAnsi="Arial" w:cs="Arial"/>
          <w:bCs/>
        </w:rPr>
        <w:t>*</w:t>
      </w:r>
      <w:r w:rsidRPr="00892C62">
        <w:rPr>
          <w:rFonts w:ascii="Arial" w:hAnsi="Arial" w:cs="Arial"/>
        </w:rPr>
        <w:t>suma wydatków kwalifikowalnych i niekwalifikowalnych – w przypadku braku dodatkowych kosztów niekwalifikowalnych jest to kwota brutto projektu)</w:t>
      </w:r>
    </w:p>
    <w:p w14:paraId="6C3B9F97" w14:textId="77777777" w:rsidR="00BD0040" w:rsidRPr="00892C62" w:rsidRDefault="00BD0040" w:rsidP="004257A9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before="100" w:beforeAutospacing="1" w:after="0" w:line="240" w:lineRule="auto"/>
        <w:ind w:hanging="294"/>
        <w:contextualSpacing/>
        <w:jc w:val="both"/>
        <w:textAlignment w:val="auto"/>
        <w:rPr>
          <w:rFonts w:ascii="Arial" w:hAnsi="Arial" w:cs="Arial"/>
          <w:b/>
          <w:color w:val="FF0000"/>
        </w:rPr>
      </w:pPr>
      <w:r w:rsidRPr="00892C62">
        <w:rPr>
          <w:rFonts w:ascii="Arial" w:hAnsi="Arial" w:cs="Arial"/>
          <w:b/>
        </w:rPr>
        <w:t xml:space="preserve">INFORMACJE DOTYCZĄCE </w:t>
      </w:r>
      <w:r w:rsidR="0035247A" w:rsidRPr="00892C62">
        <w:rPr>
          <w:rFonts w:ascii="Arial" w:hAnsi="Arial" w:cs="Arial"/>
          <w:b/>
        </w:rPr>
        <w:t>WSPARCIA GRANTOWEGO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BD0040" w:rsidRPr="00892C62" w14:paraId="5DFD2918" w14:textId="77777777" w:rsidTr="00AD4D0F">
        <w:trPr>
          <w:trHeight w:val="431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6664F4D" w14:textId="77777777" w:rsidR="00BD0040" w:rsidRPr="00892C62" w:rsidRDefault="00BD0040" w:rsidP="004257A9">
            <w:pPr>
              <w:autoSpaceDN/>
              <w:spacing w:before="100" w:beforeAutospacing="1" w:after="0"/>
              <w:contextualSpacing/>
              <w:jc w:val="both"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  <w:b/>
              </w:rPr>
              <w:t xml:space="preserve">Zgodność </w:t>
            </w:r>
            <w:r w:rsidR="000226BB" w:rsidRPr="00892C62">
              <w:rPr>
                <w:rFonts w:ascii="Arial" w:hAnsi="Arial" w:cs="Arial"/>
                <w:b/>
              </w:rPr>
              <w:t>wniosku</w:t>
            </w:r>
            <w:r w:rsidRPr="00892C62">
              <w:rPr>
                <w:rFonts w:ascii="Arial" w:hAnsi="Arial" w:cs="Arial"/>
                <w:b/>
              </w:rPr>
              <w:t xml:space="preserve"> grantowego z przepisami OOŚ</w:t>
            </w:r>
            <w:r w:rsidRPr="00892C62">
              <w:rPr>
                <w:rFonts w:ascii="Arial" w:hAnsi="Arial" w:cs="Arial"/>
                <w:b/>
                <w:lang w:eastAsia="pl-PL"/>
              </w:rPr>
              <w:t xml:space="preserve"> oraz zasadą DNSH</w:t>
            </w:r>
          </w:p>
        </w:tc>
      </w:tr>
      <w:tr w:rsidR="00B5672F" w:rsidRPr="00892C62" w14:paraId="436EE48C" w14:textId="77777777" w:rsidTr="008804F8">
        <w:trPr>
          <w:trHeight w:val="1226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41E5BAE" w14:textId="77777777" w:rsidR="00B5672F" w:rsidRPr="00892C62" w:rsidRDefault="00B5672F" w:rsidP="00163030">
            <w:p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Wniosek grantowy wykazuje pozytywny lub neutralny wpływ na zasadę zrównoważonego rozwoju (polegającej na zachowaniu zasobów i walorów środowiska w stanie zapewniającym trwałe i nie doznające uszczerbku możliwości korzystania z nich zarówno przez obecne, jak i przyszłe pokolenia).</w:t>
            </w:r>
          </w:p>
          <w:p w14:paraId="2BAFF382" w14:textId="77777777" w:rsidR="007622CE" w:rsidRPr="00892C62" w:rsidRDefault="007622CE" w:rsidP="00163030">
            <w:p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</w:p>
          <w:p w14:paraId="181D9F24" w14:textId="77777777" w:rsidR="007622CE" w:rsidRPr="00892C62" w:rsidRDefault="007622CE" w:rsidP="00163030">
            <w:p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Proszę uzasadnić, iż projekt nie będzie miał negatywnego wpływu na otoczenie przyrodnicze miejsca realizacji. Jednocześnie realizacja przedsięwzięcia uwzględnia działania ograniczające potencjalny wpływ na środowisko, w szczególności racjonalne wykorzystanie zasobów, optymalizację zużycia energii oraz stosowanie rozwiązań organizacyjnych i technologicznych sprzyjających efektywnemu gospodarowaniu materiałami.</w:t>
            </w:r>
          </w:p>
        </w:tc>
      </w:tr>
      <w:tr w:rsidR="007622CE" w:rsidRPr="00892C62" w14:paraId="65EA683E" w14:textId="77777777" w:rsidTr="007622CE">
        <w:trPr>
          <w:trHeight w:val="1226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4298BE" w14:textId="77777777" w:rsidR="007622CE" w:rsidRPr="00892C62" w:rsidRDefault="007622CE" w:rsidP="00163030">
            <w:p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B5672F" w:rsidRPr="00892C62" w14:paraId="09BE15A2" w14:textId="77777777" w:rsidTr="00B5672F">
        <w:trPr>
          <w:trHeight w:val="62"/>
        </w:trPr>
        <w:tc>
          <w:tcPr>
            <w:tcW w:w="9072" w:type="dxa"/>
            <w:shd w:val="clear" w:color="auto" w:fill="D9E2F3" w:themeFill="accent1" w:themeFillTint="33"/>
          </w:tcPr>
          <w:p w14:paraId="6CAE0DB4" w14:textId="77777777" w:rsidR="00B5672F" w:rsidRPr="00892C62" w:rsidRDefault="00B5672F" w:rsidP="00163030">
            <w:p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  <w:b/>
                <w:bCs/>
              </w:rPr>
              <w:t>Zasada DNSH („nie czyń znaczących szkód”)</w:t>
            </w:r>
            <w:r w:rsidRPr="00892C62">
              <w:rPr>
                <w:rFonts w:ascii="Arial" w:hAnsi="Arial" w:cs="Arial"/>
              </w:rPr>
              <w:t xml:space="preserve"> – oznacza, że projekt objęty wnioskiem grantowym nie może powodować istotnego negatywnego wpływu na środowisko. Spełnienie zasady polega na potwierdzeniu, że planowane przedsięwzięcie należy do </w:t>
            </w:r>
            <w:r w:rsidRPr="00892C62">
              <w:rPr>
                <w:rFonts w:ascii="Arial" w:hAnsi="Arial" w:cs="Arial"/>
              </w:rPr>
              <w:lastRenderedPageBreak/>
              <w:t>dozwolonych typów działań w programie FEO 2021–2027 oraz realizuje wszystkie przypisane im wymagania środowiskowe. Projekt uznaje się za zgodny z DNSH, jeżeli nie narusza żadnego z sześciu celów środowiskowych określonych w art. 9 Rozporządzenia Parlamentu Europejskiego i Rady (UE) 2020/852 w sprawie taksonomii zrównoważonych inwestycji.</w:t>
            </w:r>
          </w:p>
          <w:p w14:paraId="6C50A3E8" w14:textId="77777777" w:rsidR="00B5672F" w:rsidRPr="00892C62" w:rsidRDefault="00BD380A" w:rsidP="00163030">
            <w:p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proofErr w:type="spellStart"/>
            <w:r w:rsidRPr="00892C62">
              <w:rPr>
                <w:rFonts w:ascii="Arial" w:hAnsi="Arial" w:cs="Arial"/>
                <w:b/>
                <w:bCs/>
              </w:rPr>
              <w:t>Grantobiorca</w:t>
            </w:r>
            <w:proofErr w:type="spellEnd"/>
            <w:r w:rsidR="00B5672F" w:rsidRPr="00892C62">
              <w:rPr>
                <w:rFonts w:ascii="Arial" w:hAnsi="Arial" w:cs="Arial"/>
                <w:b/>
                <w:bCs/>
              </w:rPr>
              <w:t xml:space="preserve"> powinien odnieść się do zasady DNSH w szczególności w następujących aspektach projektu:</w:t>
            </w:r>
          </w:p>
          <w:p w14:paraId="6CACDC50" w14:textId="77777777" w:rsidR="00B5672F" w:rsidRPr="00892C62" w:rsidRDefault="00B5672F" w:rsidP="00163030">
            <w:pPr>
              <w:numPr>
                <w:ilvl w:val="0"/>
                <w:numId w:val="41"/>
              </w:num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wpływ planowanych działań na zużycie energii i surowców,</w:t>
            </w:r>
          </w:p>
          <w:p w14:paraId="3E8CCB98" w14:textId="77777777" w:rsidR="00B5672F" w:rsidRPr="00892C62" w:rsidRDefault="00B5672F" w:rsidP="00163030">
            <w:pPr>
              <w:numPr>
                <w:ilvl w:val="0"/>
                <w:numId w:val="41"/>
              </w:num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wpływ na emisje do powietrza, wody lub gleby,</w:t>
            </w:r>
          </w:p>
          <w:p w14:paraId="3A6B5AAA" w14:textId="77777777" w:rsidR="00B5672F" w:rsidRPr="00892C62" w:rsidRDefault="00B5672F" w:rsidP="00163030">
            <w:pPr>
              <w:numPr>
                <w:ilvl w:val="0"/>
                <w:numId w:val="41"/>
              </w:num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sposób gospodarowania odpadami i materiałami powstałymi w trakcie realizacji projektu,</w:t>
            </w:r>
          </w:p>
          <w:p w14:paraId="4381FA6F" w14:textId="77777777" w:rsidR="00B5672F" w:rsidRPr="00892C62" w:rsidRDefault="00B5672F" w:rsidP="00163030">
            <w:pPr>
              <w:numPr>
                <w:ilvl w:val="0"/>
                <w:numId w:val="41"/>
              </w:num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wpływ na gospodarkę wodną i ewentualne zużycie wody,</w:t>
            </w:r>
          </w:p>
          <w:p w14:paraId="6C714385" w14:textId="77777777" w:rsidR="00B5672F" w:rsidRPr="00892C62" w:rsidRDefault="00B5672F" w:rsidP="00163030">
            <w:pPr>
              <w:numPr>
                <w:ilvl w:val="0"/>
                <w:numId w:val="41"/>
              </w:num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wpływ na otoczenie przyrodnicze (jeśli dotyczy miejsca realizacji),</w:t>
            </w:r>
          </w:p>
          <w:p w14:paraId="5038454B" w14:textId="77777777" w:rsidR="00B5672F" w:rsidRPr="00892C62" w:rsidRDefault="00B5672F" w:rsidP="00163030">
            <w:pPr>
              <w:numPr>
                <w:ilvl w:val="0"/>
                <w:numId w:val="41"/>
              </w:num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zastosowanie rozwiązań ograniczających negatywny wpływ na środowisko (jeśli występują).</w:t>
            </w:r>
          </w:p>
          <w:p w14:paraId="19C73161" w14:textId="77777777" w:rsidR="00B5672F" w:rsidRPr="00892C62" w:rsidRDefault="007622CE" w:rsidP="00163030">
            <w:pPr>
              <w:autoSpaceDN/>
              <w:spacing w:before="100" w:beforeAutospacing="1" w:after="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b/>
                <w:bCs/>
              </w:rPr>
              <w:t>Proszę uzasadnić, i</w:t>
            </w:r>
            <w:r w:rsidR="00B5672F" w:rsidRPr="00892C62">
              <w:rPr>
                <w:rFonts w:ascii="Arial" w:hAnsi="Arial" w:cs="Arial"/>
                <w:b/>
                <w:bCs/>
              </w:rPr>
              <w:t>ż projekt nie powoduje znaczących szkód środowiskowych w powyższych obszarach.</w:t>
            </w:r>
          </w:p>
        </w:tc>
      </w:tr>
      <w:tr w:rsidR="00B5672F" w:rsidRPr="00892C62" w14:paraId="62A8A1C5" w14:textId="77777777" w:rsidTr="004257A9">
        <w:trPr>
          <w:trHeight w:val="307"/>
        </w:trPr>
        <w:tc>
          <w:tcPr>
            <w:tcW w:w="9072" w:type="dxa"/>
          </w:tcPr>
          <w:p w14:paraId="5C508E97" w14:textId="77777777" w:rsidR="004257A9" w:rsidRPr="00892C62" w:rsidRDefault="004257A9" w:rsidP="004257A9">
            <w:pPr>
              <w:spacing w:before="100" w:beforeAutospacing="1" w:after="0"/>
              <w:contextualSpacing/>
              <w:rPr>
                <w:rFonts w:ascii="Arial" w:hAnsi="Arial" w:cs="Arial"/>
                <w:b/>
                <w:bCs/>
              </w:rPr>
            </w:pPr>
          </w:p>
          <w:p w14:paraId="197B0D2D" w14:textId="77777777" w:rsidR="004257A9" w:rsidRPr="00892C62" w:rsidRDefault="004257A9" w:rsidP="004257A9">
            <w:pPr>
              <w:spacing w:before="100" w:beforeAutospacing="1" w:after="0"/>
              <w:contextualSpacing/>
              <w:rPr>
                <w:rFonts w:ascii="Arial" w:hAnsi="Arial" w:cs="Arial"/>
                <w:b/>
                <w:bCs/>
              </w:rPr>
            </w:pPr>
          </w:p>
          <w:p w14:paraId="20B5346B" w14:textId="77777777" w:rsidR="004257A9" w:rsidRPr="00892C62" w:rsidRDefault="004257A9" w:rsidP="004257A9">
            <w:pPr>
              <w:spacing w:before="100" w:beforeAutospacing="1" w:after="0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B5672F" w:rsidRPr="00892C62" w14:paraId="14C2D932" w14:textId="77777777" w:rsidTr="00B5672F">
        <w:trPr>
          <w:trHeight w:val="62"/>
        </w:trPr>
        <w:tc>
          <w:tcPr>
            <w:tcW w:w="9072" w:type="dxa"/>
            <w:shd w:val="clear" w:color="auto" w:fill="D9E2F3" w:themeFill="accent1" w:themeFillTint="33"/>
          </w:tcPr>
          <w:p w14:paraId="7A52E58B" w14:textId="77777777" w:rsidR="007622CE" w:rsidRPr="00892C62" w:rsidRDefault="00B5672F" w:rsidP="000646B0">
            <w:pPr>
              <w:autoSpaceDN/>
              <w:spacing w:before="100" w:beforeAutospacing="1" w:after="0" w:line="360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892C62">
              <w:rPr>
                <w:rFonts w:ascii="Arial" w:eastAsia="Arial" w:hAnsi="Arial" w:cs="Arial"/>
                <w:b/>
                <w:bCs/>
              </w:rPr>
              <w:t>Zgodność z przepisami ochrony środowiska</w:t>
            </w:r>
            <w:r w:rsidRPr="00892C62">
              <w:rPr>
                <w:rFonts w:ascii="Arial" w:eastAsia="Arial" w:hAnsi="Arial" w:cs="Arial"/>
              </w:rPr>
              <w:t xml:space="preserve"> – </w:t>
            </w:r>
          </w:p>
          <w:p w14:paraId="593D03AD" w14:textId="70E1D6D7" w:rsidR="00B5672F" w:rsidRPr="00892C62" w:rsidRDefault="007622CE" w:rsidP="000646B0">
            <w:pPr>
              <w:autoSpaceDN/>
              <w:spacing w:before="100" w:beforeAutospacing="1" w:after="0" w:line="360" w:lineRule="auto"/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892C62">
              <w:rPr>
                <w:rFonts w:ascii="Arial" w:eastAsia="Arial" w:hAnsi="Arial" w:cs="Arial"/>
              </w:rPr>
              <w:t>Proszę poniżej opisać, w jaki sposób projekt spełnia wymagania w zakresie zgodności z przepisami ochrony środowiska, w szczególności potwierdzić, że planowane działania są realizowane zgodnie z obowiązującymi regulacjami krajowymi i unijnymi dotyczącymi ochrony środowiska, nie naruszają obowiązujących norm i ograniczeń (m.in. w zakresie emisji, gospodarki odpadami, hałasu czy zużycia zasobów), a także</w:t>
            </w:r>
            <w:r w:rsidR="00DE4336">
              <w:rPr>
                <w:rFonts w:ascii="Arial" w:eastAsia="Arial" w:hAnsi="Arial" w:cs="Arial"/>
              </w:rPr>
              <w:t>,</w:t>
            </w:r>
            <w:r w:rsidRPr="00892C62">
              <w:rPr>
                <w:rFonts w:ascii="Arial" w:eastAsia="Arial" w:hAnsi="Arial" w:cs="Arial"/>
              </w:rPr>
              <w:t xml:space="preserve"> że </w:t>
            </w:r>
            <w:proofErr w:type="spellStart"/>
            <w:r w:rsidRPr="00892C62">
              <w:rPr>
                <w:rFonts w:ascii="Arial" w:eastAsia="Arial" w:hAnsi="Arial" w:cs="Arial"/>
              </w:rPr>
              <w:t>Grantobiorca</w:t>
            </w:r>
            <w:proofErr w:type="spellEnd"/>
            <w:r w:rsidRPr="00892C62">
              <w:rPr>
                <w:rFonts w:ascii="Arial" w:eastAsia="Arial" w:hAnsi="Arial" w:cs="Arial"/>
              </w:rPr>
              <w:t xml:space="preserve"> posiada lub — jeśli będzie to wymagane — uzyska wszystkie niezbędne decyzje, zgody lub pozwolenia środowiskowe wymagane dla realizacji projektu. W opisie należy również potwierdzić, że realizacja projektu nie wymaga podejmowania działań sprzecznych z przepisami dotyczącymi ochrony przyrody i środowiska:</w:t>
            </w:r>
          </w:p>
        </w:tc>
      </w:tr>
      <w:tr w:rsidR="00B5672F" w:rsidRPr="00892C62" w14:paraId="1638C28F" w14:textId="77777777" w:rsidTr="00BA7957">
        <w:trPr>
          <w:trHeight w:val="62"/>
        </w:trPr>
        <w:tc>
          <w:tcPr>
            <w:tcW w:w="9072" w:type="dxa"/>
            <w:tcBorders>
              <w:bottom w:val="single" w:sz="4" w:space="0" w:color="auto"/>
            </w:tcBorders>
          </w:tcPr>
          <w:p w14:paraId="1213025F" w14:textId="77777777" w:rsidR="00B5672F" w:rsidRPr="00892C62" w:rsidRDefault="00B5672F" w:rsidP="004257A9">
            <w:pPr>
              <w:autoSpaceDN/>
              <w:spacing w:before="100" w:beforeAutospacing="1" w:after="0"/>
              <w:contextualSpacing/>
              <w:jc w:val="both"/>
              <w:rPr>
                <w:rFonts w:ascii="Arial" w:eastAsia="Arial" w:hAnsi="Arial" w:cs="Arial"/>
              </w:rPr>
            </w:pPr>
          </w:p>
          <w:p w14:paraId="7E4EBA9E" w14:textId="77777777" w:rsidR="004257A9" w:rsidRPr="00892C62" w:rsidRDefault="004257A9" w:rsidP="004257A9">
            <w:pPr>
              <w:autoSpaceDN/>
              <w:spacing w:before="100" w:beforeAutospacing="1" w:after="0"/>
              <w:contextualSpacing/>
              <w:jc w:val="both"/>
              <w:rPr>
                <w:rFonts w:ascii="Arial" w:eastAsia="Arial" w:hAnsi="Arial" w:cs="Arial"/>
              </w:rPr>
            </w:pPr>
          </w:p>
          <w:p w14:paraId="2D5A43E0" w14:textId="77777777" w:rsidR="004257A9" w:rsidRPr="00892C62" w:rsidRDefault="004257A9" w:rsidP="004257A9">
            <w:pPr>
              <w:autoSpaceDN/>
              <w:spacing w:before="100" w:beforeAutospacing="1" w:after="0"/>
              <w:contextualSpacing/>
              <w:jc w:val="both"/>
              <w:rPr>
                <w:rFonts w:ascii="Arial" w:eastAsia="Arial" w:hAnsi="Arial" w:cs="Arial"/>
              </w:rPr>
            </w:pPr>
          </w:p>
          <w:p w14:paraId="7AEAA13E" w14:textId="77777777" w:rsidR="004257A9" w:rsidRPr="00892C62" w:rsidRDefault="004257A9" w:rsidP="004257A9">
            <w:pPr>
              <w:autoSpaceDN/>
              <w:spacing w:before="100" w:beforeAutospacing="1" w:after="0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</w:tbl>
    <w:p w14:paraId="1A8CA551" w14:textId="77777777" w:rsidR="00BD0040" w:rsidRPr="00892C62" w:rsidRDefault="00BD0040" w:rsidP="004257A9">
      <w:pPr>
        <w:spacing w:before="100" w:beforeAutospacing="1" w:after="0"/>
        <w:contextualSpacing/>
        <w:rPr>
          <w:rFonts w:ascii="Arial" w:hAnsi="Arial" w:cs="Arial"/>
          <w:color w:val="FF0000"/>
        </w:rPr>
      </w:pP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BD0040" w:rsidRPr="00892C62" w14:paraId="709BA805" w14:textId="77777777" w:rsidTr="00EC781B">
        <w:trPr>
          <w:trHeight w:val="431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AEE533" w14:textId="6B8BC34C" w:rsidR="00BD0040" w:rsidRPr="00892C62" w:rsidRDefault="00BD0040" w:rsidP="000646B0">
            <w:pPr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  <w:b/>
              </w:rPr>
              <w:t xml:space="preserve">Zgodność </w:t>
            </w:r>
            <w:r w:rsidR="000226BB" w:rsidRPr="00892C62">
              <w:rPr>
                <w:rFonts w:ascii="Arial" w:hAnsi="Arial" w:cs="Arial"/>
                <w:b/>
              </w:rPr>
              <w:t xml:space="preserve">wniosku </w:t>
            </w:r>
            <w:r w:rsidR="00DE4336" w:rsidRPr="00892C62">
              <w:rPr>
                <w:rFonts w:ascii="Arial" w:hAnsi="Arial" w:cs="Arial"/>
                <w:b/>
              </w:rPr>
              <w:t>grantowego z</w:t>
            </w:r>
            <w:r w:rsidRPr="00892C62">
              <w:rPr>
                <w:rFonts w:ascii="Arial" w:hAnsi="Arial" w:cs="Arial"/>
                <w:b/>
              </w:rPr>
              <w:t xml:space="preserve"> zasadami horyzontalnymi oraz aktami prawnymi dot. niedyskryminacji</w:t>
            </w:r>
          </w:p>
        </w:tc>
      </w:tr>
      <w:tr w:rsidR="00B5672F" w:rsidRPr="00892C62" w14:paraId="26B71A65" w14:textId="77777777" w:rsidTr="00EC781B">
        <w:trPr>
          <w:trHeight w:val="932"/>
        </w:trPr>
        <w:tc>
          <w:tcPr>
            <w:tcW w:w="9072" w:type="dxa"/>
            <w:shd w:val="clear" w:color="auto" w:fill="D9E2F3" w:themeFill="accent1" w:themeFillTint="33"/>
          </w:tcPr>
          <w:p w14:paraId="1E89C77F" w14:textId="77777777" w:rsidR="002F0510" w:rsidRPr="00892C62" w:rsidRDefault="007622CE" w:rsidP="000646B0">
            <w:pPr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lastRenderedPageBreak/>
              <w:t xml:space="preserve">Proszę poniżej opisać, w jaki sposób projekt spełnia </w:t>
            </w:r>
            <w:r w:rsidRPr="00892C62">
              <w:rPr>
                <w:rFonts w:ascii="Arial" w:hAnsi="Arial" w:cs="Arial"/>
                <w:b/>
                <w:bCs/>
              </w:rPr>
              <w:t>zasadę równości szans i niedyskryminacji, w tym dostępności dla osób z niepełnosprawnościami.</w:t>
            </w:r>
            <w:r w:rsidRPr="00892C62">
              <w:rPr>
                <w:rFonts w:ascii="Arial" w:hAnsi="Arial" w:cs="Arial"/>
              </w:rPr>
              <w:t xml:space="preserve"> W szczególności należy potwierdzić, że projekt jest dostępny na równych zasadach dla wszystkich uprawnionych odbiorców, nie wprowadza kryteriów wykluczających ze względu na niepełnosprawność, wiek, płeć, pochodzenie, światopogląd lub inne cechy osobiste, a także — jeśli dotyczy — uwzględnia rozwiązania ułatwiające dostęp osobom z niepełnosprawnościami (np. w zakresie dostępności cyfrowej, architektonicznej lub komunikacyjnej). Opis powinien potwierdzać, że projekt ma co najmniej neutralny, a w miarę możliwości pozytywny wpływ na równość dostępu.</w:t>
            </w:r>
          </w:p>
        </w:tc>
      </w:tr>
      <w:tr w:rsidR="00B5672F" w:rsidRPr="00892C62" w14:paraId="0F67F94B" w14:textId="77777777" w:rsidTr="00EC781B">
        <w:trPr>
          <w:trHeight w:val="932"/>
        </w:trPr>
        <w:tc>
          <w:tcPr>
            <w:tcW w:w="9072" w:type="dxa"/>
          </w:tcPr>
          <w:p w14:paraId="597C6490" w14:textId="77777777" w:rsidR="00B5672F" w:rsidRPr="00892C62" w:rsidRDefault="00B5672F" w:rsidP="000646B0">
            <w:pPr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</w:p>
          <w:p w14:paraId="142ADA48" w14:textId="77777777" w:rsidR="00EC781B" w:rsidRPr="00892C62" w:rsidRDefault="00EC781B" w:rsidP="000646B0">
            <w:pPr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</w:p>
          <w:p w14:paraId="4B04BA32" w14:textId="77777777" w:rsidR="003134C9" w:rsidRPr="00892C62" w:rsidRDefault="003134C9" w:rsidP="000646B0">
            <w:pPr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B5672F" w:rsidRPr="00892C62" w14:paraId="2209665B" w14:textId="77777777" w:rsidTr="00EC781B">
        <w:trPr>
          <w:trHeight w:val="62"/>
        </w:trPr>
        <w:tc>
          <w:tcPr>
            <w:tcW w:w="9072" w:type="dxa"/>
            <w:shd w:val="clear" w:color="auto" w:fill="D9E2F3" w:themeFill="accent1" w:themeFillTint="33"/>
          </w:tcPr>
          <w:p w14:paraId="22D35FA8" w14:textId="77777777" w:rsidR="002F0510" w:rsidRPr="00892C62" w:rsidRDefault="007622CE" w:rsidP="007622CE">
            <w:pPr>
              <w:spacing w:before="100" w:beforeAutospacing="1" w:after="0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Proszę poniżej opisać, w jaki sposób projekt </w:t>
            </w:r>
            <w:r w:rsidRPr="00892C62">
              <w:rPr>
                <w:rFonts w:ascii="Arial" w:hAnsi="Arial" w:cs="Arial"/>
                <w:b/>
                <w:bCs/>
              </w:rPr>
              <w:t>spełnia zasadę równości kobiet i mężczyzn</w:t>
            </w:r>
            <w:r w:rsidRPr="00892C62">
              <w:rPr>
                <w:rFonts w:ascii="Arial" w:hAnsi="Arial" w:cs="Arial"/>
              </w:rPr>
              <w:t>. W szczególności należy potwierdzić, że udział w projekcie, dostęp do wsparcia oraz rezultatów projektu jest zapewniony na równych zasadach dla kobiet i mężczyzn, stosowane są obiektywne i merytoryczne kryteria wyboru uczestników lub odbiorców, a realizacja projektu nie utrwala stereotypów ani nie prowadzi do nierównego traktowania ze względu na płeć.</w:t>
            </w:r>
          </w:p>
        </w:tc>
      </w:tr>
      <w:tr w:rsidR="00B5672F" w:rsidRPr="00892C62" w14:paraId="0E27D1DB" w14:textId="77777777" w:rsidTr="00EC781B">
        <w:trPr>
          <w:trHeight w:val="62"/>
        </w:trPr>
        <w:tc>
          <w:tcPr>
            <w:tcW w:w="9072" w:type="dxa"/>
          </w:tcPr>
          <w:p w14:paraId="5DA87EFC" w14:textId="77777777" w:rsidR="00B5672F" w:rsidRPr="00892C62" w:rsidRDefault="00B5672F" w:rsidP="004257A9">
            <w:pPr>
              <w:spacing w:before="100" w:beforeAutospacing="1" w:after="0"/>
              <w:contextualSpacing/>
              <w:rPr>
                <w:rFonts w:ascii="Arial" w:hAnsi="Arial" w:cs="Arial"/>
              </w:rPr>
            </w:pPr>
          </w:p>
          <w:p w14:paraId="241C5FCB" w14:textId="77777777" w:rsidR="003134C9" w:rsidRPr="00892C62" w:rsidRDefault="003134C9" w:rsidP="004257A9">
            <w:pPr>
              <w:spacing w:before="100" w:beforeAutospacing="1" w:after="0"/>
              <w:contextualSpacing/>
              <w:rPr>
                <w:rFonts w:ascii="Arial" w:hAnsi="Arial" w:cs="Arial"/>
              </w:rPr>
            </w:pPr>
          </w:p>
          <w:p w14:paraId="6F93A4D7" w14:textId="77777777" w:rsidR="004257A9" w:rsidRPr="00892C62" w:rsidRDefault="004257A9" w:rsidP="004257A9">
            <w:pPr>
              <w:spacing w:before="100" w:beforeAutospacing="1" w:after="0"/>
              <w:contextualSpacing/>
              <w:rPr>
                <w:rFonts w:ascii="Arial" w:hAnsi="Arial" w:cs="Arial"/>
              </w:rPr>
            </w:pPr>
          </w:p>
        </w:tc>
      </w:tr>
      <w:tr w:rsidR="00B5672F" w:rsidRPr="00892C62" w14:paraId="30048A0A" w14:textId="77777777" w:rsidTr="00EC781B">
        <w:trPr>
          <w:trHeight w:val="62"/>
        </w:trPr>
        <w:tc>
          <w:tcPr>
            <w:tcW w:w="9072" w:type="dxa"/>
            <w:shd w:val="clear" w:color="auto" w:fill="D9E2F3" w:themeFill="accent1" w:themeFillTint="33"/>
          </w:tcPr>
          <w:p w14:paraId="28AA7AE1" w14:textId="77777777" w:rsidR="007622CE" w:rsidRPr="00892C62" w:rsidRDefault="007622CE" w:rsidP="007622CE">
            <w:pPr>
              <w:spacing w:before="100" w:beforeAutospacing="1" w:after="0" w:line="360" w:lineRule="auto"/>
              <w:contextualSpacing/>
              <w:rPr>
                <w:rFonts w:ascii="Arial" w:eastAsia="Times New Roman" w:hAnsi="Arial" w:cs="Arial"/>
              </w:rPr>
            </w:pPr>
            <w:r w:rsidRPr="00892C62">
              <w:rPr>
                <w:rFonts w:ascii="Arial" w:eastAsia="Times New Roman" w:hAnsi="Arial" w:cs="Arial"/>
              </w:rPr>
              <w:t>Proszę poniżej opisać, w jaki sposób projekt spełnia wymagania w zakresie zgodności z Kartą Praw Podstawowych Unii Europejskiej oraz Konwencją o Prawach Osób Niepełnosprawnych. W szczególności należy potwierdzić, że projekt jest realizowany z poszanowaniem praw i godności uczestników oraz odbiorców, nie narusza zasad równego traktowania i dostępności, nie przewiduje działań sprzecznych z prawami osób z niepełnosprawnościami oraz jest prowadzony zgodnie z obowiązującymi standardami ochrony praw podstawowych.</w:t>
            </w:r>
          </w:p>
          <w:p w14:paraId="2F38C5AF" w14:textId="77777777" w:rsidR="00EC781B" w:rsidRPr="00892C62" w:rsidRDefault="00EC781B" w:rsidP="004420B2">
            <w:pPr>
              <w:spacing w:before="100" w:beforeAutospacing="1" w:after="0" w:line="36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B5672F" w:rsidRPr="00892C62" w14:paraId="475D0D5A" w14:textId="77777777" w:rsidTr="00EC781B">
        <w:trPr>
          <w:trHeight w:val="62"/>
        </w:trPr>
        <w:tc>
          <w:tcPr>
            <w:tcW w:w="9072" w:type="dxa"/>
            <w:tcBorders>
              <w:bottom w:val="single" w:sz="4" w:space="0" w:color="auto"/>
            </w:tcBorders>
          </w:tcPr>
          <w:p w14:paraId="393075B4" w14:textId="77777777" w:rsidR="00B5672F" w:rsidRPr="00892C62" w:rsidRDefault="00B5672F" w:rsidP="004257A9">
            <w:pPr>
              <w:spacing w:before="100" w:beforeAutospacing="1" w:after="0"/>
              <w:contextualSpacing/>
              <w:rPr>
                <w:rFonts w:ascii="Arial" w:eastAsia="Times New Roman" w:hAnsi="Arial" w:cs="Arial"/>
              </w:rPr>
            </w:pPr>
          </w:p>
          <w:p w14:paraId="13204C97" w14:textId="77777777" w:rsidR="00B4175E" w:rsidRPr="00892C62" w:rsidRDefault="00B4175E" w:rsidP="004257A9">
            <w:pPr>
              <w:spacing w:before="100" w:beforeAutospacing="1" w:after="0"/>
              <w:contextualSpacing/>
              <w:rPr>
                <w:rFonts w:ascii="Arial" w:eastAsia="Times New Roman" w:hAnsi="Arial" w:cs="Arial"/>
              </w:rPr>
            </w:pPr>
          </w:p>
          <w:p w14:paraId="5926FA4C" w14:textId="77777777" w:rsidR="00B4175E" w:rsidRPr="00892C62" w:rsidRDefault="00B4175E" w:rsidP="004257A9">
            <w:pPr>
              <w:spacing w:before="100" w:beforeAutospacing="1" w:after="0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57D60412" w14:textId="77777777" w:rsidR="00BD0040" w:rsidRPr="00892C62" w:rsidRDefault="00BD0040" w:rsidP="004257A9">
      <w:pPr>
        <w:spacing w:before="100" w:beforeAutospacing="1" w:after="0"/>
        <w:contextualSpacing/>
        <w:rPr>
          <w:rFonts w:ascii="Arial" w:hAnsi="Arial" w:cs="Arial"/>
          <w:color w:val="FF0000"/>
        </w:rPr>
      </w:pPr>
    </w:p>
    <w:p w14:paraId="4867003A" w14:textId="77777777" w:rsidR="00E54167" w:rsidRPr="00892C62" w:rsidRDefault="00E54167" w:rsidP="004257A9">
      <w:pPr>
        <w:spacing w:before="100" w:beforeAutospacing="1" w:after="0"/>
        <w:contextualSpacing/>
        <w:rPr>
          <w:rFonts w:ascii="Arial" w:hAnsi="Arial" w:cs="Arial"/>
          <w:color w:val="FF0000"/>
        </w:rPr>
      </w:pPr>
    </w:p>
    <w:p w14:paraId="32809B2B" w14:textId="77777777" w:rsidR="004257A9" w:rsidRPr="00892C62" w:rsidRDefault="004257A9" w:rsidP="004257A9">
      <w:pPr>
        <w:spacing w:before="100" w:beforeAutospacing="1" w:after="0"/>
        <w:contextualSpacing/>
        <w:rPr>
          <w:rFonts w:ascii="Arial" w:hAnsi="Arial" w:cs="Arial"/>
          <w:color w:val="FF0000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483"/>
        <w:gridCol w:w="8589"/>
      </w:tblGrid>
      <w:tr w:rsidR="00BD0040" w:rsidRPr="00892C62" w14:paraId="0DD66518" w14:textId="77777777" w:rsidTr="00EC781B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ACDA242" w14:textId="77777777" w:rsidR="00BD0040" w:rsidRPr="00892C62" w:rsidRDefault="00BD0040" w:rsidP="000646B0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b/>
                <w:bCs/>
              </w:rPr>
              <w:t xml:space="preserve">Odniesienie do kryteriów </w:t>
            </w:r>
            <w:proofErr w:type="spellStart"/>
            <w:r w:rsidRPr="00892C62">
              <w:rPr>
                <w:rFonts w:ascii="Arial" w:hAnsi="Arial" w:cs="Arial"/>
                <w:b/>
                <w:bCs/>
              </w:rPr>
              <w:t>formalno</w:t>
            </w:r>
            <w:proofErr w:type="spellEnd"/>
            <w:r w:rsidRPr="00892C62">
              <w:rPr>
                <w:rFonts w:ascii="Arial" w:hAnsi="Arial" w:cs="Arial"/>
                <w:b/>
                <w:bCs/>
              </w:rPr>
              <w:t xml:space="preserve"> – merytorycznych (punktowanych) wyboru grantów</w:t>
            </w:r>
            <w:r w:rsidRPr="00892C62" w:rsidDel="00594D99">
              <w:rPr>
                <w:rFonts w:ascii="Arial" w:hAnsi="Arial" w:cs="Arial"/>
                <w:b/>
                <w:bCs/>
              </w:rPr>
              <w:t xml:space="preserve"> </w:t>
            </w:r>
            <w:r w:rsidRPr="00892C62">
              <w:rPr>
                <w:rFonts w:ascii="Arial" w:hAnsi="Arial" w:cs="Arial"/>
                <w:b/>
                <w:bCs/>
              </w:rPr>
              <w:t xml:space="preserve">(opisanych w zał. nr </w:t>
            </w:r>
            <w:r w:rsidR="00EE6AFA" w:rsidRPr="00892C62">
              <w:rPr>
                <w:rFonts w:ascii="Arial" w:hAnsi="Arial" w:cs="Arial"/>
                <w:b/>
                <w:bCs/>
              </w:rPr>
              <w:t>2</w:t>
            </w:r>
            <w:r w:rsidRPr="00892C62">
              <w:rPr>
                <w:rFonts w:ascii="Arial" w:hAnsi="Arial" w:cs="Arial"/>
                <w:b/>
                <w:bCs/>
              </w:rPr>
              <w:t xml:space="preserve"> do Regulaminu</w:t>
            </w:r>
            <w:r w:rsidR="00EE6AFA" w:rsidRPr="00892C62">
              <w:rPr>
                <w:rFonts w:ascii="Arial" w:hAnsi="Arial" w:cs="Arial"/>
                <w:b/>
                <w:bCs/>
              </w:rPr>
              <w:t xml:space="preserve"> przyznawania grantów</w:t>
            </w:r>
            <w:r w:rsidRPr="00892C62">
              <w:rPr>
                <w:rFonts w:ascii="Arial" w:hAnsi="Arial" w:cs="Arial"/>
                <w:b/>
                <w:bCs/>
              </w:rPr>
              <w:t xml:space="preserve">) </w:t>
            </w:r>
          </w:p>
        </w:tc>
      </w:tr>
      <w:tr w:rsidR="00BD0040" w:rsidRPr="00892C62" w14:paraId="5B2004FE" w14:textId="77777777" w:rsidTr="00EC781B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F0F626" w14:textId="77777777" w:rsidR="00BD0040" w:rsidRPr="00892C62" w:rsidRDefault="00BD0040" w:rsidP="00171DEB">
            <w:pPr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  <w:r w:rsidRPr="00892C62">
              <w:rPr>
                <w:rFonts w:ascii="Arial" w:hAnsi="Arial" w:cs="Arial"/>
                <w:bCs/>
              </w:rPr>
              <w:t xml:space="preserve">Poniżej wymieniono wszystkie kryteria </w:t>
            </w:r>
            <w:proofErr w:type="spellStart"/>
            <w:r w:rsidRPr="00892C62">
              <w:rPr>
                <w:rFonts w:ascii="Arial" w:hAnsi="Arial" w:cs="Arial"/>
                <w:bCs/>
              </w:rPr>
              <w:t>formalno</w:t>
            </w:r>
            <w:proofErr w:type="spellEnd"/>
            <w:r w:rsidRPr="00892C62">
              <w:rPr>
                <w:rFonts w:ascii="Arial" w:hAnsi="Arial" w:cs="Arial"/>
                <w:bCs/>
              </w:rPr>
              <w:t xml:space="preserve"> – merytoryczne (punktowane), dostępne w dokumencie wskazanym powyżej. Należy po przeczytaniu informacji za co nadawane są w </w:t>
            </w:r>
            <w:r w:rsidRPr="00892C62">
              <w:rPr>
                <w:rFonts w:ascii="Arial" w:hAnsi="Arial" w:cs="Arial"/>
                <w:bCs/>
              </w:rPr>
              <w:lastRenderedPageBreak/>
              <w:t xml:space="preserve">danym kryterium punkty, opisać sytuację </w:t>
            </w:r>
            <w:proofErr w:type="spellStart"/>
            <w:r w:rsidRPr="00892C62">
              <w:rPr>
                <w:rFonts w:ascii="Arial" w:hAnsi="Arial" w:cs="Arial"/>
                <w:bCs/>
              </w:rPr>
              <w:t>Grantobiorcy</w:t>
            </w:r>
            <w:proofErr w:type="spellEnd"/>
            <w:r w:rsidRPr="00892C62">
              <w:rPr>
                <w:rFonts w:ascii="Arial" w:hAnsi="Arial" w:cs="Arial"/>
                <w:bCs/>
              </w:rPr>
              <w:t xml:space="preserve"> w zakresie wpisania się w wymagania stawiane w kryterium. Informacje podane przez </w:t>
            </w:r>
            <w:proofErr w:type="spellStart"/>
            <w:r w:rsidRPr="00892C62">
              <w:rPr>
                <w:rFonts w:ascii="Arial" w:hAnsi="Arial" w:cs="Arial"/>
                <w:bCs/>
              </w:rPr>
              <w:t>Grantobiorcę</w:t>
            </w:r>
            <w:proofErr w:type="spellEnd"/>
            <w:r w:rsidRPr="00892C62">
              <w:rPr>
                <w:rFonts w:ascii="Arial" w:hAnsi="Arial" w:cs="Arial"/>
                <w:bCs/>
              </w:rPr>
              <w:t xml:space="preserve"> w uzasadnieniach do poszczególnych kryteriów będą pomocne przy nadawaniu punktacji podczas oceny merytorycznej </w:t>
            </w:r>
            <w:r w:rsidR="003979F5" w:rsidRPr="00892C62">
              <w:rPr>
                <w:rFonts w:ascii="Arial" w:hAnsi="Arial" w:cs="Arial"/>
                <w:bCs/>
              </w:rPr>
              <w:t>wniosku</w:t>
            </w:r>
            <w:r w:rsidRPr="00892C62">
              <w:rPr>
                <w:rFonts w:ascii="Arial" w:hAnsi="Arial" w:cs="Arial"/>
                <w:bCs/>
              </w:rPr>
              <w:t xml:space="preserve"> grantowego.</w:t>
            </w:r>
          </w:p>
        </w:tc>
      </w:tr>
      <w:tr w:rsidR="00B5672F" w:rsidRPr="00892C62" w14:paraId="0F230DFC" w14:textId="77777777" w:rsidTr="00E2314C">
        <w:tc>
          <w:tcPr>
            <w:tcW w:w="483" w:type="dxa"/>
            <w:shd w:val="clear" w:color="auto" w:fill="D9E2F3" w:themeFill="accent1" w:themeFillTint="33"/>
            <w:vAlign w:val="center"/>
          </w:tcPr>
          <w:p w14:paraId="766C6168" w14:textId="77777777" w:rsidR="00B5672F" w:rsidRPr="00892C62" w:rsidRDefault="00B5672F" w:rsidP="000646B0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b/>
                <w:bCs/>
              </w:rPr>
              <w:lastRenderedPageBreak/>
              <w:t>Nr</w:t>
            </w:r>
          </w:p>
        </w:tc>
        <w:tc>
          <w:tcPr>
            <w:tcW w:w="8589" w:type="dxa"/>
            <w:shd w:val="clear" w:color="auto" w:fill="D9E2F3" w:themeFill="accent1" w:themeFillTint="33"/>
            <w:vAlign w:val="center"/>
          </w:tcPr>
          <w:p w14:paraId="36E1CA84" w14:textId="77777777" w:rsidR="00B5672F" w:rsidRPr="00892C62" w:rsidRDefault="00B5672F" w:rsidP="000646B0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b/>
                <w:bCs/>
              </w:rPr>
              <w:t>Nazwa kryterium / uzasadnienie [bez wpisywania punktacji]</w:t>
            </w:r>
          </w:p>
        </w:tc>
      </w:tr>
      <w:tr w:rsidR="00E2314C" w:rsidRPr="00892C62" w14:paraId="61AE8224" w14:textId="77777777" w:rsidTr="00E2314C">
        <w:tc>
          <w:tcPr>
            <w:tcW w:w="483" w:type="dxa"/>
            <w:shd w:val="clear" w:color="auto" w:fill="D9E2F3" w:themeFill="accent1" w:themeFillTint="33"/>
          </w:tcPr>
          <w:p w14:paraId="4EDC42D4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  <w:r w:rsidRPr="00892C6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8589" w:type="dxa"/>
            <w:shd w:val="clear" w:color="auto" w:fill="D9E2F3" w:themeFill="accent1" w:themeFillTint="33"/>
          </w:tcPr>
          <w:p w14:paraId="149BCCFA" w14:textId="77777777" w:rsidR="00E2314C" w:rsidRPr="00892C62" w:rsidRDefault="00E2314C" w:rsidP="00E2314C">
            <w:pPr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892C62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Proszę zaznaczyć właściwe</w:t>
            </w:r>
          </w:p>
          <w:p w14:paraId="38135BF3" w14:textId="17BDF9FC" w:rsidR="00E2314C" w:rsidRPr="00892C62" w:rsidRDefault="00E2314C" w:rsidP="00E2314C">
            <w:pPr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lang w:eastAsia="pl-PL"/>
              </w:rPr>
              <w:t xml:space="preserve">Działalność firmy </w:t>
            </w:r>
            <w:r w:rsidR="005B1F9A">
              <w:rPr>
                <w:rFonts w:ascii="Arial" w:hAnsi="Arial" w:cs="Arial"/>
                <w:lang w:eastAsia="pl-PL"/>
              </w:rPr>
              <w:t xml:space="preserve">oraz zakres wsparcia </w:t>
            </w:r>
            <w:r w:rsidRPr="00892C62">
              <w:rPr>
                <w:rFonts w:ascii="Arial" w:hAnsi="Arial" w:cs="Arial"/>
                <w:lang w:eastAsia="pl-PL"/>
              </w:rPr>
              <w:t>wpisuje się w następujące obszary regionalnych specjalizacji inteligentnych</w:t>
            </w:r>
            <w:r w:rsidRPr="00892C62"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59BB5DE8" w14:textId="77777777" w:rsidR="00E2314C" w:rsidRPr="00892C62" w:rsidRDefault="00E2314C" w:rsidP="00E2314C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b/>
              </w:rPr>
            </w:pPr>
            <w:r w:rsidRPr="00892C62">
              <w:rPr>
                <w:rFonts w:ascii="Arial" w:hAnsi="Arial" w:cs="Arial"/>
                <w:b/>
              </w:rPr>
              <w:t>Technologie chemiczne (zrównoważone)</w:t>
            </w:r>
          </w:p>
          <w:p w14:paraId="040E64F4" w14:textId="77777777" w:rsidR="00E2314C" w:rsidRPr="00892C62" w:rsidRDefault="00E2314C" w:rsidP="00E2314C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polimerów, tworzyw sztucznych i gumy</w:t>
            </w:r>
          </w:p>
          <w:p w14:paraId="374385AF" w14:textId="77777777" w:rsidR="00E2314C" w:rsidRPr="00892C62" w:rsidRDefault="00E2314C" w:rsidP="00E2314C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chemikaliów organicznych</w:t>
            </w:r>
          </w:p>
          <w:p w14:paraId="346C6863" w14:textId="77777777" w:rsidR="00E2314C" w:rsidRPr="00892C62" w:rsidRDefault="00E2314C" w:rsidP="00E2314C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Technologie chemii gospodarczej </w:t>
            </w:r>
          </w:p>
          <w:p w14:paraId="3DED6153" w14:textId="77777777" w:rsidR="00E2314C" w:rsidRPr="00892C62" w:rsidRDefault="00E2314C" w:rsidP="00E2314C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Materiały i konstrukcje hybrydowe, w tym wytworzone na bazie surowców odnawialnych </w:t>
            </w:r>
          </w:p>
          <w:p w14:paraId="56BB924E" w14:textId="77777777" w:rsidR="00E2314C" w:rsidRPr="00892C62" w:rsidRDefault="00E2314C" w:rsidP="00E2314C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wytwarzania oparte o surowce i materiały o założonej trwałości</w:t>
            </w:r>
          </w:p>
          <w:p w14:paraId="74E89C6A" w14:textId="77777777" w:rsidR="00E2314C" w:rsidRPr="00892C62" w:rsidRDefault="00E2314C" w:rsidP="00E2314C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b/>
              </w:rPr>
            </w:pPr>
            <w:r w:rsidRPr="00892C62">
              <w:rPr>
                <w:rFonts w:ascii="Arial" w:hAnsi="Arial" w:cs="Arial"/>
                <w:b/>
              </w:rPr>
              <w:t>Zrównoważone technologie budownictwa i drewna</w:t>
            </w:r>
          </w:p>
          <w:p w14:paraId="1AC585CC" w14:textId="77777777" w:rsidR="00E2314C" w:rsidRPr="00892C62" w:rsidRDefault="00E2314C" w:rsidP="00E2314C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budownictwa niskoenergetycznego</w:t>
            </w:r>
          </w:p>
          <w:p w14:paraId="26AA9D2E" w14:textId="77777777" w:rsidR="00E2314C" w:rsidRPr="00892C62" w:rsidRDefault="00E2314C" w:rsidP="00E2314C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Projektowanie uniwersalne, budownictwo bez barier, wzornictwo, elastyczna zmiana przestrzeni, inteligentne wyposażenie wnętrz </w:t>
            </w:r>
          </w:p>
          <w:p w14:paraId="7A5CBEC8" w14:textId="77777777" w:rsidR="00E2314C" w:rsidRPr="00892C62" w:rsidRDefault="00E2314C" w:rsidP="00E2314C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Technologie generujące przyjazny mikroklimat w budynkach </w:t>
            </w:r>
          </w:p>
          <w:p w14:paraId="530FED06" w14:textId="77777777" w:rsidR="00E2314C" w:rsidRPr="00892C62" w:rsidRDefault="00E2314C" w:rsidP="00E2314C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materiałów i wyrobów budowlanych</w:t>
            </w:r>
          </w:p>
          <w:p w14:paraId="2504EE73" w14:textId="77777777" w:rsidR="00E2314C" w:rsidRPr="00892C62" w:rsidRDefault="00E2314C" w:rsidP="00E2314C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drewna, w tym o przedłużonej trwałości</w:t>
            </w:r>
          </w:p>
          <w:p w14:paraId="493C8180" w14:textId="77777777" w:rsidR="00E2314C" w:rsidRPr="00892C62" w:rsidRDefault="00E2314C" w:rsidP="00E2314C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b/>
              </w:rPr>
            </w:pPr>
            <w:r w:rsidRPr="00892C62">
              <w:rPr>
                <w:rFonts w:ascii="Arial" w:hAnsi="Arial" w:cs="Arial"/>
                <w:b/>
              </w:rPr>
              <w:t>Technologie przemysłu maszynowego i metalowego</w:t>
            </w:r>
          </w:p>
          <w:p w14:paraId="3140EF88" w14:textId="77777777" w:rsidR="00E2314C" w:rsidRPr="00892C62" w:rsidRDefault="00E2314C" w:rsidP="00E2314C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Technologie układów napędowych </w:t>
            </w:r>
          </w:p>
          <w:p w14:paraId="2331FAB1" w14:textId="77777777" w:rsidR="00E2314C" w:rsidRPr="00892C62" w:rsidRDefault="00E2314C" w:rsidP="00E2314C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Technologie projektowania i wytwarzania maszyn i urządzeń </w:t>
            </w:r>
          </w:p>
          <w:p w14:paraId="4F6B1A50" w14:textId="77777777" w:rsidR="00E2314C" w:rsidRPr="00892C62" w:rsidRDefault="00E2314C" w:rsidP="00E2314C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metali i ich łączenia</w:t>
            </w:r>
          </w:p>
          <w:p w14:paraId="5ADD49E0" w14:textId="77777777" w:rsidR="00E2314C" w:rsidRPr="00892C62" w:rsidRDefault="00E2314C" w:rsidP="00E2314C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b/>
              </w:rPr>
            </w:pPr>
            <w:r w:rsidRPr="00892C62">
              <w:rPr>
                <w:rFonts w:ascii="Arial" w:hAnsi="Arial" w:cs="Arial"/>
                <w:b/>
              </w:rPr>
              <w:t>Technologie rolno-spożywcze</w:t>
            </w:r>
          </w:p>
          <w:p w14:paraId="7667F5E8" w14:textId="77777777" w:rsidR="00E2314C" w:rsidRPr="00892C62" w:rsidRDefault="00E2314C" w:rsidP="00E2314C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Technologie produkcji i przetwórstwa rolno-spożywczego </w:t>
            </w:r>
          </w:p>
          <w:p w14:paraId="0D51B5D4" w14:textId="77777777" w:rsidR="00E2314C" w:rsidRPr="00892C62" w:rsidRDefault="00E2314C" w:rsidP="00E2314C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Zintegrowany system monitorowania bezpieczeństwa produkcji żywności (uprawa, hodowla) </w:t>
            </w:r>
          </w:p>
          <w:p w14:paraId="12B932E7" w14:textId="77777777" w:rsidR="00E2314C" w:rsidRPr="00892C62" w:rsidRDefault="00E2314C" w:rsidP="00E2314C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Nowe technologie przetwórstwa i logistyki produktów rolno-spożywczych </w:t>
            </w:r>
          </w:p>
          <w:p w14:paraId="65E273D3" w14:textId="77777777" w:rsidR="00E2314C" w:rsidRPr="00892C62" w:rsidRDefault="00E2314C" w:rsidP="00E2314C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Rolnictwo, ogrodnictwo i sadownictwo precyzyjne (w tym: nawadnianie i nawożenie w zależności od zidentyfikowanych potrzeb)</w:t>
            </w:r>
          </w:p>
          <w:p w14:paraId="3B82506D" w14:textId="77777777" w:rsidR="00E2314C" w:rsidRPr="00892C62" w:rsidRDefault="00E2314C" w:rsidP="00E2314C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  <w:b/>
              </w:rPr>
            </w:pPr>
            <w:r w:rsidRPr="00892C62">
              <w:rPr>
                <w:rFonts w:ascii="Arial" w:hAnsi="Arial" w:cs="Arial"/>
                <w:b/>
              </w:rPr>
              <w:lastRenderedPageBreak/>
              <w:t>Procesy, produkty i usługi ochrony zdrowia i jakość życia</w:t>
            </w:r>
          </w:p>
          <w:p w14:paraId="11543939" w14:textId="77777777" w:rsidR="00E2314C" w:rsidRPr="00892C62" w:rsidRDefault="00E2314C" w:rsidP="00E2314C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Produkty i usługi ochrony zdrowia </w:t>
            </w:r>
          </w:p>
          <w:p w14:paraId="6723E817" w14:textId="77777777" w:rsidR="00E2314C" w:rsidRPr="00892C62" w:rsidRDefault="00E2314C" w:rsidP="00E2314C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świadczenia usług medycznych na odległość (telemedycyna)</w:t>
            </w:r>
          </w:p>
          <w:p w14:paraId="678BB6E2" w14:textId="77777777" w:rsidR="00E2314C" w:rsidRPr="00892C62" w:rsidRDefault="00E2314C" w:rsidP="00E2314C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Inteligentny system koordynacji wsparcia senioralnego (aktywność fizyczna, żywienie, integracja społeczna, opieka zdrowotna, rehabilitacja, </w:t>
            </w:r>
            <w:proofErr w:type="spellStart"/>
            <w:r w:rsidRPr="00892C62">
              <w:rPr>
                <w:rFonts w:ascii="Arial" w:hAnsi="Arial" w:cs="Arial"/>
              </w:rPr>
              <w:t>zdeinstytucjonalizowane</w:t>
            </w:r>
            <w:proofErr w:type="spellEnd"/>
            <w:r w:rsidRPr="00892C62">
              <w:rPr>
                <w:rFonts w:ascii="Arial" w:hAnsi="Arial" w:cs="Arial"/>
              </w:rPr>
              <w:t xml:space="preserve"> usługi społeczne, w tym </w:t>
            </w:r>
            <w:proofErr w:type="spellStart"/>
            <w:r w:rsidRPr="00892C62">
              <w:rPr>
                <w:rFonts w:ascii="Arial" w:hAnsi="Arial" w:cs="Arial"/>
              </w:rPr>
              <w:t>teleopieka</w:t>
            </w:r>
            <w:proofErr w:type="spellEnd"/>
            <w:r w:rsidRPr="00892C62">
              <w:rPr>
                <w:rFonts w:ascii="Arial" w:hAnsi="Arial" w:cs="Arial"/>
              </w:rPr>
              <w:t xml:space="preserve">) </w:t>
            </w:r>
          </w:p>
          <w:p w14:paraId="75F3F7F4" w14:textId="77777777" w:rsidR="00E2314C" w:rsidRPr="00892C62" w:rsidRDefault="00E2314C" w:rsidP="00E2314C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Technologie ochrony środowiska, w tym uzdatniania i odnowy wody </w:t>
            </w:r>
          </w:p>
          <w:p w14:paraId="2B7C5583" w14:textId="77777777" w:rsidR="00E2314C" w:rsidRPr="00892C62" w:rsidRDefault="00E2314C" w:rsidP="00E2314C">
            <w:pPr>
              <w:pStyle w:val="TableParagraph"/>
              <w:numPr>
                <w:ilvl w:val="1"/>
                <w:numId w:val="5"/>
              </w:numPr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</w:rPr>
              <w:t>Diagnostyka, rehabilitacja i usprawnianie zaburzonych funkcji organizmu, nowe procedury medyczne</w:t>
            </w:r>
            <w:r w:rsidRPr="00892C6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BE93E75" w14:textId="77777777" w:rsidR="00E2314C" w:rsidRPr="00892C62" w:rsidRDefault="00E2314C" w:rsidP="00E2314C">
            <w:pPr>
              <w:pStyle w:val="TableParagraph"/>
              <w:numPr>
                <w:ilvl w:val="0"/>
                <w:numId w:val="5"/>
              </w:numPr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892C62">
              <w:rPr>
                <w:rFonts w:ascii="Arial" w:hAnsi="Arial" w:cs="Arial"/>
                <w:b/>
                <w:bCs/>
              </w:rPr>
              <w:t xml:space="preserve">Sektor ICT </w:t>
            </w:r>
          </w:p>
          <w:p w14:paraId="1E0DED5E" w14:textId="77777777" w:rsidR="00E2314C" w:rsidRPr="00892C62" w:rsidRDefault="00E2314C" w:rsidP="00E2314C">
            <w:pPr>
              <w:pStyle w:val="TableParagraph"/>
              <w:numPr>
                <w:ilvl w:val="1"/>
                <w:numId w:val="5"/>
              </w:numPr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sztucznej inteligencji i analizy danych</w:t>
            </w:r>
          </w:p>
          <w:p w14:paraId="1757E0FB" w14:textId="77777777" w:rsidR="00E2314C" w:rsidRPr="00892C62" w:rsidRDefault="00E2314C" w:rsidP="00E2314C">
            <w:pPr>
              <w:pStyle w:val="TableParagraph"/>
              <w:numPr>
                <w:ilvl w:val="1"/>
                <w:numId w:val="5"/>
              </w:numPr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Inżynieria oprogramowania i rozwoju aplikacji</w:t>
            </w:r>
          </w:p>
          <w:p w14:paraId="215EA8A5" w14:textId="77777777" w:rsidR="00E2314C" w:rsidRPr="00892C62" w:rsidRDefault="00E2314C" w:rsidP="00E2314C">
            <w:pPr>
              <w:pStyle w:val="TableParagraph"/>
              <w:numPr>
                <w:ilvl w:val="1"/>
                <w:numId w:val="5"/>
              </w:numPr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Technologia </w:t>
            </w:r>
            <w:proofErr w:type="spellStart"/>
            <w:r w:rsidRPr="00892C62">
              <w:rPr>
                <w:rFonts w:ascii="Arial" w:hAnsi="Arial" w:cs="Arial"/>
              </w:rPr>
              <w:t>cyberbezpieczeństwa</w:t>
            </w:r>
            <w:proofErr w:type="spellEnd"/>
            <w:r w:rsidRPr="00892C62">
              <w:rPr>
                <w:rFonts w:ascii="Arial" w:hAnsi="Arial" w:cs="Arial"/>
              </w:rPr>
              <w:t xml:space="preserve"> i ochrony informacji</w:t>
            </w:r>
          </w:p>
          <w:p w14:paraId="477882E7" w14:textId="77777777" w:rsidR="00E2314C" w:rsidRPr="00892C62" w:rsidRDefault="00E2314C" w:rsidP="00E2314C">
            <w:pPr>
              <w:pStyle w:val="TableParagraph"/>
              <w:numPr>
                <w:ilvl w:val="1"/>
                <w:numId w:val="5"/>
              </w:numPr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w zakresie Internetu Rzeczy (</w:t>
            </w:r>
            <w:proofErr w:type="spellStart"/>
            <w:r w:rsidRPr="00892C62">
              <w:rPr>
                <w:rFonts w:ascii="Arial" w:hAnsi="Arial" w:cs="Arial"/>
              </w:rPr>
              <w:t>IoT</w:t>
            </w:r>
            <w:proofErr w:type="spellEnd"/>
            <w:r w:rsidRPr="00892C62">
              <w:rPr>
                <w:rFonts w:ascii="Arial" w:hAnsi="Arial" w:cs="Arial"/>
              </w:rPr>
              <w:t>)</w:t>
            </w:r>
          </w:p>
          <w:p w14:paraId="20D6BCFD" w14:textId="77777777" w:rsidR="00E2314C" w:rsidRPr="00892C62" w:rsidRDefault="00E2314C" w:rsidP="00E2314C">
            <w:pPr>
              <w:pStyle w:val="TableParagraph"/>
              <w:numPr>
                <w:ilvl w:val="1"/>
                <w:numId w:val="5"/>
              </w:numPr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 xml:space="preserve">Technologie automatyzacji i SMART Systems (ang. </w:t>
            </w:r>
            <w:proofErr w:type="spellStart"/>
            <w:r w:rsidRPr="00892C62">
              <w:rPr>
                <w:rFonts w:ascii="Arial" w:hAnsi="Arial" w:cs="Arial"/>
              </w:rPr>
              <w:t>Self</w:t>
            </w:r>
            <w:proofErr w:type="spellEnd"/>
            <w:r w:rsidRPr="00892C62">
              <w:rPr>
                <w:rFonts w:ascii="Arial" w:hAnsi="Arial" w:cs="Arial"/>
              </w:rPr>
              <w:t>-Monitoring, Analysis and Reporting Technology)</w:t>
            </w:r>
          </w:p>
          <w:p w14:paraId="72FCA763" w14:textId="6A56D92F" w:rsidR="00E2314C" w:rsidRPr="00892C62" w:rsidRDefault="00E2314C" w:rsidP="00E2314C">
            <w:pPr>
              <w:pStyle w:val="TableParagraph"/>
              <w:numPr>
                <w:ilvl w:val="1"/>
                <w:numId w:val="5"/>
              </w:numPr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  <w:r w:rsidRPr="00892C62">
              <w:rPr>
                <w:rFonts w:ascii="Arial" w:hAnsi="Arial" w:cs="Arial"/>
              </w:rPr>
              <w:t>Technologie dla edukacji cyfrowej i gier komputerowych</w:t>
            </w:r>
          </w:p>
        </w:tc>
      </w:tr>
      <w:tr w:rsidR="00E2314C" w:rsidRPr="00892C62" w14:paraId="38D06C3A" w14:textId="77777777" w:rsidTr="00E2314C">
        <w:tc>
          <w:tcPr>
            <w:tcW w:w="483" w:type="dxa"/>
          </w:tcPr>
          <w:p w14:paraId="7EC37E9C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8589" w:type="dxa"/>
            <w:vAlign w:val="center"/>
          </w:tcPr>
          <w:p w14:paraId="2CDD1737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E2314C" w:rsidRPr="00892C62" w14:paraId="24CDF7DC" w14:textId="77777777" w:rsidTr="00E2314C">
        <w:tc>
          <w:tcPr>
            <w:tcW w:w="483" w:type="dxa"/>
            <w:shd w:val="clear" w:color="auto" w:fill="D9E2F3" w:themeFill="accent1" w:themeFillTint="33"/>
          </w:tcPr>
          <w:p w14:paraId="2ED4BF58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  <w:r w:rsidRPr="00892C6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8589" w:type="dxa"/>
            <w:shd w:val="clear" w:color="auto" w:fill="D9E2F3" w:themeFill="accent1" w:themeFillTint="33"/>
            <w:vAlign w:val="center"/>
          </w:tcPr>
          <w:p w14:paraId="32BD5761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r w:rsidRPr="00892C62">
              <w:rPr>
                <w:rFonts w:ascii="Arial" w:hAnsi="Arial" w:cs="Arial"/>
                <w:lang w:eastAsia="pl-PL"/>
              </w:rPr>
              <w:t>Wybrane we wniosku grantowym usługi doradcze przyczynią się do zwiększenia w przedsiębiorstwie automatyzacji i/lub cyfryzacji. Proszę opisać.</w:t>
            </w:r>
          </w:p>
        </w:tc>
      </w:tr>
      <w:tr w:rsidR="00E2314C" w:rsidRPr="00892C62" w14:paraId="4570D129" w14:textId="77777777" w:rsidTr="00E2314C">
        <w:tc>
          <w:tcPr>
            <w:tcW w:w="483" w:type="dxa"/>
          </w:tcPr>
          <w:p w14:paraId="0CAA81AD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8589" w:type="dxa"/>
            <w:vAlign w:val="center"/>
          </w:tcPr>
          <w:p w14:paraId="043D79A8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lang w:eastAsia="pl-PL"/>
              </w:rPr>
            </w:pPr>
          </w:p>
        </w:tc>
      </w:tr>
      <w:tr w:rsidR="00E2314C" w:rsidRPr="00892C62" w14:paraId="2B0ACB61" w14:textId="77777777" w:rsidTr="00E2314C">
        <w:tc>
          <w:tcPr>
            <w:tcW w:w="483" w:type="dxa"/>
            <w:shd w:val="clear" w:color="auto" w:fill="D9E2F3" w:themeFill="accent1" w:themeFillTint="33"/>
          </w:tcPr>
          <w:p w14:paraId="1414F567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  <w:r w:rsidRPr="00892C6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8589" w:type="dxa"/>
            <w:shd w:val="clear" w:color="auto" w:fill="D9E2F3" w:themeFill="accent1" w:themeFillTint="33"/>
            <w:vAlign w:val="center"/>
          </w:tcPr>
          <w:p w14:paraId="03172C4A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r w:rsidRPr="00892C62">
              <w:rPr>
                <w:rFonts w:ascii="Arial" w:hAnsi="Arial" w:cs="Arial"/>
              </w:rPr>
              <w:t>Wybrane we wniosku grantowym usługi doradcze przyczynią się do działań ograniczających presje na środowisko. Proszę opisać.</w:t>
            </w:r>
          </w:p>
        </w:tc>
      </w:tr>
      <w:tr w:rsidR="00E2314C" w:rsidRPr="00892C62" w14:paraId="469A7147" w14:textId="77777777" w:rsidTr="00E2314C">
        <w:tc>
          <w:tcPr>
            <w:tcW w:w="483" w:type="dxa"/>
          </w:tcPr>
          <w:p w14:paraId="5829206E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8589" w:type="dxa"/>
            <w:vAlign w:val="center"/>
          </w:tcPr>
          <w:p w14:paraId="3CCE04C9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E2314C" w:rsidRPr="00892C62" w14:paraId="2827B7DD" w14:textId="77777777" w:rsidTr="00E2314C">
        <w:tc>
          <w:tcPr>
            <w:tcW w:w="483" w:type="dxa"/>
            <w:shd w:val="clear" w:color="auto" w:fill="D9E2F3" w:themeFill="accent1" w:themeFillTint="33"/>
          </w:tcPr>
          <w:p w14:paraId="2DF89DF7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  <w:r w:rsidRPr="00892C62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8589" w:type="dxa"/>
            <w:shd w:val="clear" w:color="auto" w:fill="D9E2F3" w:themeFill="accent1" w:themeFillTint="33"/>
            <w:vAlign w:val="center"/>
          </w:tcPr>
          <w:p w14:paraId="35D0D929" w14:textId="77777777" w:rsidR="00E2314C" w:rsidRPr="00892C62" w:rsidRDefault="00E2314C" w:rsidP="00E2314C">
            <w:pPr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r w:rsidRPr="00892C62">
              <w:rPr>
                <w:rFonts w:ascii="Arial" w:hAnsi="Arial" w:cs="Arial"/>
              </w:rPr>
              <w:t>Wkład własny wyższy od minimalnego. Wartość wkładu własnego wynosi:…..% (min. 20%, deklarowany …..%).</w:t>
            </w:r>
          </w:p>
        </w:tc>
      </w:tr>
      <w:tr w:rsidR="00E2314C" w:rsidRPr="00892C62" w14:paraId="456EB2D8" w14:textId="77777777" w:rsidTr="00E2314C">
        <w:tc>
          <w:tcPr>
            <w:tcW w:w="483" w:type="dxa"/>
          </w:tcPr>
          <w:p w14:paraId="16C55515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8589" w:type="dxa"/>
            <w:vAlign w:val="center"/>
          </w:tcPr>
          <w:p w14:paraId="2B5DB828" w14:textId="77777777" w:rsidR="00E2314C" w:rsidRPr="00892C62" w:rsidRDefault="00E2314C" w:rsidP="00E2314C">
            <w:pPr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E2314C" w:rsidRPr="00892C62" w14:paraId="6A443C25" w14:textId="77777777" w:rsidTr="00E2314C">
        <w:tc>
          <w:tcPr>
            <w:tcW w:w="483" w:type="dxa"/>
            <w:shd w:val="clear" w:color="auto" w:fill="D9E2F3" w:themeFill="accent1" w:themeFillTint="33"/>
          </w:tcPr>
          <w:p w14:paraId="42CFD9EA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  <w:r w:rsidRPr="00892C62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8589" w:type="dxa"/>
            <w:shd w:val="clear" w:color="auto" w:fill="D9E2F3" w:themeFill="accent1" w:themeFillTint="33"/>
            <w:vAlign w:val="center"/>
          </w:tcPr>
          <w:p w14:paraId="3AE7D0DB" w14:textId="6BB2793B" w:rsidR="00E2314C" w:rsidRPr="005B1F9A" w:rsidRDefault="00EF4040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r w:rsidRPr="005B1F9A">
              <w:rPr>
                <w:rFonts w:ascii="Arial" w:hAnsi="Arial" w:cs="Arial"/>
              </w:rPr>
              <w:t xml:space="preserve">Wniosek grantowy dotyczy wsparcia przedsiębiorstwa działającego na obszarze OSI lub Subregionu Południowego </w:t>
            </w:r>
            <w:r w:rsidR="00E2314C" w:rsidRPr="005B1F9A">
              <w:rPr>
                <w:rFonts w:ascii="Arial" w:hAnsi="Arial" w:cs="Arial"/>
              </w:rPr>
              <w:t>. Proszę opisać.</w:t>
            </w:r>
          </w:p>
        </w:tc>
      </w:tr>
      <w:tr w:rsidR="00E2314C" w:rsidRPr="00892C62" w14:paraId="15F7369F" w14:textId="77777777" w:rsidTr="00E2314C">
        <w:tc>
          <w:tcPr>
            <w:tcW w:w="483" w:type="dxa"/>
          </w:tcPr>
          <w:p w14:paraId="56C4486F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8589" w:type="dxa"/>
            <w:vAlign w:val="center"/>
          </w:tcPr>
          <w:p w14:paraId="431BA0DE" w14:textId="77777777" w:rsidR="00E2314C" w:rsidRPr="005B1F9A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E2314C" w:rsidRPr="00892C62" w14:paraId="6F8D36C0" w14:textId="77777777" w:rsidTr="00E2314C">
        <w:tc>
          <w:tcPr>
            <w:tcW w:w="483" w:type="dxa"/>
            <w:shd w:val="clear" w:color="auto" w:fill="D9E2F3" w:themeFill="accent1" w:themeFillTint="33"/>
          </w:tcPr>
          <w:p w14:paraId="47F740A9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  <w:r w:rsidRPr="00892C62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8589" w:type="dxa"/>
            <w:shd w:val="clear" w:color="auto" w:fill="D9E2F3" w:themeFill="accent1" w:themeFillTint="33"/>
            <w:vAlign w:val="center"/>
          </w:tcPr>
          <w:p w14:paraId="7378777F" w14:textId="0DEDBDE3" w:rsidR="00E2314C" w:rsidRPr="005B1F9A" w:rsidRDefault="00EF4040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5B1F9A">
              <w:rPr>
                <w:rFonts w:ascii="Arial" w:hAnsi="Arial" w:cs="Arial"/>
              </w:rPr>
              <w:t>Grantobiorca</w:t>
            </w:r>
            <w:proofErr w:type="spellEnd"/>
            <w:r w:rsidRPr="005B1F9A">
              <w:rPr>
                <w:rFonts w:ascii="Arial" w:hAnsi="Arial" w:cs="Arial"/>
              </w:rPr>
              <w:t xml:space="preserve"> prowadzi działalność nie dłużej niż 24 miesiące</w:t>
            </w:r>
            <w:r w:rsidR="00E2314C" w:rsidRPr="005B1F9A">
              <w:rPr>
                <w:rFonts w:ascii="Arial" w:hAnsi="Arial" w:cs="Arial"/>
              </w:rPr>
              <w:t>. Proszę opisać.</w:t>
            </w:r>
          </w:p>
        </w:tc>
      </w:tr>
      <w:tr w:rsidR="00E2314C" w:rsidRPr="00892C62" w14:paraId="39752BFF" w14:textId="77777777" w:rsidTr="00E2314C">
        <w:tc>
          <w:tcPr>
            <w:tcW w:w="483" w:type="dxa"/>
          </w:tcPr>
          <w:p w14:paraId="177A4815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8589" w:type="dxa"/>
            <w:vAlign w:val="center"/>
          </w:tcPr>
          <w:p w14:paraId="492C097F" w14:textId="77777777" w:rsidR="00E2314C" w:rsidRPr="005B1F9A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E2314C" w:rsidRPr="00892C62" w14:paraId="30F14C12" w14:textId="77777777" w:rsidTr="00E2314C">
        <w:tc>
          <w:tcPr>
            <w:tcW w:w="483" w:type="dxa"/>
            <w:shd w:val="clear" w:color="auto" w:fill="D9E2F3" w:themeFill="accent1" w:themeFillTint="33"/>
          </w:tcPr>
          <w:p w14:paraId="5F25ADD3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  <w:r w:rsidRPr="00892C62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8589" w:type="dxa"/>
            <w:shd w:val="clear" w:color="auto" w:fill="D9E2F3" w:themeFill="accent1" w:themeFillTint="33"/>
            <w:vAlign w:val="center"/>
          </w:tcPr>
          <w:p w14:paraId="438A6FD6" w14:textId="5BA60154" w:rsidR="00E2314C" w:rsidRPr="005B1F9A" w:rsidRDefault="00EF4040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r w:rsidRPr="005B1F9A">
              <w:rPr>
                <w:rFonts w:ascii="Arial" w:hAnsi="Arial" w:cs="Arial"/>
              </w:rPr>
              <w:t xml:space="preserve">Celowość wsparcia na wybrane usługi. </w:t>
            </w:r>
            <w:r w:rsidR="00E2314C" w:rsidRPr="005B1F9A">
              <w:rPr>
                <w:rFonts w:ascii="Arial" w:hAnsi="Arial" w:cs="Arial"/>
              </w:rPr>
              <w:t>Proszę opisać.</w:t>
            </w:r>
          </w:p>
        </w:tc>
      </w:tr>
      <w:tr w:rsidR="00E2314C" w:rsidRPr="00892C62" w14:paraId="263F4103" w14:textId="77777777" w:rsidTr="00E2314C">
        <w:tc>
          <w:tcPr>
            <w:tcW w:w="483" w:type="dxa"/>
          </w:tcPr>
          <w:p w14:paraId="34001486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8589" w:type="dxa"/>
            <w:vAlign w:val="center"/>
          </w:tcPr>
          <w:p w14:paraId="02202530" w14:textId="77777777" w:rsidR="00E2314C" w:rsidRPr="00892C62" w:rsidRDefault="00E2314C" w:rsidP="00E2314C">
            <w:pPr>
              <w:widowControl w:val="0"/>
              <w:autoSpaceDE w:val="0"/>
              <w:spacing w:before="100" w:beforeAutospacing="1"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3ADC7C3" w14:textId="77777777" w:rsidR="00E22873" w:rsidRPr="00892C62" w:rsidRDefault="00E22873" w:rsidP="000646B0">
      <w:pPr>
        <w:suppressAutoHyphens w:val="0"/>
        <w:autoSpaceDN/>
        <w:spacing w:before="100" w:beforeAutospacing="1" w:after="0" w:line="360" w:lineRule="auto"/>
        <w:ind w:left="708"/>
        <w:contextualSpacing/>
        <w:textAlignment w:val="auto"/>
        <w:rPr>
          <w:rFonts w:ascii="Arial" w:hAnsi="Arial" w:cs="Arial"/>
          <w:b/>
        </w:rPr>
      </w:pPr>
    </w:p>
    <w:p w14:paraId="1CD5731C" w14:textId="77777777" w:rsidR="006122D4" w:rsidRPr="00892C62" w:rsidRDefault="00F1314A" w:rsidP="000646B0">
      <w:pPr>
        <w:suppressAutoHyphens w:val="0"/>
        <w:autoSpaceDN/>
        <w:spacing w:before="100" w:beforeAutospacing="1" w:after="0" w:line="360" w:lineRule="auto"/>
        <w:ind w:left="709"/>
        <w:contextualSpacing/>
        <w:textAlignment w:val="auto"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lastRenderedPageBreak/>
        <w:t>Załączniki</w:t>
      </w:r>
      <w:r w:rsidR="00943996" w:rsidRPr="00892C62">
        <w:rPr>
          <w:rFonts w:ascii="Arial" w:hAnsi="Arial" w:cs="Arial"/>
          <w:b/>
        </w:rPr>
        <w:t xml:space="preserve"> do wniosku grantowego:</w:t>
      </w:r>
    </w:p>
    <w:p w14:paraId="43ADC8E5" w14:textId="77777777" w:rsidR="00943996" w:rsidRPr="00892C62" w:rsidRDefault="00943996" w:rsidP="004420B2">
      <w:pPr>
        <w:suppressAutoHyphens w:val="0"/>
        <w:autoSpaceDN/>
        <w:spacing w:before="100" w:beforeAutospacing="1" w:after="0" w:line="360" w:lineRule="auto"/>
        <w:ind w:left="709"/>
        <w:contextualSpacing/>
        <w:textAlignment w:val="auto"/>
        <w:rPr>
          <w:rFonts w:ascii="Arial" w:hAnsi="Arial" w:cs="Arial"/>
          <w:bCs/>
        </w:rPr>
      </w:pPr>
      <w:r w:rsidRPr="00892C62">
        <w:rPr>
          <w:rFonts w:ascii="Arial" w:hAnsi="Arial" w:cs="Arial"/>
          <w:bCs/>
        </w:rPr>
        <w:t>1</w:t>
      </w:r>
      <w:r w:rsidR="00817F94" w:rsidRPr="00892C62">
        <w:rPr>
          <w:rFonts w:ascii="Arial" w:hAnsi="Arial" w:cs="Arial"/>
          <w:bCs/>
        </w:rPr>
        <w:t>.</w:t>
      </w:r>
      <w:r w:rsidRPr="00892C62">
        <w:rPr>
          <w:rFonts w:ascii="Arial" w:hAnsi="Arial" w:cs="Arial"/>
          <w:bCs/>
        </w:rPr>
        <w:t xml:space="preserve"> Oświadczenie </w:t>
      </w:r>
      <w:proofErr w:type="spellStart"/>
      <w:r w:rsidRPr="00892C62">
        <w:rPr>
          <w:rFonts w:ascii="Arial" w:hAnsi="Arial" w:cs="Arial"/>
          <w:bCs/>
        </w:rPr>
        <w:t>Grantobiorcy</w:t>
      </w:r>
      <w:proofErr w:type="spellEnd"/>
      <w:r w:rsidRPr="00892C62">
        <w:rPr>
          <w:rFonts w:ascii="Arial" w:hAnsi="Arial" w:cs="Arial"/>
          <w:bCs/>
        </w:rPr>
        <w:t xml:space="preserve"> o niekaralności</w:t>
      </w:r>
      <w:r w:rsidR="00817F94" w:rsidRPr="00892C62">
        <w:rPr>
          <w:rFonts w:ascii="Arial" w:hAnsi="Arial" w:cs="Arial"/>
          <w:bCs/>
        </w:rPr>
        <w:t xml:space="preserve"> (Załącznik nr 4 do Regulaminu przyznawania grantów)</w:t>
      </w:r>
    </w:p>
    <w:p w14:paraId="7D00DD38" w14:textId="77777777" w:rsidR="00943996" w:rsidRPr="00892C62" w:rsidRDefault="00943996" w:rsidP="004420B2">
      <w:pPr>
        <w:suppressAutoHyphens w:val="0"/>
        <w:autoSpaceDN/>
        <w:spacing w:before="100" w:beforeAutospacing="1" w:after="0" w:line="360" w:lineRule="auto"/>
        <w:ind w:left="709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  <w:bCs/>
        </w:rPr>
        <w:t>2</w:t>
      </w:r>
      <w:r w:rsidR="00FE7417" w:rsidRPr="00892C62">
        <w:rPr>
          <w:rFonts w:ascii="Arial" w:hAnsi="Arial" w:cs="Arial"/>
          <w:bCs/>
        </w:rPr>
        <w:t xml:space="preserve">. </w:t>
      </w:r>
      <w:r w:rsidRPr="00892C62">
        <w:rPr>
          <w:rFonts w:ascii="Arial" w:hAnsi="Arial" w:cs="Arial"/>
          <w:bCs/>
        </w:rPr>
        <w:t xml:space="preserve"> </w:t>
      </w:r>
      <w:r w:rsidRPr="00892C62">
        <w:rPr>
          <w:rFonts w:ascii="Arial" w:hAnsi="Arial" w:cs="Arial"/>
        </w:rPr>
        <w:t xml:space="preserve">Oświadczenie </w:t>
      </w:r>
      <w:proofErr w:type="spellStart"/>
      <w:r w:rsidRPr="00892C62">
        <w:rPr>
          <w:rFonts w:ascii="Arial" w:hAnsi="Arial" w:cs="Arial"/>
        </w:rPr>
        <w:t>Grantobiorcy</w:t>
      </w:r>
      <w:proofErr w:type="spellEnd"/>
      <w:r w:rsidRPr="00892C62">
        <w:rPr>
          <w:rFonts w:ascii="Arial" w:hAnsi="Arial" w:cs="Arial"/>
        </w:rPr>
        <w:t xml:space="preserve"> o otrzymanej/nieotrzymanej pomocy publicznej</w:t>
      </w:r>
      <w:r w:rsidR="00806087" w:rsidRPr="00892C62">
        <w:rPr>
          <w:rFonts w:ascii="Arial" w:hAnsi="Arial" w:cs="Arial"/>
        </w:rPr>
        <w:t xml:space="preserve"> (Załącznik nr 5 do </w:t>
      </w:r>
      <w:r w:rsidR="00806087" w:rsidRPr="00892C62">
        <w:rPr>
          <w:rFonts w:ascii="Arial" w:hAnsi="Arial" w:cs="Arial"/>
          <w:bCs/>
        </w:rPr>
        <w:t>Regulaminu przyznawania grantów)</w:t>
      </w:r>
    </w:p>
    <w:p w14:paraId="253399FE" w14:textId="77777777" w:rsidR="00943996" w:rsidRPr="00892C62" w:rsidRDefault="00943996" w:rsidP="004420B2">
      <w:pPr>
        <w:suppressAutoHyphens w:val="0"/>
        <w:autoSpaceDN/>
        <w:spacing w:before="100" w:beforeAutospacing="1" w:after="0" w:line="360" w:lineRule="auto"/>
        <w:ind w:left="709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3</w:t>
      </w:r>
      <w:r w:rsidR="00C96739" w:rsidRPr="00892C62">
        <w:rPr>
          <w:rFonts w:ascii="Arial" w:hAnsi="Arial" w:cs="Arial"/>
        </w:rPr>
        <w:t>.</w:t>
      </w:r>
      <w:r w:rsidRPr="00892C62">
        <w:rPr>
          <w:rFonts w:ascii="Arial" w:hAnsi="Arial" w:cs="Arial"/>
        </w:rPr>
        <w:t xml:space="preserve"> Oświadczenie </w:t>
      </w:r>
      <w:proofErr w:type="spellStart"/>
      <w:r w:rsidRPr="00892C62">
        <w:rPr>
          <w:rFonts w:ascii="Arial" w:hAnsi="Arial" w:cs="Arial"/>
        </w:rPr>
        <w:t>Grantobiorcy</w:t>
      </w:r>
      <w:proofErr w:type="spellEnd"/>
      <w:r w:rsidRPr="00892C62">
        <w:rPr>
          <w:rFonts w:ascii="Arial" w:hAnsi="Arial" w:cs="Arial"/>
        </w:rPr>
        <w:t xml:space="preserve"> o sytuacji ekonomicznej</w:t>
      </w:r>
      <w:r w:rsidR="006C287C" w:rsidRPr="00892C62">
        <w:rPr>
          <w:rFonts w:ascii="Arial" w:hAnsi="Arial" w:cs="Arial"/>
        </w:rPr>
        <w:t xml:space="preserve"> (Załącznik nr 6 do Regulaminu przyznawania grantów)</w:t>
      </w:r>
    </w:p>
    <w:p w14:paraId="47A7676F" w14:textId="77777777" w:rsidR="00943996" w:rsidRPr="00892C62" w:rsidRDefault="00943996" w:rsidP="004420B2">
      <w:pPr>
        <w:suppressAutoHyphens w:val="0"/>
        <w:autoSpaceDN/>
        <w:spacing w:before="100" w:beforeAutospacing="1" w:after="0" w:line="360" w:lineRule="auto"/>
        <w:ind w:left="709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4</w:t>
      </w:r>
      <w:r w:rsidR="00E26820" w:rsidRPr="00892C62">
        <w:rPr>
          <w:rFonts w:ascii="Arial" w:hAnsi="Arial" w:cs="Arial"/>
        </w:rPr>
        <w:t xml:space="preserve">. </w:t>
      </w:r>
      <w:r w:rsidRPr="00892C62">
        <w:rPr>
          <w:rFonts w:ascii="Arial" w:hAnsi="Arial" w:cs="Arial"/>
        </w:rPr>
        <w:t xml:space="preserve">Oświadczenie o spełnieniu kryteriów podmiotowych przez </w:t>
      </w:r>
      <w:proofErr w:type="spellStart"/>
      <w:r w:rsidRPr="00892C62">
        <w:rPr>
          <w:rFonts w:ascii="Arial" w:hAnsi="Arial" w:cs="Arial"/>
        </w:rPr>
        <w:t>Grantobiorcę</w:t>
      </w:r>
      <w:proofErr w:type="spellEnd"/>
      <w:r w:rsidR="00E26820" w:rsidRPr="00892C62">
        <w:rPr>
          <w:rFonts w:ascii="Arial" w:hAnsi="Arial" w:cs="Arial"/>
        </w:rPr>
        <w:t xml:space="preserve"> (Załącznik nr 7 do Regulaminu przyznawania grantów)</w:t>
      </w:r>
    </w:p>
    <w:p w14:paraId="7C37F612" w14:textId="77777777" w:rsidR="008359C2" w:rsidRPr="00892C62" w:rsidRDefault="008359C2" w:rsidP="004420B2">
      <w:pPr>
        <w:suppressAutoHyphens w:val="0"/>
        <w:autoSpaceDN/>
        <w:spacing w:before="100" w:beforeAutospacing="1" w:after="0" w:line="360" w:lineRule="auto"/>
        <w:ind w:left="709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5</w:t>
      </w:r>
      <w:r w:rsidR="00E26820" w:rsidRPr="00892C62">
        <w:rPr>
          <w:rFonts w:ascii="Arial" w:hAnsi="Arial" w:cs="Arial"/>
        </w:rPr>
        <w:t xml:space="preserve">. </w:t>
      </w:r>
      <w:r w:rsidRPr="00892C62">
        <w:rPr>
          <w:rFonts w:ascii="Arial" w:hAnsi="Arial" w:cs="Arial"/>
        </w:rPr>
        <w:t xml:space="preserve">Formularz informacji przedstawianych przy ubieganiu się o pomoc de </w:t>
      </w:r>
      <w:proofErr w:type="spellStart"/>
      <w:r w:rsidRPr="00892C62">
        <w:rPr>
          <w:rFonts w:ascii="Arial" w:hAnsi="Arial" w:cs="Arial"/>
        </w:rPr>
        <w:t>minimis</w:t>
      </w:r>
      <w:proofErr w:type="spellEnd"/>
      <w:r w:rsidR="00E26820" w:rsidRPr="00892C62">
        <w:rPr>
          <w:rFonts w:ascii="Arial" w:hAnsi="Arial" w:cs="Arial"/>
        </w:rPr>
        <w:t xml:space="preserve"> (Załącznik nr 8 do Regulaminu przyznawania grantów)</w:t>
      </w:r>
    </w:p>
    <w:p w14:paraId="09E80E33" w14:textId="77777777" w:rsidR="00815022" w:rsidRPr="00892C62" w:rsidRDefault="008359C2" w:rsidP="004420B2">
      <w:pPr>
        <w:suppressAutoHyphens w:val="0"/>
        <w:autoSpaceDN/>
        <w:spacing w:before="100" w:beforeAutospacing="1" w:after="0" w:line="360" w:lineRule="auto"/>
        <w:ind w:left="709"/>
        <w:contextualSpacing/>
        <w:textAlignment w:val="auto"/>
        <w:rPr>
          <w:rFonts w:ascii="Arial" w:hAnsi="Arial" w:cs="Arial"/>
          <w:bCs/>
          <w:color w:val="000000" w:themeColor="text1"/>
        </w:rPr>
      </w:pPr>
      <w:r w:rsidRPr="00892C62">
        <w:rPr>
          <w:rFonts w:ascii="Arial" w:hAnsi="Arial" w:cs="Arial"/>
          <w:bCs/>
          <w:color w:val="000000" w:themeColor="text1"/>
        </w:rPr>
        <w:t>6.  Karta Usługi IOB (Załącznik nr 9 do Regulaminu przyznawania grantów)</w:t>
      </w:r>
    </w:p>
    <w:p w14:paraId="26755F2B" w14:textId="77777777" w:rsidR="00A778F7" w:rsidRPr="00892C62" w:rsidRDefault="00A778F7" w:rsidP="000646B0">
      <w:pPr>
        <w:suppressAutoHyphens w:val="0"/>
        <w:autoSpaceDN/>
        <w:spacing w:before="100" w:beforeAutospacing="1" w:after="0" w:line="360" w:lineRule="auto"/>
        <w:ind w:left="709"/>
        <w:contextualSpacing/>
        <w:textAlignment w:val="auto"/>
        <w:rPr>
          <w:rFonts w:ascii="Arial" w:hAnsi="Arial" w:cs="Arial"/>
          <w:bCs/>
          <w:color w:val="000000" w:themeColor="text1"/>
        </w:rPr>
      </w:pPr>
      <w:r w:rsidRPr="00892C62">
        <w:rPr>
          <w:rFonts w:ascii="Arial" w:hAnsi="Arial" w:cs="Arial"/>
          <w:bCs/>
          <w:color w:val="000000" w:themeColor="text1"/>
        </w:rPr>
        <w:br w:type="page"/>
      </w:r>
    </w:p>
    <w:p w14:paraId="7FD0C7A3" w14:textId="77777777" w:rsidR="00815022" w:rsidRPr="00892C62" w:rsidRDefault="00815022" w:rsidP="004257A9">
      <w:pPr>
        <w:suppressAutoHyphens w:val="0"/>
        <w:autoSpaceDN/>
        <w:spacing w:before="100" w:beforeAutospacing="1" w:after="0"/>
        <w:ind w:left="708"/>
        <w:contextualSpacing/>
        <w:textAlignment w:val="auto"/>
        <w:rPr>
          <w:rFonts w:ascii="Arial" w:hAnsi="Arial" w:cs="Arial"/>
          <w:bCs/>
          <w:color w:val="000000" w:themeColor="text1"/>
        </w:rPr>
      </w:pPr>
    </w:p>
    <w:p w14:paraId="0787C250" w14:textId="77777777" w:rsidR="009509DF" w:rsidRPr="00892C62" w:rsidRDefault="00541A0A" w:rsidP="004257A9">
      <w:pPr>
        <w:suppressAutoHyphens w:val="0"/>
        <w:autoSpaceDN/>
        <w:spacing w:before="100" w:beforeAutospacing="1" w:after="0"/>
        <w:ind w:left="708"/>
        <w:contextualSpacing/>
        <w:textAlignment w:val="auto"/>
        <w:rPr>
          <w:rFonts w:ascii="Arial" w:hAnsi="Arial" w:cs="Arial"/>
          <w:bCs/>
          <w:color w:val="000000" w:themeColor="text1"/>
        </w:rPr>
      </w:pPr>
      <w:r w:rsidRPr="00892C62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36218B" w14:textId="77777777" w:rsidR="00BC688A" w:rsidRPr="00892C62" w:rsidRDefault="001A42FC" w:rsidP="00CE373F">
      <w:pPr>
        <w:spacing w:before="100" w:beforeAutospacing="1" w:after="0" w:line="360" w:lineRule="auto"/>
        <w:ind w:firstLine="708"/>
        <w:contextualSpacing/>
        <w:rPr>
          <w:rFonts w:ascii="Arial" w:hAnsi="Arial" w:cs="Arial"/>
          <w:b/>
        </w:rPr>
      </w:pPr>
      <w:r w:rsidRPr="00892C62">
        <w:rPr>
          <w:rFonts w:ascii="Arial" w:hAnsi="Arial" w:cs="Arial"/>
          <w:b/>
        </w:rPr>
        <w:t>Oświadczenia do</w:t>
      </w:r>
      <w:r w:rsidR="00FC0D69" w:rsidRPr="00892C62">
        <w:rPr>
          <w:rFonts w:ascii="Arial" w:hAnsi="Arial" w:cs="Arial"/>
          <w:b/>
        </w:rPr>
        <w:t xml:space="preserve"> wniosku grantowego</w:t>
      </w:r>
    </w:p>
    <w:p w14:paraId="7DB1D152" w14:textId="77777777" w:rsidR="001A42FC" w:rsidRPr="00892C62" w:rsidRDefault="001A42FC" w:rsidP="000646B0">
      <w:pPr>
        <w:pStyle w:val="Nagwek4"/>
        <w:spacing w:before="100" w:beforeAutospacing="1" w:line="360" w:lineRule="auto"/>
        <w:ind w:right="1080" w:firstLine="352"/>
        <w:contextualSpacing/>
        <w:jc w:val="left"/>
        <w:rPr>
          <w:rFonts w:ascii="Arial" w:hAnsi="Arial" w:cs="Arial"/>
          <w:sz w:val="22"/>
          <w:szCs w:val="22"/>
        </w:rPr>
      </w:pPr>
      <w:r w:rsidRPr="00892C62">
        <w:rPr>
          <w:rFonts w:ascii="Arial" w:hAnsi="Arial" w:cs="Arial"/>
          <w:sz w:val="22"/>
          <w:szCs w:val="22"/>
        </w:rPr>
        <w:t>Oświadczam, że</w:t>
      </w:r>
    </w:p>
    <w:p w14:paraId="29B8327F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 w:hanging="361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informacje zawarte w niniejszym wniosku grantowym są zgodne ze stanem faktycznym i prawnym oraz jestem świadomy/-a, że za podanie nieprawdy grozi odpowiedzialność karna.</w:t>
      </w:r>
    </w:p>
    <w:p w14:paraId="1A7607C8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  <w:b/>
          <w:bCs/>
        </w:rPr>
      </w:pPr>
      <w:r w:rsidRPr="00892C62">
        <w:rPr>
          <w:rFonts w:ascii="Arial" w:hAnsi="Arial" w:cs="Arial"/>
        </w:rPr>
        <w:t xml:space="preserve">zostałam/-em poinformowana/-y, że Projekt „Opolskie Konkurencyjne 2" jest dofinansowany z FEO 2021-2027 i w przypadku otrzymania dofinansowania uzyskam pomoc de </w:t>
      </w:r>
      <w:proofErr w:type="spellStart"/>
      <w:r w:rsidRPr="00892C62">
        <w:rPr>
          <w:rFonts w:ascii="Arial" w:hAnsi="Arial" w:cs="Arial"/>
        </w:rPr>
        <w:t>minimis</w:t>
      </w:r>
      <w:proofErr w:type="spellEnd"/>
      <w:r w:rsidRPr="00892C62">
        <w:rPr>
          <w:rFonts w:ascii="Arial" w:hAnsi="Arial" w:cs="Arial"/>
        </w:rPr>
        <w:t>.</w:t>
      </w:r>
    </w:p>
    <w:p w14:paraId="3D154EBC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  <w:bCs/>
        </w:rPr>
      </w:pPr>
      <w:r w:rsidRPr="00892C62">
        <w:rPr>
          <w:rFonts w:ascii="Arial" w:hAnsi="Arial" w:cs="Arial"/>
        </w:rPr>
        <w:t>zapoznałam/-em się i zaakceptowałam/-em Regulamin przyznawania grantów w ramach projektu „Opolskie Konkurencyjne 2"</w:t>
      </w:r>
    </w:p>
    <w:p w14:paraId="757A5C48" w14:textId="77777777" w:rsidR="006D7ABC" w:rsidRPr="00892C62" w:rsidRDefault="003979F5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 w:hanging="361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wniosek</w:t>
      </w:r>
      <w:r w:rsidR="001A42FC" w:rsidRPr="00892C62">
        <w:rPr>
          <w:rFonts w:ascii="Arial" w:hAnsi="Arial" w:cs="Arial"/>
        </w:rPr>
        <w:t xml:space="preserve"> grantowy, o wsparcie którego ubiegam się w niniejszym wniosku grantowym, nie został fizycznie ukończony lub w pełni</w:t>
      </w:r>
    </w:p>
    <w:p w14:paraId="72333C20" w14:textId="77777777" w:rsidR="001A42FC" w:rsidRPr="00892C62" w:rsidRDefault="001A42FC" w:rsidP="004420B2">
      <w:pPr>
        <w:pStyle w:val="Akapitzlist"/>
        <w:widowControl w:val="0"/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zrealizowany przed złożeniem ww. wniosku grantowego.</w:t>
      </w:r>
    </w:p>
    <w:p w14:paraId="32968F23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before="100" w:beforeAutospacing="1" w:after="0" w:line="360" w:lineRule="auto"/>
        <w:ind w:left="1070" w:right="54" w:hanging="361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 xml:space="preserve">jestem uprawniony do reprezentowania </w:t>
      </w:r>
      <w:proofErr w:type="spellStart"/>
      <w:r w:rsidRPr="00892C62">
        <w:rPr>
          <w:rFonts w:ascii="Arial" w:hAnsi="Arial" w:cs="Arial"/>
        </w:rPr>
        <w:t>Grantobiorcy</w:t>
      </w:r>
      <w:proofErr w:type="spellEnd"/>
      <w:r w:rsidRPr="00892C62">
        <w:rPr>
          <w:rFonts w:ascii="Arial" w:hAnsi="Arial" w:cs="Arial"/>
        </w:rPr>
        <w:t xml:space="preserve"> w zakresie objętym niniejszym wnioskiem grantowym.</w:t>
      </w:r>
    </w:p>
    <w:p w14:paraId="54FE00C3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 xml:space="preserve">na dany </w:t>
      </w:r>
      <w:r w:rsidR="003979F5" w:rsidRPr="00892C62">
        <w:rPr>
          <w:rFonts w:ascii="Arial" w:hAnsi="Arial" w:cs="Arial"/>
        </w:rPr>
        <w:t>wniosek</w:t>
      </w:r>
      <w:r w:rsidRPr="00892C62">
        <w:rPr>
          <w:rFonts w:ascii="Arial" w:hAnsi="Arial" w:cs="Arial"/>
        </w:rPr>
        <w:t xml:space="preserve"> grantowy nie otrzymałam/-em dofinansowania z innych źródeł,</w:t>
      </w:r>
    </w:p>
    <w:p w14:paraId="2F702AE2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 w:hanging="361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 xml:space="preserve">oświadczam, że zaplanowany zakres i sposób realizacji </w:t>
      </w:r>
      <w:r w:rsidR="003979F5" w:rsidRPr="00892C62">
        <w:rPr>
          <w:rFonts w:ascii="Arial" w:hAnsi="Arial" w:cs="Arial"/>
        </w:rPr>
        <w:t>wniosku</w:t>
      </w:r>
      <w:r w:rsidRPr="00892C62">
        <w:rPr>
          <w:rFonts w:ascii="Arial" w:hAnsi="Arial" w:cs="Arial"/>
        </w:rPr>
        <w:t xml:space="preserve"> grantowego oraz inne podejmowane działania są zgodne z Kartą Praw Podstawowych Unii Europejskiej z dnia 26 października 2012 r. (Dz. Urz. UE C 326 z 26.10.2012, str. 391)</w:t>
      </w:r>
    </w:p>
    <w:p w14:paraId="7D29E51B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 xml:space="preserve">zaplanowany zakres i sposób realizacji </w:t>
      </w:r>
      <w:r w:rsidR="003979F5" w:rsidRPr="00892C62">
        <w:rPr>
          <w:rFonts w:ascii="Arial" w:hAnsi="Arial" w:cs="Arial"/>
        </w:rPr>
        <w:t xml:space="preserve">wniosku </w:t>
      </w:r>
      <w:r w:rsidRPr="00892C62">
        <w:rPr>
          <w:rFonts w:ascii="Arial" w:hAnsi="Arial" w:cs="Arial"/>
        </w:rPr>
        <w:t xml:space="preserve">grantowego oraz inne podejmowane działania są zgodne z Konwencją o Prawach Osób Niepełnosprawnych, sporządzoną w Nowym Jorku dnia 13 grudnia 2006 r. (Dz.U. z 2012 r., poz. 1169, z </w:t>
      </w:r>
      <w:proofErr w:type="spellStart"/>
      <w:r w:rsidRPr="00892C62">
        <w:rPr>
          <w:rFonts w:ascii="Arial" w:hAnsi="Arial" w:cs="Arial"/>
        </w:rPr>
        <w:t>późn</w:t>
      </w:r>
      <w:proofErr w:type="spellEnd"/>
      <w:r w:rsidRPr="00892C62">
        <w:rPr>
          <w:rFonts w:ascii="Arial" w:hAnsi="Arial" w:cs="Arial"/>
        </w:rPr>
        <w:t>. zm.)</w:t>
      </w:r>
    </w:p>
    <w:p w14:paraId="4B47482D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nie podlegam wykluczeniu na podstawie:</w:t>
      </w:r>
    </w:p>
    <w:p w14:paraId="08A8BA7F" w14:textId="77777777" w:rsidR="001A42FC" w:rsidRPr="00892C62" w:rsidRDefault="001A42FC" w:rsidP="004420B2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701" w:right="54" w:hanging="425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art. 207 ust. 4 ustawy z dnia 27 sierpnia 2009 r. o finansach publicznych,</w:t>
      </w:r>
    </w:p>
    <w:p w14:paraId="4C074CF0" w14:textId="77777777" w:rsidR="001A42FC" w:rsidRPr="00892C62" w:rsidRDefault="001A42FC" w:rsidP="004420B2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701" w:right="54" w:hanging="425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art. 12 ustawy z dnia 15 czerwca 2012 r. o skutkach powierzania wykonywania pracy cudzoziemcom przebywającym wbrew przepisom na terytorium Rzeczypospolitej Polskiej,</w:t>
      </w:r>
    </w:p>
    <w:p w14:paraId="4F1F72DF" w14:textId="77777777" w:rsidR="001A42FC" w:rsidRPr="00892C62" w:rsidRDefault="001A42FC" w:rsidP="004420B2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701" w:right="54" w:hanging="425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art. 9 ustawy z dnia 28 października 2002 r. o odpowiedzialności podmiotów zbiorowych za czyny zabronione pod groźbą kary.</w:t>
      </w:r>
    </w:p>
    <w:p w14:paraId="0486AD22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984" w:right="340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 xml:space="preserve">jeśli w trakcie realizacji projektu grantowego znajdę się w wykazie podmiotów wykluczonych (art. 207 ustawy o finansach publicznych) niezwłocznie poinformuję o tym fakcie </w:t>
      </w:r>
      <w:proofErr w:type="spellStart"/>
      <w:r w:rsidR="00AC3925" w:rsidRPr="00892C62">
        <w:rPr>
          <w:rFonts w:ascii="Arial" w:hAnsi="Arial" w:cs="Arial"/>
        </w:rPr>
        <w:t>Grantodawcę</w:t>
      </w:r>
      <w:proofErr w:type="spellEnd"/>
      <w:r w:rsidR="00E22873" w:rsidRPr="00892C62">
        <w:rPr>
          <w:rFonts w:ascii="Arial" w:hAnsi="Arial" w:cs="Arial"/>
        </w:rPr>
        <w:t>.</w:t>
      </w:r>
    </w:p>
    <w:p w14:paraId="3DAC95D8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nie</w:t>
      </w:r>
      <w:r w:rsidRPr="00892C62">
        <w:rPr>
          <w:rFonts w:ascii="Arial" w:hAnsi="Arial" w:cs="Arial"/>
          <w:spacing w:val="-10"/>
        </w:rPr>
        <w:t xml:space="preserve"> </w:t>
      </w:r>
      <w:r w:rsidRPr="00892C62">
        <w:rPr>
          <w:rFonts w:ascii="Arial" w:hAnsi="Arial" w:cs="Arial"/>
        </w:rPr>
        <w:t>prowadzę</w:t>
      </w:r>
      <w:r w:rsidRPr="00892C62">
        <w:rPr>
          <w:rFonts w:ascii="Arial" w:hAnsi="Arial" w:cs="Arial"/>
          <w:spacing w:val="-9"/>
        </w:rPr>
        <w:t xml:space="preserve"> </w:t>
      </w:r>
      <w:r w:rsidRPr="00892C62">
        <w:rPr>
          <w:rFonts w:ascii="Arial" w:hAnsi="Arial" w:cs="Arial"/>
        </w:rPr>
        <w:t>działalności</w:t>
      </w:r>
      <w:r w:rsidRPr="00892C62">
        <w:rPr>
          <w:rFonts w:ascii="Arial" w:hAnsi="Arial" w:cs="Arial"/>
          <w:spacing w:val="-11"/>
        </w:rPr>
        <w:t xml:space="preserve"> </w:t>
      </w:r>
      <w:r w:rsidRPr="00892C62">
        <w:rPr>
          <w:rFonts w:ascii="Arial" w:hAnsi="Arial" w:cs="Arial"/>
        </w:rPr>
        <w:t>gospodarczej</w:t>
      </w:r>
      <w:r w:rsidRPr="00892C62">
        <w:rPr>
          <w:rFonts w:ascii="Arial" w:hAnsi="Arial" w:cs="Arial"/>
          <w:spacing w:val="-9"/>
        </w:rPr>
        <w:t xml:space="preserve"> </w:t>
      </w:r>
      <w:r w:rsidRPr="00892C62">
        <w:rPr>
          <w:rFonts w:ascii="Arial" w:hAnsi="Arial" w:cs="Arial"/>
        </w:rPr>
        <w:t>w</w:t>
      </w:r>
      <w:r w:rsidRPr="00892C62">
        <w:rPr>
          <w:rFonts w:ascii="Arial" w:hAnsi="Arial" w:cs="Arial"/>
          <w:spacing w:val="-11"/>
        </w:rPr>
        <w:t xml:space="preserve"> </w:t>
      </w:r>
      <w:r w:rsidRPr="00892C62">
        <w:rPr>
          <w:rFonts w:ascii="Arial" w:hAnsi="Arial" w:cs="Arial"/>
        </w:rPr>
        <w:t>sektorach</w:t>
      </w:r>
      <w:r w:rsidRPr="00892C62">
        <w:rPr>
          <w:rFonts w:ascii="Arial" w:hAnsi="Arial" w:cs="Arial"/>
          <w:spacing w:val="-10"/>
        </w:rPr>
        <w:t xml:space="preserve"> </w:t>
      </w:r>
      <w:r w:rsidRPr="00892C62">
        <w:rPr>
          <w:rFonts w:ascii="Arial" w:hAnsi="Arial" w:cs="Arial"/>
        </w:rPr>
        <w:t>wykluczonych</w:t>
      </w:r>
      <w:r w:rsidRPr="00892C62">
        <w:rPr>
          <w:rFonts w:ascii="Arial" w:hAnsi="Arial" w:cs="Arial"/>
          <w:spacing w:val="-9"/>
        </w:rPr>
        <w:t xml:space="preserve"> </w:t>
      </w:r>
      <w:r w:rsidRPr="00892C62">
        <w:rPr>
          <w:rFonts w:ascii="Arial" w:hAnsi="Arial" w:cs="Arial"/>
        </w:rPr>
        <w:t>na</w:t>
      </w:r>
      <w:r w:rsidRPr="00892C62">
        <w:rPr>
          <w:rFonts w:ascii="Arial" w:hAnsi="Arial" w:cs="Arial"/>
          <w:spacing w:val="-12"/>
        </w:rPr>
        <w:t xml:space="preserve"> </w:t>
      </w:r>
      <w:r w:rsidRPr="00892C62">
        <w:rPr>
          <w:rFonts w:ascii="Arial" w:hAnsi="Arial" w:cs="Arial"/>
        </w:rPr>
        <w:t>podstawie</w:t>
      </w:r>
      <w:r w:rsidRPr="00892C62">
        <w:rPr>
          <w:rFonts w:ascii="Arial" w:hAnsi="Arial" w:cs="Arial"/>
          <w:spacing w:val="-10"/>
        </w:rPr>
        <w:t xml:space="preserve"> </w:t>
      </w:r>
      <w:r w:rsidRPr="00892C62">
        <w:rPr>
          <w:rFonts w:ascii="Arial" w:hAnsi="Arial" w:cs="Arial"/>
        </w:rPr>
        <w:t>art.</w:t>
      </w:r>
      <w:r w:rsidRPr="00892C62">
        <w:rPr>
          <w:rFonts w:ascii="Arial" w:hAnsi="Arial" w:cs="Arial"/>
          <w:spacing w:val="-1"/>
        </w:rPr>
        <w:t xml:space="preserve"> </w:t>
      </w:r>
      <w:r w:rsidRPr="00892C62">
        <w:rPr>
          <w:rFonts w:ascii="Arial" w:hAnsi="Arial" w:cs="Arial"/>
        </w:rPr>
        <w:t xml:space="preserve">1 </w:t>
      </w:r>
      <w:r w:rsidRPr="00892C62">
        <w:rPr>
          <w:rFonts w:ascii="Arial" w:hAnsi="Arial" w:cs="Arial"/>
        </w:rPr>
        <w:lastRenderedPageBreak/>
        <w:t xml:space="preserve">rozporządzeniu Komisji (UE) nr 1407/2013 z dnia 18 grudnia 2013r. </w:t>
      </w:r>
      <w:r w:rsidR="007D7CCF" w:rsidRPr="00892C62">
        <w:rPr>
          <w:rFonts w:ascii="Arial" w:hAnsi="Arial" w:cs="Arial"/>
        </w:rPr>
        <w:br/>
      </w:r>
      <w:r w:rsidRPr="00892C62">
        <w:rPr>
          <w:rFonts w:ascii="Arial" w:hAnsi="Arial" w:cs="Arial"/>
        </w:rPr>
        <w:t xml:space="preserve">w sprawie stosowania  art.  107  i  108  Traktatu  o  funkcjonowaniu  Unii  Europejskiej  do  pomocy  de </w:t>
      </w:r>
      <w:proofErr w:type="spellStart"/>
      <w:r w:rsidRPr="00892C62">
        <w:rPr>
          <w:rFonts w:ascii="Arial" w:hAnsi="Arial" w:cs="Arial"/>
        </w:rPr>
        <w:t>minimis</w:t>
      </w:r>
      <w:proofErr w:type="spellEnd"/>
      <w:r w:rsidRPr="00892C62">
        <w:rPr>
          <w:rFonts w:ascii="Arial" w:hAnsi="Arial" w:cs="Arial"/>
        </w:rPr>
        <w:t xml:space="preserve"> (Dz. Urz. UE L 352 z 24.12.2013r. str.</w:t>
      </w:r>
      <w:r w:rsidRPr="00892C62">
        <w:rPr>
          <w:rFonts w:ascii="Arial" w:hAnsi="Arial" w:cs="Arial"/>
          <w:spacing w:val="-12"/>
        </w:rPr>
        <w:t xml:space="preserve"> </w:t>
      </w:r>
      <w:r w:rsidRPr="00892C62">
        <w:rPr>
          <w:rFonts w:ascii="Arial" w:hAnsi="Arial" w:cs="Arial"/>
        </w:rPr>
        <w:t>1)</w:t>
      </w:r>
      <w:r w:rsidR="00E22873" w:rsidRPr="00892C62">
        <w:rPr>
          <w:rFonts w:ascii="Arial" w:hAnsi="Arial" w:cs="Arial"/>
        </w:rPr>
        <w:t>.</w:t>
      </w:r>
    </w:p>
    <w:p w14:paraId="20FD448E" w14:textId="77777777" w:rsidR="00CA32DC" w:rsidRPr="00892C62" w:rsidRDefault="00CA32D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zastosowane rozwiązania w ramach wniosku grantowego są w pełni zgodne z zasadami równości kobiet i mężczyzn oraz niedyskryminacji, a także podejmowane działania w ramach projektu grantowego będą miały na celu zapobieganie wszelkiej dyskryminacji ze względu na płeć, rasę lub pochodzenie etniczne, religię lub światopogląd, niepełnosprawność, wiek lub orientację seksualną, zgodnie z art. 9 Rozporządzenia Parlamentu Europejskiego i Rady (UE) 2021/1060 z dnia 24 czerwca 2021 r. ustanawiającego wspólne przepisy dotyczące funduszy polityki spójności.</w:t>
      </w:r>
    </w:p>
    <w:p w14:paraId="2F3BC132" w14:textId="77777777" w:rsidR="001A42FC" w:rsidRPr="00892C62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t>nie  jestem  podmiotem,  na   którym  ciąży  obowiązek  zwrotu  pomocy  publicznej  w wyniku decyzji Komisji Europejskiej, uznającej taką pomoc za niezgodną z prawem oraz rynkiem</w:t>
      </w:r>
      <w:r w:rsidRPr="00892C62">
        <w:rPr>
          <w:rFonts w:ascii="Arial" w:hAnsi="Arial" w:cs="Arial"/>
          <w:spacing w:val="-1"/>
        </w:rPr>
        <w:t xml:space="preserve"> </w:t>
      </w:r>
      <w:r w:rsidRPr="00892C62">
        <w:rPr>
          <w:rFonts w:ascii="Arial" w:hAnsi="Arial" w:cs="Arial"/>
        </w:rPr>
        <w:t>wewnętrznym.</w:t>
      </w:r>
    </w:p>
    <w:p w14:paraId="226F6B31" w14:textId="77777777" w:rsidR="001A42FC" w:rsidRDefault="001A42FC" w:rsidP="004420B2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bookmarkStart w:id="0" w:name="_Hlk172120460"/>
      <w:r w:rsidRPr="00892C62">
        <w:rPr>
          <w:rFonts w:ascii="Arial" w:hAnsi="Arial" w:cs="Arial"/>
        </w:rPr>
        <w:t>stosuję i będę stosować się do przepisów ustawy z dnia 13 kwietnia 2022 r. o szczególnych rozwiązaniach w zakresie przeciwdziałania wspieraniu agresji na Ukrainę oraz służących ochronie bezpieczeństwa narodowego (Dz. U. z 2022 r. poz. 835) oraz do Rozporządzenia Rady (UE) Nr 269/2014 z dnia 17 marca 2014 r. w sprawie środków ograniczających w odniesieniu do działań podważających integralność terytorialną,</w:t>
      </w:r>
      <w:r w:rsidR="004E22C4" w:rsidRPr="00892C62">
        <w:rPr>
          <w:rFonts w:ascii="Arial" w:hAnsi="Arial" w:cs="Arial"/>
        </w:rPr>
        <w:t xml:space="preserve"> </w:t>
      </w:r>
      <w:r w:rsidRPr="00892C62">
        <w:rPr>
          <w:rFonts w:ascii="Arial" w:hAnsi="Arial" w:cs="Arial"/>
        </w:rPr>
        <w:t>suwerenność i niezależność Ukrainy lub im zagrażających i Rozporządzenia Rady (WE) nr 765/2006 z dnia 18 maja 2006 r. dotyczącego środków ograniczających w związku z sytuacją na Białorusi i udziałem Białorusi w agresji Rosji wobec Ukrainy</w:t>
      </w:r>
      <w:r w:rsidR="004E22C4" w:rsidRPr="00892C62">
        <w:rPr>
          <w:rFonts w:ascii="Arial" w:hAnsi="Arial" w:cs="Arial"/>
        </w:rPr>
        <w:t>.</w:t>
      </w:r>
    </w:p>
    <w:p w14:paraId="5EC36EF1" w14:textId="7D49AA45" w:rsidR="00C6561C" w:rsidRPr="00C6561C" w:rsidRDefault="00C6561C" w:rsidP="00C6561C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left="1070" w:right="54"/>
        <w:contextualSpacing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Przyjmuję do wiadomości, iż </w:t>
      </w:r>
      <w:proofErr w:type="spellStart"/>
      <w:r w:rsidRPr="00C6561C">
        <w:rPr>
          <w:rFonts w:ascii="Arial" w:hAnsi="Arial" w:cs="Arial"/>
        </w:rPr>
        <w:t>Grantobiorca</w:t>
      </w:r>
      <w:proofErr w:type="spellEnd"/>
      <w:r w:rsidRPr="00C656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Pr="00C6561C">
        <w:rPr>
          <w:rFonts w:ascii="Arial" w:hAnsi="Arial" w:cs="Arial"/>
        </w:rPr>
        <w:t>kredytowana Instytucja Otoczenia Biznesu oraz osoby wskazane do realizacji usługi w Karcie Usługi IOB nie mogą pozostawać ze sobą w powiązaniu kapitałowym, osobowym, organizacyjnym ani faktycznym, które mogłoby budzić uzasadnione wątpliwości co do bezstronności wyboru IOB lub prawidłowości realizacji usługi.</w:t>
      </w:r>
    </w:p>
    <w:p w14:paraId="0A83FABB" w14:textId="77777777" w:rsidR="00C6561C" w:rsidRPr="00C6561C" w:rsidRDefault="00C6561C" w:rsidP="00A54F89">
      <w:pPr>
        <w:pStyle w:val="Akapitzlist"/>
        <w:widowControl w:val="0"/>
        <w:tabs>
          <w:tab w:val="left" w:pos="1617"/>
        </w:tabs>
        <w:autoSpaceDE w:val="0"/>
        <w:spacing w:after="0" w:line="360" w:lineRule="auto"/>
        <w:ind w:left="1070" w:right="54"/>
        <w:contextualSpacing/>
        <w:rPr>
          <w:rFonts w:ascii="Arial" w:hAnsi="Arial" w:cs="Arial"/>
        </w:rPr>
      </w:pPr>
      <w:r w:rsidRPr="00C6561C">
        <w:rPr>
          <w:rFonts w:ascii="Arial" w:hAnsi="Arial" w:cs="Arial"/>
        </w:rPr>
        <w:t>Przez powiązania, o których mowa powyżej, rozumie się w szczególności:</w:t>
      </w:r>
    </w:p>
    <w:p w14:paraId="04368FFC" w14:textId="77777777" w:rsidR="00C6561C" w:rsidRPr="00C6561C" w:rsidRDefault="00C6561C" w:rsidP="00A54F89">
      <w:pPr>
        <w:pStyle w:val="Akapitzlist"/>
        <w:widowControl w:val="0"/>
        <w:tabs>
          <w:tab w:val="left" w:pos="1617"/>
        </w:tabs>
        <w:autoSpaceDE w:val="0"/>
        <w:spacing w:after="0" w:line="360" w:lineRule="auto"/>
        <w:ind w:left="1070" w:right="54"/>
        <w:contextualSpacing/>
        <w:rPr>
          <w:rFonts w:ascii="Arial" w:hAnsi="Arial" w:cs="Arial"/>
        </w:rPr>
      </w:pPr>
      <w:r w:rsidRPr="00C6561C">
        <w:rPr>
          <w:rFonts w:ascii="Arial" w:hAnsi="Arial" w:cs="Arial"/>
        </w:rPr>
        <w:t>a) udział w spółce jako wspólnik spółki cywilnej lub spółki osobowej;</w:t>
      </w:r>
    </w:p>
    <w:p w14:paraId="3C3E64EE" w14:textId="77777777" w:rsidR="00C6561C" w:rsidRPr="00C6561C" w:rsidRDefault="00C6561C" w:rsidP="00A54F89">
      <w:pPr>
        <w:pStyle w:val="Akapitzlist"/>
        <w:widowControl w:val="0"/>
        <w:tabs>
          <w:tab w:val="left" w:pos="1617"/>
        </w:tabs>
        <w:autoSpaceDE w:val="0"/>
        <w:spacing w:after="0" w:line="360" w:lineRule="auto"/>
        <w:ind w:left="1070" w:right="54"/>
        <w:contextualSpacing/>
        <w:rPr>
          <w:rFonts w:ascii="Arial" w:hAnsi="Arial" w:cs="Arial"/>
        </w:rPr>
      </w:pPr>
      <w:r w:rsidRPr="00C6561C">
        <w:rPr>
          <w:rFonts w:ascii="Arial" w:hAnsi="Arial" w:cs="Arial"/>
        </w:rPr>
        <w:t>b) posiadanie co najmniej 10% udziałów lub akcji;</w:t>
      </w:r>
    </w:p>
    <w:p w14:paraId="40B2C2A5" w14:textId="77777777" w:rsidR="00C6561C" w:rsidRPr="00C6561C" w:rsidRDefault="00C6561C" w:rsidP="00A54F89">
      <w:pPr>
        <w:pStyle w:val="Akapitzlist"/>
        <w:widowControl w:val="0"/>
        <w:tabs>
          <w:tab w:val="left" w:pos="1617"/>
        </w:tabs>
        <w:autoSpaceDE w:val="0"/>
        <w:spacing w:after="0" w:line="360" w:lineRule="auto"/>
        <w:ind w:left="1070" w:right="54"/>
        <w:contextualSpacing/>
        <w:rPr>
          <w:rFonts w:ascii="Arial" w:hAnsi="Arial" w:cs="Arial"/>
        </w:rPr>
      </w:pPr>
      <w:r w:rsidRPr="00C6561C">
        <w:rPr>
          <w:rFonts w:ascii="Arial" w:hAnsi="Arial" w:cs="Arial"/>
        </w:rPr>
        <w:t>c) pełnienie funkcji członka organu zarządzającego lub nadzorczego, prokurenta albo pełnomocnika;</w:t>
      </w:r>
    </w:p>
    <w:p w14:paraId="24E21906" w14:textId="77777777" w:rsidR="00C6561C" w:rsidRPr="00C6561C" w:rsidRDefault="00C6561C" w:rsidP="00A54F89">
      <w:pPr>
        <w:pStyle w:val="Akapitzlist"/>
        <w:widowControl w:val="0"/>
        <w:tabs>
          <w:tab w:val="left" w:pos="1617"/>
        </w:tabs>
        <w:autoSpaceDE w:val="0"/>
        <w:spacing w:after="0" w:line="360" w:lineRule="auto"/>
        <w:ind w:left="1070" w:right="54"/>
        <w:contextualSpacing/>
        <w:rPr>
          <w:rFonts w:ascii="Arial" w:hAnsi="Arial" w:cs="Arial"/>
        </w:rPr>
      </w:pPr>
      <w:r w:rsidRPr="00C6561C">
        <w:rPr>
          <w:rFonts w:ascii="Arial" w:hAnsi="Arial" w:cs="Arial"/>
        </w:rPr>
        <w:t>d) pozostawanie w stosunku pracy, stosunku cywilnoprawnym albo innym stosunku prawnym lub faktycznym mogącym mieć wpływ na bezstronność wyboru IOB lub osób realizujących usługę;</w:t>
      </w:r>
    </w:p>
    <w:p w14:paraId="10E6AFEF" w14:textId="77777777" w:rsidR="00C6561C" w:rsidRPr="00C6561C" w:rsidRDefault="00C6561C" w:rsidP="00A54F89">
      <w:pPr>
        <w:pStyle w:val="Akapitzlist"/>
        <w:widowControl w:val="0"/>
        <w:tabs>
          <w:tab w:val="left" w:pos="1617"/>
        </w:tabs>
        <w:autoSpaceDE w:val="0"/>
        <w:spacing w:after="0" w:line="360" w:lineRule="auto"/>
        <w:ind w:left="1070" w:right="54"/>
        <w:contextualSpacing/>
        <w:rPr>
          <w:rFonts w:ascii="Arial" w:hAnsi="Arial" w:cs="Arial"/>
        </w:rPr>
      </w:pPr>
      <w:r w:rsidRPr="00C6561C">
        <w:rPr>
          <w:rFonts w:ascii="Arial" w:hAnsi="Arial" w:cs="Arial"/>
        </w:rPr>
        <w:t xml:space="preserve">e) pozostawanie w związku małżeńskim, stosunku pokrewieństwa lub powinowactwa w linii prostej, pokrewieństwa lub powinowactwa w linii bocznej, a także w stosunku </w:t>
      </w:r>
      <w:r w:rsidRPr="00C6561C">
        <w:rPr>
          <w:rFonts w:ascii="Arial" w:hAnsi="Arial" w:cs="Arial"/>
        </w:rPr>
        <w:lastRenderedPageBreak/>
        <w:t>przysposobienia, opieki lub kurateli.</w:t>
      </w:r>
    </w:p>
    <w:p w14:paraId="7CF81280" w14:textId="77777777" w:rsidR="00C6561C" w:rsidRPr="00C6561C" w:rsidRDefault="00C6561C" w:rsidP="00A54F89">
      <w:pPr>
        <w:pStyle w:val="Akapitzlist"/>
        <w:widowControl w:val="0"/>
        <w:tabs>
          <w:tab w:val="left" w:pos="1617"/>
        </w:tabs>
        <w:autoSpaceDE w:val="0"/>
        <w:spacing w:after="0" w:line="360" w:lineRule="auto"/>
        <w:ind w:left="1070" w:right="54"/>
        <w:contextualSpacing/>
        <w:rPr>
          <w:rFonts w:ascii="Arial" w:hAnsi="Arial" w:cs="Arial"/>
        </w:rPr>
      </w:pPr>
      <w:r w:rsidRPr="00C6561C">
        <w:rPr>
          <w:rFonts w:ascii="Arial" w:hAnsi="Arial" w:cs="Arial"/>
        </w:rPr>
        <w:t>Brak powiązań dotyczy zarówno akredytowanej Instytucji Otoczenia Biznesu jako podmiotu świadczącego usługę, jak i osób bezpośrednio zaangażowanych w realizację usługi po stronie IOB, w tym ekspertów, doradców, konsultantów oraz podwykonawców, jeżeli uczestniczą w realizacji usługi.</w:t>
      </w:r>
    </w:p>
    <w:p w14:paraId="4D253217" w14:textId="53EABEEC" w:rsidR="00C6561C" w:rsidRPr="00A54F89" w:rsidRDefault="00C6561C" w:rsidP="00A54F89">
      <w:pPr>
        <w:widowControl w:val="0"/>
        <w:tabs>
          <w:tab w:val="left" w:pos="1617"/>
        </w:tabs>
        <w:suppressAutoHyphens w:val="0"/>
        <w:autoSpaceDE w:val="0"/>
        <w:spacing w:before="100" w:beforeAutospacing="1" w:after="0" w:line="360" w:lineRule="auto"/>
        <w:ind w:right="54"/>
        <w:contextualSpacing/>
        <w:textAlignment w:val="auto"/>
        <w:rPr>
          <w:rFonts w:ascii="Arial" w:hAnsi="Arial" w:cs="Arial"/>
        </w:rPr>
      </w:pPr>
    </w:p>
    <w:bookmarkEnd w:id="0"/>
    <w:p w14:paraId="276FE9FB" w14:textId="77777777" w:rsidR="001A42FC" w:rsidRPr="00892C62" w:rsidRDefault="001E3013" w:rsidP="000646B0">
      <w:pPr>
        <w:tabs>
          <w:tab w:val="left" w:pos="6489"/>
        </w:tabs>
        <w:spacing w:before="100" w:beforeAutospacing="1" w:after="0" w:line="360" w:lineRule="auto"/>
        <w:contextualSpacing/>
        <w:rPr>
          <w:rFonts w:ascii="Arial" w:hAnsi="Arial" w:cs="Arial"/>
        </w:rPr>
      </w:pPr>
      <w:r w:rsidRPr="00892C62">
        <w:rPr>
          <w:rFonts w:ascii="Arial" w:hAnsi="Arial" w:cs="Arial"/>
        </w:rPr>
        <w:t xml:space="preserve">   </w:t>
      </w:r>
      <w:r w:rsidR="000646B0" w:rsidRPr="00892C62">
        <w:rPr>
          <w:rFonts w:ascii="Arial" w:hAnsi="Arial" w:cs="Arial"/>
        </w:rPr>
        <w:t>…..</w:t>
      </w:r>
      <w:r w:rsidR="001A42FC" w:rsidRPr="00892C62">
        <w:rPr>
          <w:rFonts w:ascii="Arial" w:hAnsi="Arial" w:cs="Arial"/>
        </w:rPr>
        <w:t>…………………</w:t>
      </w:r>
      <w:r w:rsidR="00E22873" w:rsidRPr="00892C62">
        <w:rPr>
          <w:rFonts w:ascii="Arial" w:hAnsi="Arial" w:cs="Arial"/>
        </w:rPr>
        <w:t xml:space="preserve">                   </w:t>
      </w:r>
      <w:r w:rsidR="00E348EA" w:rsidRPr="00892C62">
        <w:rPr>
          <w:rFonts w:ascii="Arial" w:hAnsi="Arial" w:cs="Arial"/>
        </w:rPr>
        <w:t xml:space="preserve">     </w:t>
      </w:r>
      <w:r w:rsidRPr="00892C62">
        <w:rPr>
          <w:rFonts w:ascii="Arial" w:hAnsi="Arial" w:cs="Arial"/>
        </w:rPr>
        <w:t xml:space="preserve">                                      </w:t>
      </w:r>
      <w:r w:rsidR="004257A9" w:rsidRPr="00892C62">
        <w:rPr>
          <w:rFonts w:ascii="Arial" w:hAnsi="Arial" w:cs="Arial"/>
        </w:rPr>
        <w:t>………</w:t>
      </w:r>
      <w:r w:rsidR="001A42FC" w:rsidRPr="00892C62">
        <w:rPr>
          <w:rFonts w:ascii="Arial" w:hAnsi="Arial" w:cs="Arial"/>
        </w:rPr>
        <w:t>……………</w:t>
      </w:r>
    </w:p>
    <w:p w14:paraId="0B6FF7FC" w14:textId="77777777" w:rsidR="000646B0" w:rsidRPr="00892C62" w:rsidRDefault="001A42FC" w:rsidP="000646B0">
      <w:pPr>
        <w:tabs>
          <w:tab w:val="left" w:pos="6834"/>
        </w:tabs>
        <w:spacing w:before="100" w:beforeAutospacing="1" w:after="0" w:line="360" w:lineRule="auto"/>
        <w:contextualSpacing/>
        <w:jc w:val="right"/>
        <w:rPr>
          <w:rFonts w:ascii="Arial" w:hAnsi="Arial" w:cs="Arial"/>
        </w:rPr>
      </w:pPr>
      <w:r w:rsidRPr="00892C62">
        <w:rPr>
          <w:rFonts w:ascii="Arial" w:hAnsi="Arial" w:cs="Arial"/>
        </w:rPr>
        <w:t>Miejscowość</w:t>
      </w:r>
      <w:r w:rsidRPr="00892C62">
        <w:rPr>
          <w:rFonts w:ascii="Arial" w:hAnsi="Arial" w:cs="Arial"/>
          <w:spacing w:val="-3"/>
        </w:rPr>
        <w:t xml:space="preserve"> </w:t>
      </w:r>
      <w:r w:rsidRPr="00892C62">
        <w:rPr>
          <w:rFonts w:ascii="Arial" w:hAnsi="Arial" w:cs="Arial"/>
        </w:rPr>
        <w:t>i</w:t>
      </w:r>
      <w:r w:rsidRPr="00892C62">
        <w:rPr>
          <w:rFonts w:ascii="Arial" w:hAnsi="Arial" w:cs="Arial"/>
          <w:spacing w:val="-2"/>
        </w:rPr>
        <w:t xml:space="preserve"> </w:t>
      </w:r>
      <w:r w:rsidRPr="00892C62">
        <w:rPr>
          <w:rFonts w:ascii="Arial" w:hAnsi="Arial" w:cs="Arial"/>
        </w:rPr>
        <w:t>data</w:t>
      </w:r>
      <w:r w:rsidR="00E22873" w:rsidRPr="00892C62">
        <w:rPr>
          <w:rFonts w:ascii="Arial" w:hAnsi="Arial" w:cs="Arial"/>
        </w:rPr>
        <w:t xml:space="preserve">                        </w:t>
      </w:r>
      <w:r w:rsidR="001E3013" w:rsidRPr="00892C62">
        <w:rPr>
          <w:rFonts w:ascii="Arial" w:hAnsi="Arial" w:cs="Arial"/>
        </w:rPr>
        <w:t xml:space="preserve">                              </w:t>
      </w:r>
      <w:r w:rsidR="00FD7060" w:rsidRPr="00892C62">
        <w:rPr>
          <w:rFonts w:ascii="Arial" w:hAnsi="Arial" w:cs="Arial"/>
        </w:rPr>
        <w:t>Podpis osoby / osób uprawnionych</w:t>
      </w:r>
    </w:p>
    <w:p w14:paraId="6189420E" w14:textId="77777777" w:rsidR="001E3013" w:rsidRPr="00892C62" w:rsidRDefault="000646B0" w:rsidP="000646B0">
      <w:pPr>
        <w:tabs>
          <w:tab w:val="left" w:pos="6834"/>
        </w:tabs>
        <w:spacing w:before="100" w:beforeAutospacing="1" w:after="0" w:line="360" w:lineRule="auto"/>
        <w:contextualSpacing/>
        <w:jc w:val="center"/>
        <w:rPr>
          <w:rFonts w:ascii="Arial" w:hAnsi="Arial" w:cs="Arial"/>
        </w:rPr>
      </w:pPr>
      <w:r w:rsidRPr="00892C62">
        <w:rPr>
          <w:rFonts w:ascii="Arial" w:hAnsi="Arial" w:cs="Arial"/>
        </w:rPr>
        <w:t xml:space="preserve">                                                                                     </w:t>
      </w:r>
      <w:r w:rsidR="00FD7060" w:rsidRPr="00892C62">
        <w:rPr>
          <w:rFonts w:ascii="Arial" w:hAnsi="Arial" w:cs="Arial"/>
        </w:rPr>
        <w:t>do</w:t>
      </w:r>
      <w:r w:rsidR="004257A9" w:rsidRPr="00892C62">
        <w:rPr>
          <w:rFonts w:ascii="Arial" w:hAnsi="Arial" w:cs="Arial"/>
        </w:rPr>
        <w:t xml:space="preserve"> </w:t>
      </w:r>
      <w:r w:rsidR="00FD7060" w:rsidRPr="00892C62">
        <w:rPr>
          <w:rFonts w:ascii="Arial" w:hAnsi="Arial" w:cs="Arial"/>
        </w:rPr>
        <w:t xml:space="preserve">reprezentowania </w:t>
      </w:r>
      <w:proofErr w:type="spellStart"/>
      <w:r w:rsidR="00FD7060" w:rsidRPr="00892C62">
        <w:rPr>
          <w:rFonts w:ascii="Arial" w:hAnsi="Arial" w:cs="Arial"/>
        </w:rPr>
        <w:t>Grantobior</w:t>
      </w:r>
      <w:r w:rsidR="001E3013" w:rsidRPr="00892C62">
        <w:rPr>
          <w:rFonts w:ascii="Arial" w:hAnsi="Arial" w:cs="Arial"/>
        </w:rPr>
        <w:t>cy</w:t>
      </w:r>
      <w:proofErr w:type="spellEnd"/>
    </w:p>
    <w:p w14:paraId="69B8062C" w14:textId="77777777" w:rsidR="009509DF" w:rsidRPr="00892C62" w:rsidRDefault="004257A9" w:rsidP="00CA32DC">
      <w:pPr>
        <w:tabs>
          <w:tab w:val="left" w:pos="6834"/>
        </w:tabs>
        <w:spacing w:before="100" w:beforeAutospacing="1" w:after="0" w:line="360" w:lineRule="auto"/>
        <w:ind w:right="170"/>
        <w:contextualSpacing/>
        <w:jc w:val="right"/>
        <w:rPr>
          <w:rFonts w:ascii="Arial" w:hAnsi="Arial" w:cs="Arial"/>
        </w:rPr>
      </w:pPr>
      <w:r w:rsidRPr="00892C62">
        <w:rPr>
          <w:rFonts w:ascii="Arial" w:hAnsi="Arial" w:cs="Arial"/>
        </w:rPr>
        <w:t xml:space="preserve">         </w:t>
      </w:r>
      <w:r w:rsidR="00FD7060" w:rsidRPr="00892C62">
        <w:rPr>
          <w:rFonts w:ascii="Arial" w:hAnsi="Arial" w:cs="Arial"/>
        </w:rPr>
        <w:t>(kwalifikowany podpis elektroniczny albo podpis zaufany)</w:t>
      </w:r>
    </w:p>
    <w:p w14:paraId="53D1C630" w14:textId="77777777" w:rsidR="009509DF" w:rsidRPr="00892C62" w:rsidRDefault="009509DF" w:rsidP="000646B0">
      <w:pPr>
        <w:spacing w:before="100" w:beforeAutospacing="1" w:after="0" w:line="360" w:lineRule="auto"/>
        <w:contextualSpacing/>
        <w:rPr>
          <w:rFonts w:ascii="Arial" w:hAnsi="Arial" w:cs="Arial"/>
        </w:rPr>
      </w:pPr>
    </w:p>
    <w:p w14:paraId="31ACF11C" w14:textId="77777777" w:rsidR="00A656E7" w:rsidRPr="00892C62" w:rsidRDefault="00A656E7" w:rsidP="000646B0">
      <w:pPr>
        <w:suppressAutoHyphens w:val="0"/>
        <w:autoSpaceDN/>
        <w:spacing w:before="100" w:beforeAutospacing="1" w:after="0" w:line="360" w:lineRule="auto"/>
        <w:contextualSpacing/>
        <w:textAlignment w:val="auto"/>
        <w:rPr>
          <w:rFonts w:ascii="Arial" w:hAnsi="Arial" w:cs="Arial"/>
        </w:rPr>
      </w:pPr>
      <w:r w:rsidRPr="00892C62">
        <w:rPr>
          <w:rFonts w:ascii="Arial" w:hAnsi="Arial" w:cs="Arial"/>
        </w:rPr>
        <w:br w:type="page"/>
      </w:r>
    </w:p>
    <w:p w14:paraId="52AA988F" w14:textId="77777777" w:rsidR="009509DF" w:rsidRPr="00892C62" w:rsidRDefault="009509DF" w:rsidP="000646B0">
      <w:pPr>
        <w:spacing w:before="100" w:beforeAutospacing="1" w:after="0" w:line="360" w:lineRule="auto"/>
        <w:contextualSpacing/>
        <w:rPr>
          <w:rFonts w:ascii="Arial" w:hAnsi="Arial" w:cs="Arial"/>
        </w:rPr>
      </w:pPr>
    </w:p>
    <w:p w14:paraId="75AB9A89" w14:textId="77777777" w:rsidR="009509DF" w:rsidRPr="00892C62" w:rsidRDefault="0068340C" w:rsidP="000646B0">
      <w:pPr>
        <w:pStyle w:val="Tekstpodstawowy"/>
        <w:spacing w:before="100" w:beforeAutospacing="1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92C62">
        <w:rPr>
          <w:rFonts w:ascii="Arial" w:hAnsi="Arial" w:cs="Arial"/>
          <w:b/>
          <w:bCs/>
          <w:sz w:val="22"/>
          <w:szCs w:val="22"/>
        </w:rPr>
        <w:t>Ochrona danych osobowych</w:t>
      </w:r>
    </w:p>
    <w:p w14:paraId="53546BE2" w14:textId="77777777" w:rsidR="009509DF" w:rsidRPr="00892C62" w:rsidRDefault="009509DF" w:rsidP="004257A9">
      <w:pPr>
        <w:spacing w:before="100" w:beforeAutospacing="1" w:after="0"/>
        <w:contextualSpacing/>
        <w:rPr>
          <w:rFonts w:ascii="Arial" w:hAnsi="Arial" w:cs="Arial"/>
        </w:rPr>
      </w:pPr>
    </w:p>
    <w:p w14:paraId="68BBAF84" w14:textId="77777777" w:rsidR="00DF4C5C" w:rsidRPr="00892C62" w:rsidRDefault="00DF4C5C" w:rsidP="00DF4C5C">
      <w:pPr>
        <w:pStyle w:val="Akapitzlist"/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 xml:space="preserve">Administratorem danych osobowych osób reprezentujących </w:t>
      </w:r>
      <w:proofErr w:type="spellStart"/>
      <w:r w:rsidRPr="00892C62">
        <w:rPr>
          <w:rFonts w:ascii="Arial" w:eastAsia="Times New Roman" w:hAnsi="Arial" w:cs="Arial"/>
        </w:rPr>
        <w:t>Grantobiorcę</w:t>
      </w:r>
      <w:proofErr w:type="spellEnd"/>
      <w:r w:rsidRPr="00892C62">
        <w:rPr>
          <w:rFonts w:ascii="Arial" w:eastAsia="Times New Roman" w:hAnsi="Arial" w:cs="Arial"/>
        </w:rPr>
        <w:t xml:space="preserve">, osób wskazanych do kontaktu oraz innych osób, których dane zostały przekazane w związku z zawarciem i realizacją niniejszej Umowy, jest </w:t>
      </w:r>
      <w:r w:rsidRPr="00892C62">
        <w:rPr>
          <w:rFonts w:ascii="Arial" w:eastAsia="Times New Roman" w:hAnsi="Arial" w:cs="Arial"/>
          <w:b/>
          <w:bCs/>
        </w:rPr>
        <w:t>Opolskie Centrum Rozwoju Gospodarki</w:t>
      </w:r>
      <w:r w:rsidRPr="00892C62">
        <w:rPr>
          <w:rFonts w:ascii="Arial" w:eastAsia="Times New Roman" w:hAnsi="Arial" w:cs="Arial"/>
        </w:rPr>
        <w:t>, ul. Krakowska 38, 45-075 Opole, NIP: 7542898797, REGON: 160128701.</w:t>
      </w:r>
    </w:p>
    <w:p w14:paraId="034942CF" w14:textId="77777777" w:rsidR="00DF4C5C" w:rsidRPr="00892C62" w:rsidRDefault="00DF4C5C" w:rsidP="00DF4C5C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 xml:space="preserve">Kontakt z Inspektorem Ochrony Danych możliwy jest za pośrednictwem adresu e-mail: </w:t>
      </w:r>
      <w:hyperlink r:id="rId9" w:history="1">
        <w:r w:rsidRPr="00892C62">
          <w:rPr>
            <w:rStyle w:val="Hipercze"/>
            <w:rFonts w:ascii="Arial" w:eastAsia="Times New Roman" w:hAnsi="Arial" w:cs="Arial"/>
          </w:rPr>
          <w:t>iod@ocrg.opolskie.pl</w:t>
        </w:r>
      </w:hyperlink>
      <w:r w:rsidRPr="00892C62">
        <w:rPr>
          <w:rFonts w:ascii="Arial" w:eastAsia="Times New Roman" w:hAnsi="Arial" w:cs="Arial"/>
        </w:rPr>
        <w:t xml:space="preserve"> lub pisemnie na adres siedziby Administratora.</w:t>
      </w:r>
    </w:p>
    <w:p w14:paraId="2C94A93C" w14:textId="77777777" w:rsidR="00DF4C5C" w:rsidRPr="00892C62" w:rsidRDefault="00DF4C5C" w:rsidP="00DF4C5C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>Dane osobowe przetwarzane są w celu:</w:t>
      </w:r>
    </w:p>
    <w:p w14:paraId="5E2D38D1" w14:textId="77777777" w:rsidR="00DF4C5C" w:rsidRPr="00892C62" w:rsidRDefault="00DF4C5C" w:rsidP="00DF4C5C">
      <w:pPr>
        <w:numPr>
          <w:ilvl w:val="1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>zawarcia i realizacji Umowy o powierzenie grantu oraz realizacji projektu w ramach FEO 2021–2027 – na podstawie art. 6 ust. 1 lit. c i e RODO,</w:t>
      </w:r>
    </w:p>
    <w:p w14:paraId="07E9887D" w14:textId="77777777" w:rsidR="00DF4C5C" w:rsidRPr="00892C62" w:rsidRDefault="00DF4C5C" w:rsidP="00DF4C5C">
      <w:pPr>
        <w:numPr>
          <w:ilvl w:val="1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>ewentualnego dochodzenia lub obrony roszczeń – na podstawie art. 6 ust. 1 lit. f RODO.</w:t>
      </w:r>
    </w:p>
    <w:p w14:paraId="2525DFBB" w14:textId="77777777" w:rsidR="00DF4C5C" w:rsidRPr="00892C62" w:rsidRDefault="00DF4C5C" w:rsidP="00DF4C5C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 xml:space="preserve">Odbiorcami danych mogą być podmioty przetwarzające dane na zlecenie Administratora, w szczególności dostawcy usług IT, </w:t>
      </w:r>
      <w:proofErr w:type="spellStart"/>
      <w:r w:rsidRPr="00892C62">
        <w:rPr>
          <w:rFonts w:ascii="Arial" w:eastAsia="Times New Roman" w:hAnsi="Arial" w:cs="Arial"/>
        </w:rPr>
        <w:t>hostingodawcy</w:t>
      </w:r>
      <w:proofErr w:type="spellEnd"/>
      <w:r w:rsidRPr="00892C62">
        <w:rPr>
          <w:rFonts w:ascii="Arial" w:eastAsia="Times New Roman" w:hAnsi="Arial" w:cs="Arial"/>
        </w:rPr>
        <w:t>, podmioty świadczące obsługę systemów informatycznych oraz inne podmioty zaangażowane w realizację projektu, a także instytucje uprawnione do kontroli i audytu środków europejskich.</w:t>
      </w:r>
    </w:p>
    <w:p w14:paraId="3904C4E1" w14:textId="77777777" w:rsidR="00DF4C5C" w:rsidRPr="00892C62" w:rsidRDefault="00DF4C5C" w:rsidP="00DF4C5C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>Dane osobowe będą przetwarzane przez okres realizacji projektu, jego rozliczenia oraz przez okres archiwizacji wymagany przepisami prawa i dokumentami programowymi FEO 2021–2027.</w:t>
      </w:r>
    </w:p>
    <w:p w14:paraId="0701AB35" w14:textId="77777777" w:rsidR="00DF4C5C" w:rsidRPr="00892C62" w:rsidRDefault="00DF4C5C" w:rsidP="00DF4C5C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>Podanie danych osobowych jest obowiązkowe w zakresie wynikającym z przepisów prawa oraz niezbędne do zawarcia i realizacji Umowy. Niepodanie danych skutkuje brakiem możliwości zawarcia Umowy lub realizacji wsparcia grantowego.</w:t>
      </w:r>
    </w:p>
    <w:p w14:paraId="6611BDF5" w14:textId="77777777" w:rsidR="00DF4C5C" w:rsidRPr="00892C62" w:rsidRDefault="00DF4C5C" w:rsidP="00DF4C5C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>Osobom, których dane dotyczą, przysługuje prawo dostępu do danych, ich sprostowania, ograniczenia przetwarzania oraz wniesienia sprzeciwu – w przypadkach i na zasadach określonych w RODO. Prawo usunięcia danych nie przysługuje w zakresie, w jakim przetwarzanie jest niezbędne do wywiązania się z obowiązku prawnego, realizacji zadania w interesie publicznym oraz archiwizacji dokumentacji projektowej.</w:t>
      </w:r>
    </w:p>
    <w:p w14:paraId="51B15890" w14:textId="77777777" w:rsidR="00DF4C5C" w:rsidRPr="00892C62" w:rsidRDefault="00DF4C5C" w:rsidP="00DF4C5C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>Osobom, których dane dotyczą, przysługuje prawo wniesienia skargi do Prezesa Urzędu Ochrony Danych Osobowych.</w:t>
      </w:r>
    </w:p>
    <w:p w14:paraId="1B9F701F" w14:textId="77777777" w:rsidR="00DF4C5C" w:rsidRPr="00892C62" w:rsidRDefault="00DF4C5C" w:rsidP="00DF4C5C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</w:rPr>
      </w:pPr>
      <w:r w:rsidRPr="00892C62">
        <w:rPr>
          <w:rFonts w:ascii="Arial" w:eastAsia="Times New Roman" w:hAnsi="Arial" w:cs="Arial"/>
        </w:rPr>
        <w:t>Dane osobowe nie będą przetwarzane w sposób zautomatyzowany ani podlegać profilowaniu.</w:t>
      </w:r>
    </w:p>
    <w:p w14:paraId="4E9D06A4" w14:textId="77777777" w:rsidR="009509DF" w:rsidRPr="00BD3F64" w:rsidRDefault="009509DF" w:rsidP="004257A9">
      <w:pPr>
        <w:spacing w:before="100" w:beforeAutospacing="1" w:after="0"/>
        <w:contextualSpacing/>
        <w:rPr>
          <w:rFonts w:ascii="Arial" w:hAnsi="Arial" w:cs="Arial"/>
        </w:rPr>
      </w:pPr>
    </w:p>
    <w:sectPr w:rsidR="009509DF" w:rsidRPr="00BD3F64" w:rsidSect="00591A28">
      <w:headerReference w:type="default" r:id="rId10"/>
      <w:pgSz w:w="11906" w:h="16838" w:code="9"/>
      <w:pgMar w:top="1440" w:right="991" w:bottom="1440" w:left="1080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990B" w14:textId="77777777" w:rsidR="00845DB8" w:rsidRPr="00892C62" w:rsidRDefault="00845DB8">
      <w:pPr>
        <w:spacing w:after="0"/>
      </w:pPr>
      <w:r w:rsidRPr="00892C62">
        <w:separator/>
      </w:r>
    </w:p>
  </w:endnote>
  <w:endnote w:type="continuationSeparator" w:id="0">
    <w:p w14:paraId="692588E4" w14:textId="77777777" w:rsidR="00845DB8" w:rsidRPr="00892C62" w:rsidRDefault="00845DB8">
      <w:pPr>
        <w:spacing w:after="0"/>
      </w:pPr>
      <w:r w:rsidRPr="00892C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BFA5" w14:textId="77777777" w:rsidR="00845DB8" w:rsidRPr="00892C62" w:rsidRDefault="00845DB8">
      <w:pPr>
        <w:spacing w:after="0"/>
      </w:pPr>
      <w:r w:rsidRPr="00892C62">
        <w:separator/>
      </w:r>
    </w:p>
  </w:footnote>
  <w:footnote w:type="continuationSeparator" w:id="0">
    <w:p w14:paraId="178B73EA" w14:textId="77777777" w:rsidR="00845DB8" w:rsidRPr="00892C62" w:rsidRDefault="00845DB8">
      <w:pPr>
        <w:spacing w:after="0"/>
      </w:pPr>
      <w:r w:rsidRPr="00892C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0F79" w14:textId="77777777" w:rsidR="00D353C7" w:rsidRPr="00892C62" w:rsidRDefault="006122D4">
    <w:pPr>
      <w:pStyle w:val="Nagwek"/>
    </w:pPr>
    <w:r w:rsidRPr="00892C62">
      <w:rPr>
        <w:noProof/>
      </w:rPr>
      <w:drawing>
        <wp:inline distT="0" distB="0" distL="0" distR="0" wp14:anchorId="1C3C5C62" wp14:editId="52B0DBF7">
          <wp:extent cx="5762625" cy="581025"/>
          <wp:effectExtent l="0" t="0" r="0" b="0"/>
          <wp:docPr id="1016637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175"/>
    <w:multiLevelType w:val="hybridMultilevel"/>
    <w:tmpl w:val="75909D26"/>
    <w:lvl w:ilvl="0" w:tplc="90B86A5A">
      <w:numFmt w:val="bullet"/>
      <w:lvlText w:val="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07AA28B0"/>
    <w:multiLevelType w:val="multilevel"/>
    <w:tmpl w:val="263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3680A"/>
    <w:multiLevelType w:val="multilevel"/>
    <w:tmpl w:val="0C9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B268B1"/>
    <w:multiLevelType w:val="hybridMultilevel"/>
    <w:tmpl w:val="4F82AEF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14BE0017"/>
    <w:multiLevelType w:val="hybridMultilevel"/>
    <w:tmpl w:val="4BE4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102"/>
    <w:multiLevelType w:val="hybridMultilevel"/>
    <w:tmpl w:val="76D6665C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7" w15:restartNumberingAfterBreak="0">
    <w:nsid w:val="16197024"/>
    <w:multiLevelType w:val="hybridMultilevel"/>
    <w:tmpl w:val="946EAAFE"/>
    <w:lvl w:ilvl="0" w:tplc="4F68C3AA">
      <w:start w:val="1"/>
      <w:numFmt w:val="lowerLetter"/>
      <w:lvlText w:val="%1)"/>
      <w:lvlJc w:val="left"/>
      <w:pPr>
        <w:ind w:left="110" w:hanging="298"/>
      </w:pPr>
      <w:rPr>
        <w:rFonts w:asciiTheme="minorHAnsi" w:eastAsia="Arial" w:hAnsiTheme="minorHAnsi" w:cstheme="minorHAnsi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8" w15:restartNumberingAfterBreak="0">
    <w:nsid w:val="231F2792"/>
    <w:multiLevelType w:val="hybridMultilevel"/>
    <w:tmpl w:val="8DCA1CE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8C4DA3"/>
    <w:multiLevelType w:val="hybridMultilevel"/>
    <w:tmpl w:val="38324228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571A2"/>
    <w:multiLevelType w:val="hybridMultilevel"/>
    <w:tmpl w:val="2F005762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2B272099"/>
    <w:multiLevelType w:val="hybridMultilevel"/>
    <w:tmpl w:val="FB244E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620422"/>
    <w:multiLevelType w:val="hybridMultilevel"/>
    <w:tmpl w:val="32B6FFCE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6E8"/>
    <w:multiLevelType w:val="hybridMultilevel"/>
    <w:tmpl w:val="30D4A70A"/>
    <w:lvl w:ilvl="0" w:tplc="ABA44BEC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40A1B08"/>
    <w:multiLevelType w:val="hybridMultilevel"/>
    <w:tmpl w:val="736A4AB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5" w15:restartNumberingAfterBreak="0">
    <w:nsid w:val="34612378"/>
    <w:multiLevelType w:val="hybridMultilevel"/>
    <w:tmpl w:val="6F22F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563C4"/>
    <w:multiLevelType w:val="hybridMultilevel"/>
    <w:tmpl w:val="EFC607A4"/>
    <w:lvl w:ilvl="0" w:tplc="1084D508">
      <w:numFmt w:val="bullet"/>
      <w:lvlText w:val="□"/>
      <w:lvlJc w:val="left"/>
      <w:pPr>
        <w:ind w:left="765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54816EB"/>
    <w:multiLevelType w:val="hybridMultilevel"/>
    <w:tmpl w:val="B1B0261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4A8B6AB6"/>
    <w:multiLevelType w:val="hybridMultilevel"/>
    <w:tmpl w:val="50E4D184"/>
    <w:lvl w:ilvl="0" w:tplc="6AA47C98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5623E0C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C6485298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F1E0B9F0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DBCA90FE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026093FE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F964311E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9ED4C2C8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0820F726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19" w15:restartNumberingAfterBreak="0">
    <w:nsid w:val="4B4A1251"/>
    <w:multiLevelType w:val="hybridMultilevel"/>
    <w:tmpl w:val="BF5812F8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F7A76"/>
    <w:multiLevelType w:val="multilevel"/>
    <w:tmpl w:val="982A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574B6B"/>
    <w:multiLevelType w:val="multilevel"/>
    <w:tmpl w:val="E90C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DD06D1"/>
    <w:multiLevelType w:val="hybridMultilevel"/>
    <w:tmpl w:val="A93834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254BD"/>
    <w:multiLevelType w:val="hybridMultilevel"/>
    <w:tmpl w:val="76F052CC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294E1276">
      <w:start w:val="1"/>
      <w:numFmt w:val="decimal"/>
      <w:lvlText w:val="%2)"/>
      <w:lvlJc w:val="left"/>
      <w:pPr>
        <w:ind w:left="1616" w:hanging="360"/>
      </w:pPr>
      <w:rPr>
        <w:rFonts w:hint="default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75B77D5"/>
    <w:multiLevelType w:val="hybridMultilevel"/>
    <w:tmpl w:val="5504D79E"/>
    <w:lvl w:ilvl="0" w:tplc="DAF0DDDC">
      <w:start w:val="1"/>
      <w:numFmt w:val="decimal"/>
      <w:lvlText w:val="%1."/>
      <w:lvlJc w:val="left"/>
      <w:pPr>
        <w:ind w:left="623" w:hanging="360"/>
        <w:jc w:val="right"/>
      </w:pPr>
      <w:rPr>
        <w:rFonts w:hint="default"/>
        <w:w w:val="100"/>
        <w:lang w:val="pl-PL" w:eastAsia="en-US" w:bidi="ar-SA"/>
      </w:rPr>
    </w:lvl>
    <w:lvl w:ilvl="1" w:tplc="D7E65554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EF5641BC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1BBC4266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A2FE6F7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50876C4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B89A916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27BCC46A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B604332E">
      <w:numFmt w:val="bullet"/>
      <w:lvlText w:val="•"/>
      <w:lvlJc w:val="left"/>
      <w:pPr>
        <w:ind w:left="7825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8EB08A2"/>
    <w:multiLevelType w:val="hybridMultilevel"/>
    <w:tmpl w:val="8D64B3FC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D640A"/>
    <w:multiLevelType w:val="hybridMultilevel"/>
    <w:tmpl w:val="1F7063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CB37D28"/>
    <w:multiLevelType w:val="hybridMultilevel"/>
    <w:tmpl w:val="79622C0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8" w15:restartNumberingAfterBreak="0">
    <w:nsid w:val="5D763087"/>
    <w:multiLevelType w:val="hybridMultilevel"/>
    <w:tmpl w:val="EC00681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9" w15:restartNumberingAfterBreak="0">
    <w:nsid w:val="5FDB273C"/>
    <w:multiLevelType w:val="multilevel"/>
    <w:tmpl w:val="A75E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57826"/>
    <w:multiLevelType w:val="hybridMultilevel"/>
    <w:tmpl w:val="4D5E79A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1" w15:restartNumberingAfterBreak="0">
    <w:nsid w:val="6A296A9A"/>
    <w:multiLevelType w:val="multilevel"/>
    <w:tmpl w:val="B986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3" w15:restartNumberingAfterBreak="0">
    <w:nsid w:val="704314D8"/>
    <w:multiLevelType w:val="hybridMultilevel"/>
    <w:tmpl w:val="90A6B7A6"/>
    <w:lvl w:ilvl="0" w:tplc="EC18DD16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A54F344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21946F42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B15C8964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2ACA0882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C7E2C56C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54DE3D2A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D3D08B5C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D804A19E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34" w15:restartNumberingAfterBreak="0">
    <w:nsid w:val="729352E5"/>
    <w:multiLevelType w:val="hybridMultilevel"/>
    <w:tmpl w:val="B9F8CE76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94802"/>
    <w:multiLevelType w:val="hybridMultilevel"/>
    <w:tmpl w:val="A9FA8410"/>
    <w:lvl w:ilvl="0" w:tplc="FBDE14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F4B50"/>
    <w:multiLevelType w:val="hybridMultilevel"/>
    <w:tmpl w:val="6CF2DB28"/>
    <w:lvl w:ilvl="0" w:tplc="287A16BA">
      <w:start w:val="1"/>
      <w:numFmt w:val="upperRoman"/>
      <w:lvlText w:val="%1."/>
      <w:lvlJc w:val="left"/>
      <w:pPr>
        <w:ind w:left="1003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53669C1"/>
    <w:multiLevelType w:val="hybridMultilevel"/>
    <w:tmpl w:val="A6B8912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7592441F"/>
    <w:multiLevelType w:val="hybridMultilevel"/>
    <w:tmpl w:val="576E87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A57E6"/>
    <w:multiLevelType w:val="hybridMultilevel"/>
    <w:tmpl w:val="B75E40E4"/>
    <w:lvl w:ilvl="0" w:tplc="FBDE1498">
      <w:numFmt w:val="bullet"/>
      <w:lvlText w:val=""/>
      <w:lvlJc w:val="left"/>
      <w:pPr>
        <w:ind w:left="2336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40" w15:restartNumberingAfterBreak="0">
    <w:nsid w:val="78B80674"/>
    <w:multiLevelType w:val="hybridMultilevel"/>
    <w:tmpl w:val="7F0A1F9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1" w15:restartNumberingAfterBreak="0">
    <w:nsid w:val="7AA56801"/>
    <w:multiLevelType w:val="hybridMultilevel"/>
    <w:tmpl w:val="0C1E322C"/>
    <w:lvl w:ilvl="0" w:tplc="FFFFFFFF">
      <w:start w:val="1"/>
      <w:numFmt w:val="decimal"/>
      <w:lvlText w:val="%1."/>
      <w:lvlJc w:val="left"/>
      <w:pPr>
        <w:ind w:left="623" w:hanging="428"/>
      </w:pPr>
      <w:rPr>
        <w:rFonts w:ascii="Arial" w:eastAsia="Carlito" w:hAnsi="Arial" w:cs="Arial" w:hint="default"/>
        <w:b w:val="0"/>
        <w:spacing w:val="-28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329" w:hanging="567"/>
      </w:pPr>
      <w:rPr>
        <w:rFonts w:ascii="Arial" w:eastAsia="Carlito" w:hAnsi="Arial" w:cs="Arial" w:hint="default"/>
        <w:spacing w:val="-3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24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6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8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5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80" w:hanging="567"/>
      </w:pPr>
      <w:rPr>
        <w:rFonts w:hint="default"/>
        <w:lang w:val="pl-PL" w:eastAsia="en-US" w:bidi="ar-SA"/>
      </w:rPr>
    </w:lvl>
  </w:abstractNum>
  <w:abstractNum w:abstractNumId="42" w15:restartNumberingAfterBreak="0">
    <w:nsid w:val="7AE2759E"/>
    <w:multiLevelType w:val="hybridMultilevel"/>
    <w:tmpl w:val="DE982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454C12"/>
    <w:multiLevelType w:val="hybridMultilevel"/>
    <w:tmpl w:val="0F08ED0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4" w15:restartNumberingAfterBreak="0">
    <w:nsid w:val="7D306F9B"/>
    <w:multiLevelType w:val="multilevel"/>
    <w:tmpl w:val="C3D2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A14BCA"/>
    <w:multiLevelType w:val="multilevel"/>
    <w:tmpl w:val="D354E8C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6" w15:restartNumberingAfterBreak="0">
    <w:nsid w:val="7E53127C"/>
    <w:multiLevelType w:val="hybridMultilevel"/>
    <w:tmpl w:val="25F6B1B2"/>
    <w:lvl w:ilvl="0" w:tplc="718A4556">
      <w:start w:val="1"/>
      <w:numFmt w:val="lowerLetter"/>
      <w:lvlText w:val="%1."/>
      <w:lvlJc w:val="left"/>
      <w:pPr>
        <w:ind w:left="43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7FC03861"/>
    <w:multiLevelType w:val="hybridMultilevel"/>
    <w:tmpl w:val="5D562194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10713">
    <w:abstractNumId w:val="36"/>
  </w:num>
  <w:num w:numId="2" w16cid:durableId="421462758">
    <w:abstractNumId w:val="34"/>
  </w:num>
  <w:num w:numId="3" w16cid:durableId="3171433">
    <w:abstractNumId w:val="18"/>
  </w:num>
  <w:num w:numId="4" w16cid:durableId="720402318">
    <w:abstractNumId w:val="33"/>
  </w:num>
  <w:num w:numId="5" w16cid:durableId="32656521">
    <w:abstractNumId w:val="25"/>
  </w:num>
  <w:num w:numId="6" w16cid:durableId="1055546315">
    <w:abstractNumId w:val="14"/>
  </w:num>
  <w:num w:numId="7" w16cid:durableId="749813205">
    <w:abstractNumId w:val="4"/>
  </w:num>
  <w:num w:numId="8" w16cid:durableId="1287472444">
    <w:abstractNumId w:val="10"/>
  </w:num>
  <w:num w:numId="9" w16cid:durableId="1645502774">
    <w:abstractNumId w:val="40"/>
  </w:num>
  <w:num w:numId="10" w16cid:durableId="328751475">
    <w:abstractNumId w:val="30"/>
  </w:num>
  <w:num w:numId="11" w16cid:durableId="924531421">
    <w:abstractNumId w:val="37"/>
  </w:num>
  <w:num w:numId="12" w16cid:durableId="1936941477">
    <w:abstractNumId w:val="43"/>
  </w:num>
  <w:num w:numId="13" w16cid:durableId="803933018">
    <w:abstractNumId w:val="17"/>
  </w:num>
  <w:num w:numId="14" w16cid:durableId="1431660192">
    <w:abstractNumId w:val="28"/>
  </w:num>
  <w:num w:numId="15" w16cid:durableId="1138768609">
    <w:abstractNumId w:val="27"/>
  </w:num>
  <w:num w:numId="16" w16cid:durableId="1702591266">
    <w:abstractNumId w:val="3"/>
  </w:num>
  <w:num w:numId="17" w16cid:durableId="271016168">
    <w:abstractNumId w:val="0"/>
  </w:num>
  <w:num w:numId="18" w16cid:durableId="768233066">
    <w:abstractNumId w:val="6"/>
  </w:num>
  <w:num w:numId="19" w16cid:durableId="769738015">
    <w:abstractNumId w:val="35"/>
  </w:num>
  <w:num w:numId="20" w16cid:durableId="463544510">
    <w:abstractNumId w:val="39"/>
  </w:num>
  <w:num w:numId="21" w16cid:durableId="872813994">
    <w:abstractNumId w:val="46"/>
  </w:num>
  <w:num w:numId="22" w16cid:durableId="1795126617">
    <w:abstractNumId w:val="23"/>
  </w:num>
  <w:num w:numId="23" w16cid:durableId="2146582445">
    <w:abstractNumId w:val="7"/>
  </w:num>
  <w:num w:numId="24" w16cid:durableId="487793167">
    <w:abstractNumId w:val="42"/>
  </w:num>
  <w:num w:numId="25" w16cid:durableId="1686444837">
    <w:abstractNumId w:val="11"/>
  </w:num>
  <w:num w:numId="26" w16cid:durableId="1652561751">
    <w:abstractNumId w:val="5"/>
  </w:num>
  <w:num w:numId="27" w16cid:durableId="1260331503">
    <w:abstractNumId w:val="32"/>
  </w:num>
  <w:num w:numId="28" w16cid:durableId="610088287">
    <w:abstractNumId w:val="13"/>
  </w:num>
  <w:num w:numId="29" w16cid:durableId="79570955">
    <w:abstractNumId w:val="24"/>
  </w:num>
  <w:num w:numId="30" w16cid:durableId="1995182419">
    <w:abstractNumId w:val="26"/>
  </w:num>
  <w:num w:numId="31" w16cid:durableId="876358871">
    <w:abstractNumId w:val="16"/>
  </w:num>
  <w:num w:numId="32" w16cid:durableId="1758474453">
    <w:abstractNumId w:val="8"/>
  </w:num>
  <w:num w:numId="33" w16cid:durableId="1912814857">
    <w:abstractNumId w:val="15"/>
  </w:num>
  <w:num w:numId="34" w16cid:durableId="1148549733">
    <w:abstractNumId w:val="12"/>
  </w:num>
  <w:num w:numId="35" w16cid:durableId="919676425">
    <w:abstractNumId w:val="22"/>
  </w:num>
  <w:num w:numId="36" w16cid:durableId="586422651">
    <w:abstractNumId w:val="38"/>
  </w:num>
  <w:num w:numId="37" w16cid:durableId="778451484">
    <w:abstractNumId w:val="41"/>
  </w:num>
  <w:num w:numId="38" w16cid:durableId="1299340251">
    <w:abstractNumId w:val="9"/>
  </w:num>
  <w:num w:numId="39" w16cid:durableId="1860315388">
    <w:abstractNumId w:val="47"/>
  </w:num>
  <w:num w:numId="40" w16cid:durableId="1825664809">
    <w:abstractNumId w:val="19"/>
  </w:num>
  <w:num w:numId="41" w16cid:durableId="286355792">
    <w:abstractNumId w:val="44"/>
  </w:num>
  <w:num w:numId="42" w16cid:durableId="1833526350">
    <w:abstractNumId w:val="20"/>
  </w:num>
  <w:num w:numId="43" w16cid:durableId="77144553">
    <w:abstractNumId w:val="29"/>
  </w:num>
  <w:num w:numId="44" w16cid:durableId="342972659">
    <w:abstractNumId w:val="2"/>
  </w:num>
  <w:num w:numId="45" w16cid:durableId="1342049778">
    <w:abstractNumId w:val="1"/>
  </w:num>
  <w:num w:numId="46" w16cid:durableId="15783230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439519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133676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76"/>
    <w:rsid w:val="00005335"/>
    <w:rsid w:val="00005DFC"/>
    <w:rsid w:val="00007D95"/>
    <w:rsid w:val="0001181E"/>
    <w:rsid w:val="00012708"/>
    <w:rsid w:val="000226BB"/>
    <w:rsid w:val="00045B2F"/>
    <w:rsid w:val="00045CA3"/>
    <w:rsid w:val="0006340E"/>
    <w:rsid w:val="000646B0"/>
    <w:rsid w:val="00071EFC"/>
    <w:rsid w:val="000864F3"/>
    <w:rsid w:val="0009114A"/>
    <w:rsid w:val="00095978"/>
    <w:rsid w:val="00096899"/>
    <w:rsid w:val="000A6B92"/>
    <w:rsid w:val="000B5F08"/>
    <w:rsid w:val="000B60F1"/>
    <w:rsid w:val="000C4383"/>
    <w:rsid w:val="000D081B"/>
    <w:rsid w:val="000D3F64"/>
    <w:rsid w:val="000F19A6"/>
    <w:rsid w:val="000F4CB1"/>
    <w:rsid w:val="000F4D54"/>
    <w:rsid w:val="001116C4"/>
    <w:rsid w:val="0011443B"/>
    <w:rsid w:val="00120956"/>
    <w:rsid w:val="0012167D"/>
    <w:rsid w:val="00141E43"/>
    <w:rsid w:val="001468C5"/>
    <w:rsid w:val="00160682"/>
    <w:rsid w:val="00163030"/>
    <w:rsid w:val="001676A7"/>
    <w:rsid w:val="00171DEB"/>
    <w:rsid w:val="001A42FC"/>
    <w:rsid w:val="001B238C"/>
    <w:rsid w:val="001E3013"/>
    <w:rsid w:val="001E765D"/>
    <w:rsid w:val="001F0163"/>
    <w:rsid w:val="001F059B"/>
    <w:rsid w:val="001F1FA4"/>
    <w:rsid w:val="001F5E27"/>
    <w:rsid w:val="001F7E1B"/>
    <w:rsid w:val="00201609"/>
    <w:rsid w:val="00215B0F"/>
    <w:rsid w:val="00221F58"/>
    <w:rsid w:val="00226058"/>
    <w:rsid w:val="00226B4E"/>
    <w:rsid w:val="002279E9"/>
    <w:rsid w:val="00236A81"/>
    <w:rsid w:val="002425F5"/>
    <w:rsid w:val="00243DD7"/>
    <w:rsid w:val="0024789E"/>
    <w:rsid w:val="00247C34"/>
    <w:rsid w:val="00251D1C"/>
    <w:rsid w:val="00264355"/>
    <w:rsid w:val="00264FCC"/>
    <w:rsid w:val="00282BF5"/>
    <w:rsid w:val="00283040"/>
    <w:rsid w:val="0028400D"/>
    <w:rsid w:val="002869CC"/>
    <w:rsid w:val="002950D8"/>
    <w:rsid w:val="002A258D"/>
    <w:rsid w:val="002C6B20"/>
    <w:rsid w:val="002E424C"/>
    <w:rsid w:val="002F0510"/>
    <w:rsid w:val="002F202E"/>
    <w:rsid w:val="0030315B"/>
    <w:rsid w:val="003134C9"/>
    <w:rsid w:val="00336E29"/>
    <w:rsid w:val="00340D48"/>
    <w:rsid w:val="003437E6"/>
    <w:rsid w:val="0035028D"/>
    <w:rsid w:val="003504F5"/>
    <w:rsid w:val="0035247A"/>
    <w:rsid w:val="003565FB"/>
    <w:rsid w:val="00361B76"/>
    <w:rsid w:val="00365122"/>
    <w:rsid w:val="003651CB"/>
    <w:rsid w:val="0037489B"/>
    <w:rsid w:val="00397112"/>
    <w:rsid w:val="003979F5"/>
    <w:rsid w:val="003A2159"/>
    <w:rsid w:val="003A7F44"/>
    <w:rsid w:val="003B2E71"/>
    <w:rsid w:val="003C1BBF"/>
    <w:rsid w:val="003C5AA4"/>
    <w:rsid w:val="003D0768"/>
    <w:rsid w:val="003E4E6E"/>
    <w:rsid w:val="00415FA4"/>
    <w:rsid w:val="00420482"/>
    <w:rsid w:val="0042396F"/>
    <w:rsid w:val="004257A9"/>
    <w:rsid w:val="00427463"/>
    <w:rsid w:val="004420B2"/>
    <w:rsid w:val="00445405"/>
    <w:rsid w:val="004548ED"/>
    <w:rsid w:val="00457D0F"/>
    <w:rsid w:val="004653C2"/>
    <w:rsid w:val="00471C33"/>
    <w:rsid w:val="00483808"/>
    <w:rsid w:val="00487B4E"/>
    <w:rsid w:val="00491E9B"/>
    <w:rsid w:val="004A6219"/>
    <w:rsid w:val="004A7200"/>
    <w:rsid w:val="004B0BFA"/>
    <w:rsid w:val="004B1F4C"/>
    <w:rsid w:val="004B710D"/>
    <w:rsid w:val="004C2206"/>
    <w:rsid w:val="004C71AC"/>
    <w:rsid w:val="004D619E"/>
    <w:rsid w:val="004E0784"/>
    <w:rsid w:val="004E22C4"/>
    <w:rsid w:val="004E4EC2"/>
    <w:rsid w:val="004F0593"/>
    <w:rsid w:val="004F3B86"/>
    <w:rsid w:val="004F49CA"/>
    <w:rsid w:val="004F7275"/>
    <w:rsid w:val="00541A0A"/>
    <w:rsid w:val="00541EF2"/>
    <w:rsid w:val="005430B6"/>
    <w:rsid w:val="00551ED4"/>
    <w:rsid w:val="005620E0"/>
    <w:rsid w:val="00563AEB"/>
    <w:rsid w:val="00563BFD"/>
    <w:rsid w:val="00565BD0"/>
    <w:rsid w:val="005719DE"/>
    <w:rsid w:val="00591A28"/>
    <w:rsid w:val="005A6D88"/>
    <w:rsid w:val="005B1AFE"/>
    <w:rsid w:val="005B1F9A"/>
    <w:rsid w:val="005E03D5"/>
    <w:rsid w:val="005E30EC"/>
    <w:rsid w:val="00602954"/>
    <w:rsid w:val="00603BC7"/>
    <w:rsid w:val="006122D4"/>
    <w:rsid w:val="00615277"/>
    <w:rsid w:val="0061578B"/>
    <w:rsid w:val="00626F92"/>
    <w:rsid w:val="00645DCE"/>
    <w:rsid w:val="0065661B"/>
    <w:rsid w:val="006726B6"/>
    <w:rsid w:val="0067367D"/>
    <w:rsid w:val="0068340C"/>
    <w:rsid w:val="006847E6"/>
    <w:rsid w:val="00693F60"/>
    <w:rsid w:val="006960A7"/>
    <w:rsid w:val="006A435D"/>
    <w:rsid w:val="006C287C"/>
    <w:rsid w:val="006C4E4C"/>
    <w:rsid w:val="006C5DD1"/>
    <w:rsid w:val="006D12B4"/>
    <w:rsid w:val="006D2474"/>
    <w:rsid w:val="006D7169"/>
    <w:rsid w:val="006D7ABC"/>
    <w:rsid w:val="006D7AE8"/>
    <w:rsid w:val="006E07FD"/>
    <w:rsid w:val="006E26CB"/>
    <w:rsid w:val="006E6D6F"/>
    <w:rsid w:val="00703697"/>
    <w:rsid w:val="00751DEA"/>
    <w:rsid w:val="00755964"/>
    <w:rsid w:val="0075605B"/>
    <w:rsid w:val="007578F6"/>
    <w:rsid w:val="007622CE"/>
    <w:rsid w:val="00765111"/>
    <w:rsid w:val="0076513A"/>
    <w:rsid w:val="007665BE"/>
    <w:rsid w:val="00777A8C"/>
    <w:rsid w:val="007A2B3D"/>
    <w:rsid w:val="007A7B6C"/>
    <w:rsid w:val="007B0A70"/>
    <w:rsid w:val="007C4DF8"/>
    <w:rsid w:val="007D7CCF"/>
    <w:rsid w:val="007F102E"/>
    <w:rsid w:val="00804FB0"/>
    <w:rsid w:val="00806087"/>
    <w:rsid w:val="00807E3B"/>
    <w:rsid w:val="00810D2D"/>
    <w:rsid w:val="008131E5"/>
    <w:rsid w:val="00815022"/>
    <w:rsid w:val="00815CD8"/>
    <w:rsid w:val="00817F94"/>
    <w:rsid w:val="008271D3"/>
    <w:rsid w:val="00830B1B"/>
    <w:rsid w:val="0083321C"/>
    <w:rsid w:val="008359C2"/>
    <w:rsid w:val="0084155C"/>
    <w:rsid w:val="00842E31"/>
    <w:rsid w:val="00843B48"/>
    <w:rsid w:val="00845DB8"/>
    <w:rsid w:val="0084699B"/>
    <w:rsid w:val="00864937"/>
    <w:rsid w:val="008804F8"/>
    <w:rsid w:val="00880723"/>
    <w:rsid w:val="00880F9C"/>
    <w:rsid w:val="00892C62"/>
    <w:rsid w:val="008A0A1F"/>
    <w:rsid w:val="008A1909"/>
    <w:rsid w:val="008B31AD"/>
    <w:rsid w:val="008D1CD9"/>
    <w:rsid w:val="008E2137"/>
    <w:rsid w:val="008E59C9"/>
    <w:rsid w:val="008F4744"/>
    <w:rsid w:val="00900F85"/>
    <w:rsid w:val="00904926"/>
    <w:rsid w:val="009055D5"/>
    <w:rsid w:val="00905F9B"/>
    <w:rsid w:val="009064F7"/>
    <w:rsid w:val="009075CA"/>
    <w:rsid w:val="009143B1"/>
    <w:rsid w:val="0092591B"/>
    <w:rsid w:val="009437E9"/>
    <w:rsid w:val="00943996"/>
    <w:rsid w:val="009509DF"/>
    <w:rsid w:val="00952134"/>
    <w:rsid w:val="00952CAA"/>
    <w:rsid w:val="009555E2"/>
    <w:rsid w:val="009679FF"/>
    <w:rsid w:val="0097417D"/>
    <w:rsid w:val="009806BF"/>
    <w:rsid w:val="009906C4"/>
    <w:rsid w:val="009C1E45"/>
    <w:rsid w:val="009C4632"/>
    <w:rsid w:val="009D03B3"/>
    <w:rsid w:val="009D1A2E"/>
    <w:rsid w:val="009D4D17"/>
    <w:rsid w:val="009F3767"/>
    <w:rsid w:val="009F7DDB"/>
    <w:rsid w:val="00A00706"/>
    <w:rsid w:val="00A0368F"/>
    <w:rsid w:val="00A1513B"/>
    <w:rsid w:val="00A35952"/>
    <w:rsid w:val="00A40BB3"/>
    <w:rsid w:val="00A43375"/>
    <w:rsid w:val="00A50097"/>
    <w:rsid w:val="00A54F89"/>
    <w:rsid w:val="00A557C1"/>
    <w:rsid w:val="00A5606E"/>
    <w:rsid w:val="00A560AB"/>
    <w:rsid w:val="00A648DE"/>
    <w:rsid w:val="00A656E7"/>
    <w:rsid w:val="00A72EDA"/>
    <w:rsid w:val="00A778F7"/>
    <w:rsid w:val="00A82A68"/>
    <w:rsid w:val="00A85A5D"/>
    <w:rsid w:val="00A9417E"/>
    <w:rsid w:val="00AA6EB3"/>
    <w:rsid w:val="00AB73B1"/>
    <w:rsid w:val="00AC3925"/>
    <w:rsid w:val="00AC3945"/>
    <w:rsid w:val="00AD4D0F"/>
    <w:rsid w:val="00AD7D07"/>
    <w:rsid w:val="00AE55C4"/>
    <w:rsid w:val="00AE7632"/>
    <w:rsid w:val="00B01EDD"/>
    <w:rsid w:val="00B033B3"/>
    <w:rsid w:val="00B14BC2"/>
    <w:rsid w:val="00B17158"/>
    <w:rsid w:val="00B22432"/>
    <w:rsid w:val="00B25398"/>
    <w:rsid w:val="00B4175E"/>
    <w:rsid w:val="00B45984"/>
    <w:rsid w:val="00B45B95"/>
    <w:rsid w:val="00B55E6C"/>
    <w:rsid w:val="00B5672F"/>
    <w:rsid w:val="00B72C77"/>
    <w:rsid w:val="00BB016C"/>
    <w:rsid w:val="00BC688A"/>
    <w:rsid w:val="00BD0040"/>
    <w:rsid w:val="00BD0F04"/>
    <w:rsid w:val="00BD380A"/>
    <w:rsid w:val="00BD3F64"/>
    <w:rsid w:val="00BF3EBE"/>
    <w:rsid w:val="00C019A7"/>
    <w:rsid w:val="00C055A2"/>
    <w:rsid w:val="00C07ADB"/>
    <w:rsid w:val="00C16F11"/>
    <w:rsid w:val="00C31159"/>
    <w:rsid w:val="00C345BC"/>
    <w:rsid w:val="00C513D5"/>
    <w:rsid w:val="00C54603"/>
    <w:rsid w:val="00C60E50"/>
    <w:rsid w:val="00C61CA3"/>
    <w:rsid w:val="00C64B08"/>
    <w:rsid w:val="00C6561C"/>
    <w:rsid w:val="00C6785A"/>
    <w:rsid w:val="00C77FE5"/>
    <w:rsid w:val="00C95D04"/>
    <w:rsid w:val="00C96739"/>
    <w:rsid w:val="00CA1090"/>
    <w:rsid w:val="00CA32DC"/>
    <w:rsid w:val="00CA551E"/>
    <w:rsid w:val="00CD279B"/>
    <w:rsid w:val="00CE0CED"/>
    <w:rsid w:val="00CE373F"/>
    <w:rsid w:val="00CF2EBD"/>
    <w:rsid w:val="00D0296D"/>
    <w:rsid w:val="00D2657D"/>
    <w:rsid w:val="00D34ADE"/>
    <w:rsid w:val="00D353C7"/>
    <w:rsid w:val="00D433C8"/>
    <w:rsid w:val="00D52722"/>
    <w:rsid w:val="00D52A19"/>
    <w:rsid w:val="00D66495"/>
    <w:rsid w:val="00D72B46"/>
    <w:rsid w:val="00D9148F"/>
    <w:rsid w:val="00DA79CF"/>
    <w:rsid w:val="00DA7FE6"/>
    <w:rsid w:val="00DC39E6"/>
    <w:rsid w:val="00DE4336"/>
    <w:rsid w:val="00DF0733"/>
    <w:rsid w:val="00DF1BD2"/>
    <w:rsid w:val="00DF4C5C"/>
    <w:rsid w:val="00DF731D"/>
    <w:rsid w:val="00E038E9"/>
    <w:rsid w:val="00E15625"/>
    <w:rsid w:val="00E16897"/>
    <w:rsid w:val="00E22873"/>
    <w:rsid w:val="00E2314C"/>
    <w:rsid w:val="00E23E3F"/>
    <w:rsid w:val="00E26820"/>
    <w:rsid w:val="00E27AA2"/>
    <w:rsid w:val="00E34831"/>
    <w:rsid w:val="00E348EA"/>
    <w:rsid w:val="00E51692"/>
    <w:rsid w:val="00E54167"/>
    <w:rsid w:val="00E552F4"/>
    <w:rsid w:val="00E65E08"/>
    <w:rsid w:val="00E94B29"/>
    <w:rsid w:val="00EA639C"/>
    <w:rsid w:val="00EC1EC3"/>
    <w:rsid w:val="00EC2AFD"/>
    <w:rsid w:val="00EC51C2"/>
    <w:rsid w:val="00EC781B"/>
    <w:rsid w:val="00EE6AFA"/>
    <w:rsid w:val="00EF1704"/>
    <w:rsid w:val="00EF4040"/>
    <w:rsid w:val="00F05FC1"/>
    <w:rsid w:val="00F1314A"/>
    <w:rsid w:val="00F229EF"/>
    <w:rsid w:val="00F37E39"/>
    <w:rsid w:val="00F37F9C"/>
    <w:rsid w:val="00F41903"/>
    <w:rsid w:val="00F467B6"/>
    <w:rsid w:val="00F47B05"/>
    <w:rsid w:val="00F505A6"/>
    <w:rsid w:val="00F6453F"/>
    <w:rsid w:val="00F961A9"/>
    <w:rsid w:val="00FB07B4"/>
    <w:rsid w:val="00FC0D69"/>
    <w:rsid w:val="00FC4921"/>
    <w:rsid w:val="00FD7060"/>
    <w:rsid w:val="00FE54ED"/>
    <w:rsid w:val="00FE7417"/>
    <w:rsid w:val="00FF3055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A740"/>
  <w15:chartTrackingRefBased/>
  <w15:docId w15:val="{BF1BDD60-3089-4FC8-A50D-65D5EB0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42F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link w:val="Nagwek4Znak"/>
    <w:uiPriority w:val="1"/>
    <w:qFormat/>
    <w:rsid w:val="001A42FC"/>
    <w:pPr>
      <w:widowControl w:val="0"/>
      <w:suppressAutoHyphens w:val="0"/>
      <w:autoSpaceDE w:val="0"/>
      <w:spacing w:after="0"/>
      <w:ind w:left="356"/>
      <w:jc w:val="center"/>
      <w:textAlignment w:val="auto"/>
      <w:outlineLvl w:val="3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1A42FC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1A42F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A42FC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Numerowanie,List Paragraph,Wykres,Akapit z listą1,maz_wyliczenie,opis dzialania,K-P_odwolanie,A_wyliczenie,Akapit z listą 1,L1,CW_Lista,EPL lista punktowana z wyrózneniem,1st level - Bullet List Paragraph,Lettre d'introduction,Bullet list"/>
    <w:basedOn w:val="Normalny"/>
    <w:link w:val="AkapitzlistZnak"/>
    <w:uiPriority w:val="34"/>
    <w:qFormat/>
    <w:rsid w:val="001A42FC"/>
    <w:pPr>
      <w:spacing w:after="200" w:line="276" w:lineRule="auto"/>
      <w:ind w:left="720"/>
    </w:pPr>
  </w:style>
  <w:style w:type="character" w:styleId="Hipercze">
    <w:name w:val="Hyperlink"/>
    <w:rsid w:val="001A42FC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 1 Znak,L1 Znak,CW_Lista Znak,EPL lista punktowana z wyrózneniem Znak"/>
    <w:link w:val="Akapitzlist"/>
    <w:uiPriority w:val="34"/>
    <w:qFormat/>
    <w:locked/>
    <w:rsid w:val="001A42FC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table" w:styleId="Tabela-Siatka">
    <w:name w:val="Table Grid"/>
    <w:basedOn w:val="Standardowy"/>
    <w:uiPriority w:val="39"/>
    <w:rsid w:val="001A42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A42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42FC"/>
    <w:rPr>
      <w:rFonts w:ascii="Carlito" w:eastAsia="Carlito" w:hAnsi="Carlito" w:cs="Carlito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2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24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47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7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055A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2605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crg.o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AB10-E198-4BCE-B290-C41C42D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3649</Words>
  <Characters>21895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Królikowska</dc:creator>
  <cp:keywords/>
  <dc:description/>
  <cp:lastModifiedBy>Violetta Karwacka</cp:lastModifiedBy>
  <cp:revision>4</cp:revision>
  <cp:lastPrinted>2026-07-07T10:57:00Z</cp:lastPrinted>
  <dcterms:created xsi:type="dcterms:W3CDTF">2026-06-24T06:14:00Z</dcterms:created>
  <dcterms:modified xsi:type="dcterms:W3CDTF">2026-07-07T11:08:00Z</dcterms:modified>
</cp:coreProperties>
</file>