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25AAC" w14:textId="4191160B" w:rsidR="0019510F" w:rsidRDefault="00D90109" w:rsidP="0019510F">
      <w:pPr>
        <w:tabs>
          <w:tab w:val="left" w:pos="6420"/>
        </w:tabs>
        <w:spacing w:line="276" w:lineRule="auto"/>
        <w:jc w:val="both"/>
        <w:rPr>
          <w:b/>
          <w:bCs/>
          <w:color w:val="501549" w:themeColor="accent5" w:themeShade="8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C39F206" wp14:editId="73171E60">
            <wp:simplePos x="0" y="0"/>
            <wp:positionH relativeFrom="column">
              <wp:posOffset>-80645</wp:posOffset>
            </wp:positionH>
            <wp:positionV relativeFrom="paragraph">
              <wp:posOffset>-215265</wp:posOffset>
            </wp:positionV>
            <wp:extent cx="2165350" cy="677545"/>
            <wp:effectExtent l="0" t="0" r="0" b="8255"/>
            <wp:wrapNone/>
            <wp:docPr id="468769573" name="Obraz 3" descr="Obraz zawierający logo, symbol, godło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769573" name="Obraz 3" descr="Obraz zawierający logo, symbol, godło, tekst&#10;&#10;Opis wygenerowany automatycznie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59" t="33289" r="31658" b="38492"/>
                    <a:stretch/>
                  </pic:blipFill>
                  <pic:spPr bwMode="auto">
                    <a:xfrm>
                      <a:off x="0" y="0"/>
                      <a:ext cx="2165350" cy="677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10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D6BA7" wp14:editId="78DE5EC5">
                <wp:simplePos x="0" y="0"/>
                <wp:positionH relativeFrom="column">
                  <wp:posOffset>3443605</wp:posOffset>
                </wp:positionH>
                <wp:positionV relativeFrom="paragraph">
                  <wp:posOffset>-179070</wp:posOffset>
                </wp:positionV>
                <wp:extent cx="2387600" cy="641350"/>
                <wp:effectExtent l="0" t="0" r="12700" b="25400"/>
                <wp:wrapNone/>
                <wp:docPr id="439415358" name="Prostokąt 439415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0" cy="64135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8DC21F" w14:textId="25FEC5D2" w:rsidR="0019510F" w:rsidRDefault="001E1ABD" w:rsidP="0019510F">
                            <w:r w:rsidRPr="00FD6D05">
                              <w:rPr>
                                <w:rFonts w:cs="Times New Roman"/>
                                <w:noProof/>
                              </w:rPr>
                              <w:drawing>
                                <wp:inline distT="0" distB="0" distL="0" distR="0" wp14:anchorId="39F7C289" wp14:editId="729754C7">
                                  <wp:extent cx="2192020" cy="572435"/>
                                  <wp:effectExtent l="0" t="0" r="0" b="0"/>
                                  <wp:docPr id="90647496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2020" cy="572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D6BA7" id="Prostokąt 439415358" o:spid="_x0000_s1026" style="position:absolute;left:0;text-align:left;margin-left:271.15pt;margin-top:-14.1pt;width:188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" filled="f" strokecolor="#0a2f40 [1604]" strokeweight="1pt">
                <v:stroke dashstyle="3 1"/>
                <v:path arrowok="t"/>
                <v:textbox>
                  <w:txbxContent>
                    <w:p w14:paraId="278DC21F" w14:textId="25FEC5D2" w:rsidR="0019510F" w:rsidRDefault="001E1ABD" w:rsidP="0019510F">
                      <w:r w:rsidRPr="00FD6D05">
                        <w:rPr>
                          <w:rFonts w:cs="Times New Roman"/>
                          <w:noProof/>
                        </w:rPr>
                        <w:drawing>
                          <wp:inline distT="0" distB="0" distL="0" distR="0" wp14:anchorId="39F7C289" wp14:editId="729754C7">
                            <wp:extent cx="2192020" cy="572435"/>
                            <wp:effectExtent l="0" t="0" r="0" b="0"/>
                            <wp:docPr id="90647496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2020" cy="5724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C922C3E" w14:textId="77777777" w:rsidR="009E7B78" w:rsidRPr="007152F5" w:rsidRDefault="009E7B78" w:rsidP="00945D6A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 w:rsidRPr="007152F5">
        <w:t>Tytuł projektu  oraz jego skrócona nazwa</w:t>
      </w:r>
    </w:p>
    <w:p w14:paraId="7522F449" w14:textId="3724E06C" w:rsidR="00945D6A" w:rsidRPr="001E1ABD" w:rsidRDefault="001E1ABD" w:rsidP="00945D6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cs="Poppins"/>
        </w:rPr>
      </w:pPr>
      <w:r w:rsidRPr="001E1ABD">
        <w:rPr>
          <w:rFonts w:cs="Poppins"/>
        </w:rPr>
        <w:t>Plan Działań Pomocy Technicznej Instytucji Pośredniczącej FEO 2021-2027 na 202</w:t>
      </w:r>
      <w:r w:rsidR="00A54BA6">
        <w:rPr>
          <w:rFonts w:cs="Poppins"/>
        </w:rPr>
        <w:t>5</w:t>
      </w:r>
      <w:r w:rsidRPr="001E1ABD">
        <w:rPr>
          <w:rFonts w:cs="Poppins"/>
        </w:rPr>
        <w:t xml:space="preserve"> rok (Opolskie Centrum Rozwoju Gospodarki)</w:t>
      </w:r>
      <w:r w:rsidR="00B62E12" w:rsidRPr="001E1ABD">
        <w:rPr>
          <w:rFonts w:cs="Poppins"/>
        </w:rPr>
        <w:t xml:space="preserve"> </w:t>
      </w:r>
    </w:p>
    <w:p w14:paraId="2AB84AB3" w14:textId="77777777" w:rsidR="009E7B78" w:rsidRDefault="009E7B78" w:rsidP="00945D6A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 w:rsidRPr="007152F5">
        <w:t>Źródło dofinansowania</w:t>
      </w:r>
    </w:p>
    <w:p w14:paraId="5B643CE7" w14:textId="485F8B5D" w:rsidR="001E1ABD" w:rsidRPr="001E1ABD" w:rsidRDefault="004B436A" w:rsidP="00945D6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bookmarkStart w:id="0" w:name="_Hlk189136940"/>
      <w:r>
        <w:t xml:space="preserve">Fundusze Europejskie dla Opolskiego 2021-2027 (FEO 2021-2027) -  </w:t>
      </w:r>
      <w:r w:rsidR="001E1ABD" w:rsidRPr="001E1ABD">
        <w:t>Europejski Fundusz Rozwoju Regionalnego (EFRR)</w:t>
      </w:r>
      <w:bookmarkEnd w:id="0"/>
    </w:p>
    <w:p w14:paraId="263268D9" w14:textId="4254E296" w:rsidR="009E7B78" w:rsidRPr="00945D6A" w:rsidRDefault="009E7B78" w:rsidP="00945D6A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 w:rsidRPr="00945D6A">
        <w:t>Wartość projektu (całkowity koszt projektu oraz wysokość wkładu</w:t>
      </w:r>
      <w:r w:rsidR="00945D6A" w:rsidRPr="00945D6A">
        <w:t xml:space="preserve"> z FE</w:t>
      </w:r>
      <w:r w:rsidRPr="00945D6A">
        <w:t>)</w:t>
      </w:r>
    </w:p>
    <w:p w14:paraId="193EB5AA" w14:textId="22283994" w:rsidR="001E1ABD" w:rsidRPr="001E1ABD" w:rsidRDefault="001E1ABD" w:rsidP="001E1ABD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szCs w:val="22"/>
        </w:rPr>
      </w:pPr>
      <w:r w:rsidRPr="001E1ABD">
        <w:rPr>
          <w:szCs w:val="22"/>
        </w:rPr>
        <w:t xml:space="preserve">Wartość projektu: </w:t>
      </w:r>
      <w:r w:rsidR="00A54BA6">
        <w:rPr>
          <w:szCs w:val="22"/>
        </w:rPr>
        <w:t>6 50</w:t>
      </w:r>
      <w:r w:rsidRPr="001E1ABD">
        <w:rPr>
          <w:szCs w:val="22"/>
        </w:rPr>
        <w:t xml:space="preserve">0 000,00 PLN.; </w:t>
      </w:r>
    </w:p>
    <w:p w14:paraId="76ED0A7F" w14:textId="651EA259" w:rsidR="009E7B78" w:rsidRPr="0019510F" w:rsidRDefault="001E1ABD" w:rsidP="001E1ABD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szCs w:val="22"/>
        </w:rPr>
      </w:pPr>
      <w:r w:rsidRPr="001E1ABD">
        <w:rPr>
          <w:szCs w:val="22"/>
        </w:rPr>
        <w:t>Wysokość wkładu z F</w:t>
      </w:r>
      <w:r w:rsidR="00307D77">
        <w:rPr>
          <w:szCs w:val="22"/>
        </w:rPr>
        <w:t>undusz</w:t>
      </w:r>
      <w:r w:rsidR="00D63839">
        <w:rPr>
          <w:szCs w:val="22"/>
        </w:rPr>
        <w:t>y</w:t>
      </w:r>
      <w:r w:rsidR="00307D77">
        <w:rPr>
          <w:szCs w:val="22"/>
        </w:rPr>
        <w:t xml:space="preserve"> Europejski</w:t>
      </w:r>
      <w:r w:rsidR="00D63839">
        <w:rPr>
          <w:szCs w:val="22"/>
        </w:rPr>
        <w:t>ch</w:t>
      </w:r>
      <w:r w:rsidRPr="001E1ABD">
        <w:rPr>
          <w:szCs w:val="22"/>
        </w:rPr>
        <w:t xml:space="preserve">: </w:t>
      </w:r>
      <w:r w:rsidR="00A54BA6">
        <w:rPr>
          <w:szCs w:val="22"/>
        </w:rPr>
        <w:t>5 200</w:t>
      </w:r>
      <w:r w:rsidRPr="001E1ABD">
        <w:rPr>
          <w:szCs w:val="22"/>
        </w:rPr>
        <w:t> 000,00 PLN</w:t>
      </w:r>
      <w:r w:rsidR="009D0775">
        <w:rPr>
          <w:szCs w:val="22"/>
        </w:rPr>
        <w:t>.</w:t>
      </w:r>
    </w:p>
    <w:p w14:paraId="7EB896C7" w14:textId="77777777" w:rsidR="009E7B78" w:rsidRPr="007152F5" w:rsidRDefault="009E7B78" w:rsidP="00945D6A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 w:rsidRPr="007152F5">
        <w:t>Okres realizacji</w:t>
      </w:r>
    </w:p>
    <w:p w14:paraId="39E3B741" w14:textId="3690C3EC" w:rsidR="001E1ABD" w:rsidRPr="001E1ABD" w:rsidRDefault="00945D6A" w:rsidP="00945D6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 xml:space="preserve"> </w:t>
      </w:r>
      <w:r w:rsidR="001E1ABD" w:rsidRPr="001E1ABD">
        <w:t>01.11.202</w:t>
      </w:r>
      <w:r w:rsidR="00A54BA6">
        <w:t>4</w:t>
      </w:r>
      <w:r w:rsidR="001E1ABD" w:rsidRPr="001E1ABD">
        <w:t xml:space="preserve"> - 31.12.202</w:t>
      </w:r>
      <w:r w:rsidR="00A54BA6">
        <w:t>5</w:t>
      </w:r>
    </w:p>
    <w:p w14:paraId="06B9508A" w14:textId="523CFFCC" w:rsidR="009E7B78" w:rsidRPr="00945D6A" w:rsidRDefault="009E7B78" w:rsidP="00945D6A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 w:rsidRPr="00945D6A">
        <w:t>Opis projektu (zadania, działania, co zostanie zrealizowane)</w:t>
      </w:r>
    </w:p>
    <w:p w14:paraId="57CD7658" w14:textId="10190231" w:rsidR="001E1ABD" w:rsidRPr="001E1ABD" w:rsidRDefault="00945D6A" w:rsidP="00F1664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</w:pPr>
      <w:r>
        <w:t xml:space="preserve"> </w:t>
      </w:r>
      <w:r w:rsidR="001E1ABD" w:rsidRPr="001E1ABD">
        <w:t xml:space="preserve">- zabezpieczenie środków na wykonanie podstawowych obowiązków </w:t>
      </w:r>
      <w:bookmarkStart w:id="1" w:name="_Hlk189137676"/>
      <w:r w:rsidR="001E1ABD" w:rsidRPr="001E1ABD">
        <w:t>I</w:t>
      </w:r>
      <w:r w:rsidR="009A1829">
        <w:t xml:space="preserve">nstytucji </w:t>
      </w:r>
      <w:r w:rsidR="001E1ABD" w:rsidRPr="001E1ABD">
        <w:t>P</w:t>
      </w:r>
      <w:r w:rsidR="009A1829">
        <w:t xml:space="preserve">ośredniczącej </w:t>
      </w:r>
      <w:bookmarkEnd w:id="1"/>
      <w:r w:rsidR="001E1ABD" w:rsidRPr="001E1ABD">
        <w:t xml:space="preserve"> FEO 2021-2027 (</w:t>
      </w:r>
      <w:r w:rsidR="00A54BA6">
        <w:t>Opolskie Centrum Rozwoju Gospodarki</w:t>
      </w:r>
      <w:r w:rsidR="001E1ABD" w:rsidRPr="001E1ABD">
        <w:t>)</w:t>
      </w:r>
      <w:r w:rsidR="00A54BA6">
        <w:t xml:space="preserve"> </w:t>
      </w:r>
      <w:r w:rsidR="00717B41">
        <w:br/>
      </w:r>
      <w:r w:rsidR="001E1ABD" w:rsidRPr="001E1ABD">
        <w:t xml:space="preserve">tj. przygotowanie, organizację naboru, ocenę i wybór projektów, weryfikację płatności, monitoring, księgowanie wydatków, kontrolę, rozpatrywanie skarg </w:t>
      </w:r>
      <w:r w:rsidR="00717B41">
        <w:br/>
      </w:r>
      <w:r w:rsidR="001E1ABD" w:rsidRPr="001E1ABD">
        <w:t>i odwołań,</w:t>
      </w:r>
    </w:p>
    <w:p w14:paraId="0041F06E" w14:textId="651D2670" w:rsidR="001E1ABD" w:rsidRPr="001E1ABD" w:rsidRDefault="001E1ABD" w:rsidP="00F1664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</w:pPr>
      <w:r w:rsidRPr="001E1ABD">
        <w:t xml:space="preserve">- zapewnienie obsługi prawnej podmiotów zewnętrznych na </w:t>
      </w:r>
      <w:r w:rsidR="00D63839">
        <w:t>rzecz</w:t>
      </w:r>
      <w:r w:rsidRPr="001E1ABD">
        <w:t xml:space="preserve"> programu oraz opinie ekspertów zewnętrznych na potrzeby kontroli,</w:t>
      </w:r>
    </w:p>
    <w:p w14:paraId="7CB152FF" w14:textId="4F01B6FD" w:rsidR="001E1ABD" w:rsidRPr="001E1ABD" w:rsidRDefault="001E1ABD" w:rsidP="00F1664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</w:pPr>
      <w:r w:rsidRPr="001E1ABD">
        <w:t xml:space="preserve">- wsparcie w zarządzaniu zasobami ludzkimi i wzmocnienie potencjału administracyjnego w tym. m.in. finansowanie wynagrodzeń i podnoszenie kwalifikacji pracowników </w:t>
      </w:r>
      <w:r w:rsidR="009A1829" w:rsidRPr="001E1ABD">
        <w:t>I</w:t>
      </w:r>
      <w:r w:rsidR="009A1829">
        <w:t xml:space="preserve">nstytucji </w:t>
      </w:r>
      <w:r w:rsidR="009A1829" w:rsidRPr="001E1ABD">
        <w:t>P</w:t>
      </w:r>
      <w:r w:rsidR="009A1829">
        <w:t xml:space="preserve">ośredniczącej </w:t>
      </w:r>
      <w:r w:rsidRPr="001E1ABD">
        <w:t>(</w:t>
      </w:r>
      <w:r w:rsidR="00A54BA6">
        <w:t>Opolskie Centrum Rozwoju Gospodarki</w:t>
      </w:r>
      <w:r w:rsidRPr="001E1ABD">
        <w:t>) w zakresie wdrażania funduszy europejskich, zabezpieczenie powierzchni biurowych i kosztów eksploatacji oraz doposażenia stanowisk pracy,</w:t>
      </w:r>
    </w:p>
    <w:p w14:paraId="39C9F2D4" w14:textId="2EA4BCAD" w:rsidR="001E1ABD" w:rsidRPr="001E1ABD" w:rsidRDefault="001E1ABD" w:rsidP="00F1664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</w:pPr>
      <w:r w:rsidRPr="001E1ABD">
        <w:t xml:space="preserve">- wyjazdy służbowe pracowników </w:t>
      </w:r>
      <w:r w:rsidR="009A1829" w:rsidRPr="001E1ABD">
        <w:t>I</w:t>
      </w:r>
      <w:r w:rsidR="009A1829">
        <w:t xml:space="preserve">nstytucji </w:t>
      </w:r>
      <w:r w:rsidR="009A1829" w:rsidRPr="001E1ABD">
        <w:t>P</w:t>
      </w:r>
      <w:r w:rsidR="009A1829">
        <w:t xml:space="preserve">ośredniczącej </w:t>
      </w:r>
      <w:r w:rsidRPr="001E1ABD">
        <w:t>(</w:t>
      </w:r>
      <w:r w:rsidR="00A54BA6">
        <w:t>Opolskie Centrum Rozwoju Gospodarki</w:t>
      </w:r>
      <w:r w:rsidRPr="001E1ABD">
        <w:t>) dot. m.in. uczestnictwa w różnego rodzaju spotkaniach roboczych, warsztatach, itp.;</w:t>
      </w:r>
    </w:p>
    <w:p w14:paraId="1375905A" w14:textId="50F600AA" w:rsidR="001E1ABD" w:rsidRPr="001E1ABD" w:rsidRDefault="001E1ABD" w:rsidP="00F1664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</w:pPr>
      <w:r w:rsidRPr="001E1ABD">
        <w:t>- działania informacyjno-promocyjne</w:t>
      </w:r>
      <w:r w:rsidR="00717B41">
        <w:t xml:space="preserve"> </w:t>
      </w:r>
      <w:r w:rsidR="00717B41" w:rsidRPr="00717B41">
        <w:rPr>
          <w:rFonts w:eastAsia="Times New Roman" w:cs="Times New Roman"/>
        </w:rPr>
        <w:t>o FEO 2021-2027 i zapewnienie widoczności polityki Spójności, roli i znaczenia Funduszy Europejskich dla regionu</w:t>
      </w:r>
      <w:r w:rsidR="00C020CE">
        <w:rPr>
          <w:rFonts w:eastAsia="Times New Roman" w:cs="Times New Roman"/>
        </w:rPr>
        <w:t>.</w:t>
      </w:r>
    </w:p>
    <w:p w14:paraId="460E34A9" w14:textId="3FEAAF5F" w:rsidR="009E7B78" w:rsidRPr="007152F5" w:rsidRDefault="009E7B78" w:rsidP="00945D6A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 w:rsidRPr="007152F5">
        <w:lastRenderedPageBreak/>
        <w:t>Cele projektu</w:t>
      </w:r>
    </w:p>
    <w:p w14:paraId="2E4B7B08" w14:textId="77777777" w:rsidR="009D0775" w:rsidRPr="009D0775" w:rsidRDefault="009D0775" w:rsidP="00F1664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  <w:rPr>
          <w:szCs w:val="22"/>
        </w:rPr>
      </w:pPr>
      <w:r w:rsidRPr="009D0775">
        <w:rPr>
          <w:szCs w:val="22"/>
        </w:rPr>
        <w:t>- utrzymanie sprawnego i skutecznego systemu zarządzania, w tym zapewnienie odpowiedniego potencjału administracyjnego instytucji FEO 2021-2027,</w:t>
      </w:r>
    </w:p>
    <w:p w14:paraId="20BBB478" w14:textId="77777777" w:rsidR="009D0775" w:rsidRPr="009D0775" w:rsidRDefault="009D0775" w:rsidP="00F1664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  <w:rPr>
          <w:szCs w:val="22"/>
        </w:rPr>
      </w:pPr>
      <w:r w:rsidRPr="009D0775">
        <w:rPr>
          <w:szCs w:val="22"/>
        </w:rPr>
        <w:t>- stosowanie przejrzystych procesów i procedur na każdym etapie wdrażania FEO 2021-2027,</w:t>
      </w:r>
    </w:p>
    <w:p w14:paraId="05EBEBAE" w14:textId="7BCDF306" w:rsidR="009D0775" w:rsidRPr="009D0775" w:rsidRDefault="009D0775" w:rsidP="00F1664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  <w:rPr>
          <w:szCs w:val="22"/>
        </w:rPr>
      </w:pPr>
      <w:r w:rsidRPr="009D0775">
        <w:rPr>
          <w:szCs w:val="22"/>
        </w:rPr>
        <w:t xml:space="preserve">- wspieranie beneficjentów Programu (w tym potencjalnych) w aplikowaniu </w:t>
      </w:r>
      <w:r w:rsidR="00F16646">
        <w:rPr>
          <w:szCs w:val="22"/>
        </w:rPr>
        <w:br/>
      </w:r>
      <w:r w:rsidRPr="009D0775">
        <w:rPr>
          <w:szCs w:val="22"/>
        </w:rPr>
        <w:t>i realizacji projektów,</w:t>
      </w:r>
    </w:p>
    <w:p w14:paraId="46BD2A08" w14:textId="77777777" w:rsidR="009D0775" w:rsidRPr="009D0775" w:rsidRDefault="009D0775" w:rsidP="00F1664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  <w:rPr>
          <w:szCs w:val="22"/>
        </w:rPr>
      </w:pPr>
      <w:r w:rsidRPr="009D0775">
        <w:rPr>
          <w:szCs w:val="22"/>
        </w:rPr>
        <w:t>- prowadzenie działań informacyjno-promocyjnych o FEO 2021-2027 i zapewnienie widoczności polityki Spójności, roli i znaczenia Funduszy Europejskich dla regionu,</w:t>
      </w:r>
    </w:p>
    <w:p w14:paraId="4380C22D" w14:textId="3DA60094" w:rsidR="00781565" w:rsidRPr="0019510F" w:rsidRDefault="009D0775" w:rsidP="00F1664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  <w:rPr>
          <w:szCs w:val="22"/>
        </w:rPr>
      </w:pPr>
      <w:r w:rsidRPr="009D0775">
        <w:rPr>
          <w:szCs w:val="22"/>
        </w:rPr>
        <w:t>- przestrzeganie przez strony zaangażowane we wdrażanie FEO 2021-2027 postanowień Karty Praw Podstawowych i prawidłową realizację zasad horyzontalnych, ze szczególnym uwzględnieniem barier i potrzeb osób z grup narażonych na dyskryminację</w:t>
      </w:r>
      <w:r>
        <w:rPr>
          <w:szCs w:val="22"/>
        </w:rPr>
        <w:t>.</w:t>
      </w:r>
    </w:p>
    <w:p w14:paraId="149814C7" w14:textId="2961E545" w:rsidR="00781565" w:rsidRPr="00781565" w:rsidRDefault="009E7B78" w:rsidP="00781565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 w:rsidRPr="007152F5">
        <w:t>Grupy docelowe</w:t>
      </w:r>
    </w:p>
    <w:p w14:paraId="0AEEF79A" w14:textId="3E279CCE" w:rsidR="00436721" w:rsidRDefault="009D0775" w:rsidP="00F1664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</w:pPr>
      <w:r w:rsidRPr="009D0775">
        <w:t xml:space="preserve">Instytucja Pośrednicząca, beneficjenci i potencjalni beneficjenci zaangażowani </w:t>
      </w:r>
      <w:r w:rsidR="00C92912">
        <w:br/>
      </w:r>
      <w:r w:rsidRPr="009D0775">
        <w:t>w realizację programu, pracownicy Instytucji Pośredniczącej FEO 2021-2027 (</w:t>
      </w:r>
      <w:r w:rsidR="00F1636A">
        <w:t>Opolskie Centrum Rozwoju Gospodarki</w:t>
      </w:r>
      <w:r w:rsidRPr="009D0775">
        <w:t>) wykonujących działania niezbędne do skutecznego wdrażania Funduszy Europejskich i ich wykorzystania</w:t>
      </w:r>
      <w:r w:rsidR="007152F5" w:rsidRPr="009D0775">
        <w:rPr>
          <w:noProof/>
        </w:rPr>
        <w:drawing>
          <wp:anchor distT="0" distB="0" distL="114300" distR="114300" simplePos="0" relativeHeight="251658240" behindDoc="0" locked="0" layoutInCell="1" allowOverlap="1" wp14:anchorId="12B4FD3A" wp14:editId="5FC34172">
            <wp:simplePos x="901700" y="5416550"/>
            <wp:positionH relativeFrom="margin">
              <wp:align>center</wp:align>
            </wp:positionH>
            <wp:positionV relativeFrom="margin">
              <wp:align>bottom</wp:align>
            </wp:positionV>
            <wp:extent cx="5760720" cy="589915"/>
            <wp:effectExtent l="0" t="0" r="0" b="635"/>
            <wp:wrapSquare wrapText="bothSides"/>
            <wp:docPr id="6349580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58011" name="Obraz 6349580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0775">
        <w:t>.</w:t>
      </w:r>
    </w:p>
    <w:p w14:paraId="686CEBAF" w14:textId="2F9ACB0C" w:rsidR="000B69E1" w:rsidRPr="00781565" w:rsidRDefault="000B69E1" w:rsidP="000B69E1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Efekty projektu</w:t>
      </w:r>
    </w:p>
    <w:p w14:paraId="7FDF826D" w14:textId="563358CA" w:rsidR="000B69E1" w:rsidRDefault="000B69E1" w:rsidP="00F1664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</w:pPr>
      <w:r>
        <w:t xml:space="preserve">Efektem projektu będzie: </w:t>
      </w:r>
    </w:p>
    <w:p w14:paraId="548FF9E2" w14:textId="46B04D6B" w:rsidR="000B69E1" w:rsidRDefault="000B69E1" w:rsidP="000B69E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</w:pPr>
      <w:r>
        <w:t xml:space="preserve">- </w:t>
      </w:r>
      <w:r w:rsidR="001B2819">
        <w:rPr>
          <w:rFonts w:eastAsia="Times New Roman" w:cs="Poppins"/>
          <w:szCs w:val="22"/>
        </w:rPr>
        <w:t>z</w:t>
      </w:r>
      <w:r w:rsidR="001B2819" w:rsidRPr="001B2819">
        <w:rPr>
          <w:rFonts w:eastAsia="Times New Roman" w:cs="Poppins"/>
          <w:szCs w:val="22"/>
        </w:rPr>
        <w:t>apewnienie wsparcia dot. wdrażania programu regionalnego Fundusze Europejskie dla Opolskiego 2021-2027 oraz płynnego funkcjonowania Instytucji Pośredniczącej</w:t>
      </w:r>
      <w:r w:rsidR="001B2819">
        <w:rPr>
          <w:rFonts w:eastAsia="Times New Roman" w:cs="Poppins"/>
        </w:rPr>
        <w:t xml:space="preserve"> </w:t>
      </w:r>
      <w:r w:rsidR="001B2819" w:rsidRPr="009C206B">
        <w:rPr>
          <w:rFonts w:eastAsia="Times New Roman" w:cs="Poppins"/>
        </w:rPr>
        <w:t>FEO 2021-2027 w okresie od 01.11.202</w:t>
      </w:r>
      <w:r w:rsidR="001B2819">
        <w:rPr>
          <w:rFonts w:eastAsia="Times New Roman" w:cs="Poppins"/>
        </w:rPr>
        <w:t>4</w:t>
      </w:r>
      <w:r w:rsidR="001B2819" w:rsidRPr="009C206B">
        <w:rPr>
          <w:rFonts w:eastAsia="Times New Roman" w:cs="Poppins"/>
        </w:rPr>
        <w:t xml:space="preserve"> r. do 31.12.202</w:t>
      </w:r>
      <w:r w:rsidR="001B2819">
        <w:rPr>
          <w:rFonts w:eastAsia="Times New Roman" w:cs="Poppins"/>
        </w:rPr>
        <w:t xml:space="preserve">5, </w:t>
      </w:r>
      <w:r w:rsidR="001B2819" w:rsidRPr="009C206B">
        <w:rPr>
          <w:rFonts w:eastAsia="Times New Roman" w:cs="Poppins"/>
        </w:rPr>
        <w:t xml:space="preserve"> w tym </w:t>
      </w:r>
      <w:r w:rsidRPr="000B69E1">
        <w:t>przeszkolenie 35 pracowników Instytucji Pośredniczącej (Opolskie Centrum Rozwoju Gospodarki), wykonujących działania niezbędn</w:t>
      </w:r>
      <w:r w:rsidR="001B2819">
        <w:t>e</w:t>
      </w:r>
      <w:r w:rsidRPr="000B69E1">
        <w:t xml:space="preserve"> do skutecznego wdrażania Funduszy Europejskich i ich wykorzystania oraz przeszkolenie 165 beneficjentów </w:t>
      </w:r>
      <w:r w:rsidR="001B2819">
        <w:br/>
      </w:r>
      <w:r w:rsidRPr="000B69E1">
        <w:t xml:space="preserve">w postaci rozwoju ich kompetencji </w:t>
      </w:r>
      <w:r w:rsidR="001B2819">
        <w:t xml:space="preserve">koniecznych </w:t>
      </w:r>
      <w:r w:rsidRPr="000B69E1">
        <w:t xml:space="preserve">do skutecznego aplikowania </w:t>
      </w:r>
      <w:r w:rsidR="001B2819">
        <w:br/>
      </w:r>
      <w:r w:rsidRPr="000B69E1">
        <w:t>o Fundusze Europejskie oraz wdrażania zasad horyzontalnych</w:t>
      </w:r>
      <w:r>
        <w:t>;</w:t>
      </w:r>
    </w:p>
    <w:p w14:paraId="0747E954" w14:textId="4CFD8417" w:rsidR="000B69E1" w:rsidRPr="0061586A" w:rsidRDefault="000B69E1" w:rsidP="000B69E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  <w:rPr>
          <w:rFonts w:cs="Poppins"/>
        </w:rPr>
      </w:pPr>
      <w:r>
        <w:t xml:space="preserve">- </w:t>
      </w:r>
      <w:r>
        <w:rPr>
          <w:rFonts w:cs="Poppins"/>
        </w:rPr>
        <w:t>zapewnienie</w:t>
      </w:r>
      <w:r w:rsidRPr="0061586A">
        <w:rPr>
          <w:rFonts w:cs="Poppins"/>
        </w:rPr>
        <w:t xml:space="preserve"> środk</w:t>
      </w:r>
      <w:r>
        <w:rPr>
          <w:rFonts w:cs="Poppins"/>
        </w:rPr>
        <w:t>ów</w:t>
      </w:r>
      <w:r w:rsidRPr="0061586A">
        <w:rPr>
          <w:rFonts w:cs="Poppins"/>
        </w:rPr>
        <w:t xml:space="preserve"> na działalność </w:t>
      </w:r>
      <w:r w:rsidRPr="009C206B">
        <w:rPr>
          <w:rFonts w:cs="Poppins"/>
        </w:rPr>
        <w:t xml:space="preserve">Instytucji </w:t>
      </w:r>
      <w:r w:rsidRPr="0061586A">
        <w:rPr>
          <w:rFonts w:cs="Poppins"/>
        </w:rPr>
        <w:t>P</w:t>
      </w:r>
      <w:r w:rsidRPr="009C206B">
        <w:rPr>
          <w:rFonts w:cs="Poppins"/>
        </w:rPr>
        <w:t>ośredniczącej</w:t>
      </w:r>
      <w:r w:rsidRPr="0061586A">
        <w:rPr>
          <w:rFonts w:cs="Poppins"/>
        </w:rPr>
        <w:t xml:space="preserve"> FEO 2021 – 2027</w:t>
      </w:r>
      <w:r>
        <w:rPr>
          <w:rFonts w:cs="Poppins"/>
        </w:rPr>
        <w:t xml:space="preserve"> </w:t>
      </w:r>
      <w:r w:rsidRPr="001E1ABD">
        <w:t>(</w:t>
      </w:r>
      <w:r>
        <w:t>Opolskie Centrum Rozwoju Gospodarki</w:t>
      </w:r>
      <w:r w:rsidRPr="001E1ABD">
        <w:t>)</w:t>
      </w:r>
      <w:r>
        <w:t xml:space="preserve">, </w:t>
      </w:r>
      <w:r w:rsidRPr="0061586A">
        <w:rPr>
          <w:rFonts w:cs="Poppins"/>
        </w:rPr>
        <w:t>zgodnie z powyższym opisem</w:t>
      </w:r>
      <w:r>
        <w:rPr>
          <w:rFonts w:cs="Poppins"/>
        </w:rPr>
        <w:t xml:space="preserve"> </w:t>
      </w:r>
      <w:r w:rsidRPr="0061586A">
        <w:rPr>
          <w:rFonts w:cs="Poppins"/>
        </w:rPr>
        <w:t xml:space="preserve">zadań </w:t>
      </w:r>
      <w:r>
        <w:rPr>
          <w:rFonts w:cs="Poppins"/>
        </w:rPr>
        <w:br/>
      </w:r>
      <w:r w:rsidRPr="0061586A">
        <w:rPr>
          <w:rFonts w:cs="Poppins"/>
        </w:rPr>
        <w:t>i działań, które b</w:t>
      </w:r>
      <w:r>
        <w:rPr>
          <w:rFonts w:cs="Poppins"/>
        </w:rPr>
        <w:t>ędą</w:t>
      </w:r>
      <w:r w:rsidRPr="0061586A">
        <w:rPr>
          <w:rFonts w:cs="Poppins"/>
        </w:rPr>
        <w:t xml:space="preserve"> realizowane w projekcie.</w:t>
      </w:r>
    </w:p>
    <w:p w14:paraId="1473CB1C" w14:textId="6CCEEC97" w:rsidR="000B69E1" w:rsidRPr="000B69E1" w:rsidRDefault="000B69E1" w:rsidP="000B69E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</w:pPr>
    </w:p>
    <w:p w14:paraId="0E94C42D" w14:textId="77777777" w:rsidR="00781565" w:rsidRPr="009D0775" w:rsidRDefault="00781565" w:rsidP="00F1664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</w:pPr>
    </w:p>
    <w:sectPr w:rsidR="00781565" w:rsidRPr="009D0775" w:rsidSect="007152F5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AB8E" w14:textId="77777777" w:rsidR="00DB7829" w:rsidRDefault="00DB7829" w:rsidP="007152F5">
      <w:pPr>
        <w:spacing w:before="0" w:after="0"/>
      </w:pPr>
      <w:r>
        <w:separator/>
      </w:r>
    </w:p>
  </w:endnote>
  <w:endnote w:type="continuationSeparator" w:id="0">
    <w:p w14:paraId="64C003E8" w14:textId="77777777" w:rsidR="00DB7829" w:rsidRDefault="00DB7829" w:rsidP="007152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68A35" w14:textId="77777777" w:rsidR="00DB7829" w:rsidRDefault="00DB7829" w:rsidP="007152F5">
      <w:pPr>
        <w:spacing w:before="0" w:after="0"/>
      </w:pPr>
      <w:r>
        <w:separator/>
      </w:r>
    </w:p>
  </w:footnote>
  <w:footnote w:type="continuationSeparator" w:id="0">
    <w:p w14:paraId="35C0F761" w14:textId="77777777" w:rsidR="00DB7829" w:rsidRDefault="00DB7829" w:rsidP="007152F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E814" w14:textId="5F941D26" w:rsidR="009C6597" w:rsidRPr="009C6597" w:rsidRDefault="009C6597" w:rsidP="009C6597">
    <w:pPr>
      <w:pStyle w:val="Nagwek"/>
      <w:tabs>
        <w:tab w:val="clear" w:pos="4536"/>
        <w:tab w:val="clear" w:pos="9072"/>
        <w:tab w:val="right" w:pos="9923"/>
      </w:tabs>
      <w:jc w:val="both"/>
      <w:rPr>
        <w:rFonts w:ascii="Calibri" w:hAnsi="Calibri" w:cs="Calibri"/>
      </w:rPr>
    </w:pPr>
    <w:r w:rsidRPr="009C6597">
      <w:rPr>
        <w:rFonts w:ascii="Calibri" w:hAnsi="Calibri" w:cs="Calibri"/>
      </w:rPr>
      <w:t>Szablon</w:t>
    </w:r>
    <w:r w:rsidR="00CF6F8B">
      <w:rPr>
        <w:rFonts w:ascii="Calibri" w:hAnsi="Calibri" w:cs="Calibri"/>
      </w:rPr>
      <w:t xml:space="preserve"> -</w:t>
    </w:r>
    <w:r w:rsidRPr="009C6597">
      <w:rPr>
        <w:rFonts w:ascii="Calibri" w:hAnsi="Calibri" w:cs="Calibri"/>
      </w:rPr>
      <w:t xml:space="preserve"> metryk</w:t>
    </w:r>
    <w:r w:rsidR="00CF6F8B">
      <w:rPr>
        <w:rFonts w:ascii="Calibri" w:hAnsi="Calibri" w:cs="Calibri"/>
      </w:rPr>
      <w:t>a</w:t>
    </w:r>
    <w:r w:rsidRPr="009C6597">
      <w:rPr>
        <w:rFonts w:ascii="Calibri" w:hAnsi="Calibri" w:cs="Calibri"/>
      </w:rPr>
      <w:tab/>
      <w:t>Załącznik nr 11</w:t>
    </w:r>
  </w:p>
  <w:p w14:paraId="181416B1" w14:textId="2C3A8AEE" w:rsidR="009C6597" w:rsidRPr="009C6597" w:rsidRDefault="009C6597" w:rsidP="009C6597">
    <w:pPr>
      <w:pStyle w:val="Nagwek"/>
      <w:tabs>
        <w:tab w:val="clear" w:pos="4536"/>
        <w:tab w:val="clear" w:pos="9072"/>
        <w:tab w:val="right" w:pos="9923"/>
      </w:tabs>
      <w:jc w:val="both"/>
      <w:rPr>
        <w:rFonts w:ascii="Calibri" w:hAnsi="Calibri" w:cs="Calibri"/>
      </w:rPr>
    </w:pPr>
    <w:r w:rsidRPr="009C6597">
      <w:rPr>
        <w:rFonts w:ascii="Calibri" w:hAnsi="Calibri" w:cs="Calibri"/>
      </w:rPr>
      <w:t>dla projektów</w:t>
    </w:r>
    <w:r w:rsidRPr="009C6597">
      <w:rPr>
        <w:rFonts w:ascii="Calibri" w:hAnsi="Calibri" w:cs="Calibri"/>
      </w:rPr>
      <w:tab/>
      <w:t>do Instrukcji wykonawczej dla projektów</w:t>
    </w:r>
  </w:p>
  <w:p w14:paraId="55B74C75" w14:textId="502F12D8" w:rsidR="009C6597" w:rsidRPr="009C6597" w:rsidRDefault="009C6597" w:rsidP="009C6597">
    <w:pPr>
      <w:pStyle w:val="Nagwek"/>
      <w:tabs>
        <w:tab w:val="clear" w:pos="4536"/>
        <w:tab w:val="clear" w:pos="9072"/>
        <w:tab w:val="right" w:pos="9923"/>
      </w:tabs>
      <w:jc w:val="both"/>
      <w:rPr>
        <w:rFonts w:ascii="Calibri" w:hAnsi="Calibri" w:cs="Calibri"/>
      </w:rPr>
    </w:pPr>
    <w:r w:rsidRPr="009C6597">
      <w:rPr>
        <w:rFonts w:ascii="Calibri" w:hAnsi="Calibri" w:cs="Calibri"/>
      </w:rPr>
      <w:t>FEO</w:t>
    </w:r>
    <w:r w:rsidRPr="009C6597">
      <w:rPr>
        <w:rFonts w:ascii="Calibri" w:hAnsi="Calibri" w:cs="Calibri"/>
      </w:rPr>
      <w:tab/>
      <w:t>Województwa Opolskiego</w:t>
    </w:r>
  </w:p>
  <w:p w14:paraId="540B58DC" w14:textId="77777777" w:rsidR="009C6597" w:rsidRPr="009C6597" w:rsidRDefault="009C6597">
    <w:pPr>
      <w:pStyle w:val="Nagwek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14E2"/>
    <w:multiLevelType w:val="hybridMultilevel"/>
    <w:tmpl w:val="7D7EDA46"/>
    <w:lvl w:ilvl="0" w:tplc="13783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6955E09"/>
    <w:multiLevelType w:val="hybridMultilevel"/>
    <w:tmpl w:val="972046BC"/>
    <w:lvl w:ilvl="0" w:tplc="F2880C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481830">
    <w:abstractNumId w:val="1"/>
  </w:num>
  <w:num w:numId="2" w16cid:durableId="2111587093">
    <w:abstractNumId w:val="1"/>
  </w:num>
  <w:num w:numId="3" w16cid:durableId="1866403852">
    <w:abstractNumId w:val="1"/>
  </w:num>
  <w:num w:numId="4" w16cid:durableId="2065330813">
    <w:abstractNumId w:val="1"/>
  </w:num>
  <w:num w:numId="5" w16cid:durableId="386494663">
    <w:abstractNumId w:val="1"/>
  </w:num>
  <w:num w:numId="6" w16cid:durableId="8801538">
    <w:abstractNumId w:val="1"/>
  </w:num>
  <w:num w:numId="7" w16cid:durableId="1456679485">
    <w:abstractNumId w:val="1"/>
  </w:num>
  <w:num w:numId="8" w16cid:durableId="658309489">
    <w:abstractNumId w:val="1"/>
  </w:num>
  <w:num w:numId="9" w16cid:durableId="1241066030">
    <w:abstractNumId w:val="1"/>
  </w:num>
  <w:num w:numId="10" w16cid:durableId="940114625">
    <w:abstractNumId w:val="1"/>
  </w:num>
  <w:num w:numId="11" w16cid:durableId="1166704018">
    <w:abstractNumId w:val="2"/>
  </w:num>
  <w:num w:numId="12" w16cid:durableId="111032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D0"/>
    <w:rsid w:val="0005290E"/>
    <w:rsid w:val="00054D5F"/>
    <w:rsid w:val="00080B9B"/>
    <w:rsid w:val="00094D07"/>
    <w:rsid w:val="000B4986"/>
    <w:rsid w:val="000B69E1"/>
    <w:rsid w:val="00117237"/>
    <w:rsid w:val="00120846"/>
    <w:rsid w:val="0019510F"/>
    <w:rsid w:val="001B2819"/>
    <w:rsid w:val="001C4F82"/>
    <w:rsid w:val="001E1ABD"/>
    <w:rsid w:val="002010E8"/>
    <w:rsid w:val="00297989"/>
    <w:rsid w:val="00307D77"/>
    <w:rsid w:val="00312AF8"/>
    <w:rsid w:val="003560D7"/>
    <w:rsid w:val="003735F4"/>
    <w:rsid w:val="003C6B5A"/>
    <w:rsid w:val="003E636E"/>
    <w:rsid w:val="00436721"/>
    <w:rsid w:val="004B436A"/>
    <w:rsid w:val="00501889"/>
    <w:rsid w:val="0050417D"/>
    <w:rsid w:val="00515370"/>
    <w:rsid w:val="005B67B3"/>
    <w:rsid w:val="005C274F"/>
    <w:rsid w:val="005E2714"/>
    <w:rsid w:val="0061586A"/>
    <w:rsid w:val="0065243A"/>
    <w:rsid w:val="006B50AE"/>
    <w:rsid w:val="00705EEA"/>
    <w:rsid w:val="007152F5"/>
    <w:rsid w:val="00717B41"/>
    <w:rsid w:val="00770ABD"/>
    <w:rsid w:val="00781565"/>
    <w:rsid w:val="0079585A"/>
    <w:rsid w:val="007A68A8"/>
    <w:rsid w:val="007B6AB5"/>
    <w:rsid w:val="007C338D"/>
    <w:rsid w:val="007E6437"/>
    <w:rsid w:val="007F4ED1"/>
    <w:rsid w:val="00853EC2"/>
    <w:rsid w:val="008D20ED"/>
    <w:rsid w:val="00921F3D"/>
    <w:rsid w:val="009376C7"/>
    <w:rsid w:val="00945D6A"/>
    <w:rsid w:val="009A1829"/>
    <w:rsid w:val="009C206B"/>
    <w:rsid w:val="009C6597"/>
    <w:rsid w:val="009D0775"/>
    <w:rsid w:val="009E7B78"/>
    <w:rsid w:val="009F49E9"/>
    <w:rsid w:val="00A055CA"/>
    <w:rsid w:val="00A20A95"/>
    <w:rsid w:val="00A2586B"/>
    <w:rsid w:val="00A270FE"/>
    <w:rsid w:val="00A54BA6"/>
    <w:rsid w:val="00A577CD"/>
    <w:rsid w:val="00A848D2"/>
    <w:rsid w:val="00B62E12"/>
    <w:rsid w:val="00B8026C"/>
    <w:rsid w:val="00BE0527"/>
    <w:rsid w:val="00BF6F0F"/>
    <w:rsid w:val="00C020CE"/>
    <w:rsid w:val="00C34B5E"/>
    <w:rsid w:val="00C556D0"/>
    <w:rsid w:val="00C92912"/>
    <w:rsid w:val="00CC1366"/>
    <w:rsid w:val="00CF6F8B"/>
    <w:rsid w:val="00D54C3B"/>
    <w:rsid w:val="00D63839"/>
    <w:rsid w:val="00D90109"/>
    <w:rsid w:val="00DA0074"/>
    <w:rsid w:val="00DA363D"/>
    <w:rsid w:val="00DB7829"/>
    <w:rsid w:val="00DD57E0"/>
    <w:rsid w:val="00DE0989"/>
    <w:rsid w:val="00DE7001"/>
    <w:rsid w:val="00E04900"/>
    <w:rsid w:val="00E75EB1"/>
    <w:rsid w:val="00F1636A"/>
    <w:rsid w:val="00F16646"/>
    <w:rsid w:val="00F5408E"/>
    <w:rsid w:val="00F67FC3"/>
    <w:rsid w:val="00F7120A"/>
    <w:rsid w:val="00F74F4D"/>
    <w:rsid w:val="00FD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0AE6"/>
  <w15:chartTrackingRefBased/>
  <w15:docId w15:val="{5CC136BE-7930-481F-95AE-4A2ACC36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7B3"/>
    <w:pPr>
      <w:spacing w:before="120" w:line="240" w:lineRule="auto"/>
    </w:pPr>
    <w:rPr>
      <w:rFonts w:ascii="Poppins" w:hAnsi="Poppins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43A"/>
    <w:pPr>
      <w:keepNext/>
      <w:keepLines/>
      <w:shd w:val="clear" w:color="auto" w:fill="0070C0"/>
      <w:outlineLvl w:val="0"/>
    </w:pPr>
    <w:rPr>
      <w:rFonts w:eastAsiaTheme="majorEastAsia" w:cstheme="majorBidi"/>
      <w:color w:val="FFFFFF" w:themeColor="background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56D0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56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56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56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56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56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56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56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243A"/>
    <w:rPr>
      <w:rFonts w:ascii="Poppins" w:eastAsiaTheme="majorEastAsia" w:hAnsi="Poppins" w:cstheme="majorBidi"/>
      <w:color w:val="FFFFFF" w:themeColor="background1"/>
      <w:sz w:val="24"/>
      <w:szCs w:val="32"/>
      <w:shd w:val="clear" w:color="auto" w:fill="0070C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56D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56D0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56D0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56D0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56D0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56D0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56D0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56D0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Tytu">
    <w:name w:val="Title"/>
    <w:basedOn w:val="Normalny"/>
    <w:next w:val="Normalny"/>
    <w:link w:val="TytuZnak"/>
    <w:uiPriority w:val="10"/>
    <w:qFormat/>
    <w:rsid w:val="00C556D0"/>
    <w:pPr>
      <w:spacing w:after="0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56D0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56D0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556D0"/>
    <w:rPr>
      <w:rFonts w:asciiTheme="majorHAnsi" w:eastAsiaTheme="majorEastAsia" w:hAnsiTheme="majorHAnsi" w:cstheme="majorBidi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C556D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56D0"/>
    <w:rPr>
      <w:i/>
      <w:iCs/>
      <w:color w:val="404040" w:themeColor="text1" w:themeTint="BF"/>
    </w:rPr>
  </w:style>
  <w:style w:type="paragraph" w:styleId="Akapitzlist">
    <w:name w:val="List Paragraph"/>
    <w:aliases w:val="Numerowanie,A_wyliczenie,K-P_odwolanie,maz_wyliczenie,opis dzialania,EPL lista punktowana z wyrózneniem,1st level - Bullet List Paragraph,Lettre d'introduction,Normal bullet 2,Bullet list,List Paragraph"/>
    <w:basedOn w:val="Normalny"/>
    <w:link w:val="AkapitzlistZnak"/>
    <w:uiPriority w:val="34"/>
    <w:qFormat/>
    <w:rsid w:val="00C556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56D0"/>
    <w:rPr>
      <w:b/>
      <w:bCs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56D0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56D0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Odwoanieintensywne">
    <w:name w:val="Intense Reference"/>
    <w:basedOn w:val="Domylnaczcionkaakapitu"/>
    <w:uiPriority w:val="32"/>
    <w:qFormat/>
    <w:rsid w:val="00C556D0"/>
    <w:rPr>
      <w:b/>
      <w:bCs/>
      <w:smallCaps/>
      <w:spacing w:val="5"/>
      <w:u w:val="single"/>
    </w:rPr>
  </w:style>
  <w:style w:type="table" w:styleId="Tabela-Siatka">
    <w:name w:val="Table Grid"/>
    <w:basedOn w:val="Standardowy"/>
    <w:uiPriority w:val="39"/>
    <w:rsid w:val="00C5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556D0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56D0"/>
    <w:rPr>
      <w:b/>
      <w:bCs/>
      <w:smallCaps/>
      <w:color w:val="595959" w:themeColor="text1" w:themeTint="A6"/>
      <w:spacing w:val="6"/>
    </w:rPr>
  </w:style>
  <w:style w:type="character" w:styleId="Uwydatnienie">
    <w:name w:val="Emphasis"/>
    <w:basedOn w:val="Domylnaczcionkaakapitu"/>
    <w:uiPriority w:val="20"/>
    <w:qFormat/>
    <w:rsid w:val="00C556D0"/>
    <w:rPr>
      <w:i/>
      <w:iCs/>
    </w:rPr>
  </w:style>
  <w:style w:type="paragraph" w:styleId="Bezodstpw">
    <w:name w:val="No Spacing"/>
    <w:uiPriority w:val="1"/>
    <w:qFormat/>
    <w:rsid w:val="00C556D0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C556D0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qFormat/>
    <w:rsid w:val="00C556D0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C556D0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556D0"/>
    <w:pPr>
      <w:outlineLvl w:val="9"/>
    </w:pPr>
  </w:style>
  <w:style w:type="character" w:customStyle="1" w:styleId="AkapitzlistZnak">
    <w:name w:val="Akapit z listą Znak"/>
    <w:aliases w:val="Numerowanie Znak,A_wyliczenie Znak,K-P_odwolanie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5E2714"/>
  </w:style>
  <w:style w:type="paragraph" w:styleId="Nagwek">
    <w:name w:val="header"/>
    <w:basedOn w:val="Normalny"/>
    <w:link w:val="NagwekZnak"/>
    <w:uiPriority w:val="99"/>
    <w:unhideWhenUsed/>
    <w:rsid w:val="007152F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152F5"/>
  </w:style>
  <w:style w:type="paragraph" w:styleId="Stopka">
    <w:name w:val="footer"/>
    <w:basedOn w:val="Normalny"/>
    <w:link w:val="StopkaZnak"/>
    <w:uiPriority w:val="99"/>
    <w:unhideWhenUsed/>
    <w:rsid w:val="007152F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152F5"/>
  </w:style>
  <w:style w:type="character" w:styleId="Hipercze">
    <w:name w:val="Hyperlink"/>
    <w:basedOn w:val="Domylnaczcionkaakapitu"/>
    <w:uiPriority w:val="99"/>
    <w:unhideWhenUsed/>
    <w:rsid w:val="0029798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7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382CB-6AF8-45B5-995E-135ACF65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Chojnowska</dc:creator>
  <cp:keywords/>
  <dc:description/>
  <cp:lastModifiedBy>Ewa Mazur</cp:lastModifiedBy>
  <cp:revision>18</cp:revision>
  <cp:lastPrinted>2024-10-29T08:10:00Z</cp:lastPrinted>
  <dcterms:created xsi:type="dcterms:W3CDTF">2025-03-25T11:06:00Z</dcterms:created>
  <dcterms:modified xsi:type="dcterms:W3CDTF">2025-03-26T09:04:00Z</dcterms:modified>
</cp:coreProperties>
</file>