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7CF54" w14:textId="77777777" w:rsidR="005F2925" w:rsidRPr="00111DE5" w:rsidRDefault="005F2925" w:rsidP="000F085C">
      <w:pPr>
        <w:pStyle w:val="Tekstpodstawowy"/>
        <w:rPr>
          <w:rFonts w:ascii="Arial" w:hAnsi="Arial" w:cs="Arial"/>
        </w:rPr>
      </w:pPr>
    </w:p>
    <w:p w14:paraId="5209B4BD" w14:textId="77777777" w:rsidR="005F2925" w:rsidRPr="00111DE5" w:rsidRDefault="005F2925" w:rsidP="000F085C">
      <w:pPr>
        <w:pStyle w:val="Tekstpodstawowy"/>
        <w:spacing w:before="4"/>
        <w:rPr>
          <w:rFonts w:ascii="Arial" w:hAnsi="Arial" w:cs="Arial"/>
        </w:rPr>
      </w:pPr>
    </w:p>
    <w:p w14:paraId="59678DBA" w14:textId="7F65F678" w:rsidR="005F2925" w:rsidRPr="00111DE5" w:rsidRDefault="006F6363" w:rsidP="006F6363">
      <w:pPr>
        <w:pStyle w:val="Tekstpodstawowy"/>
        <w:tabs>
          <w:tab w:val="center" w:pos="4615"/>
          <w:tab w:val="left" w:pos="5805"/>
        </w:tabs>
        <w:spacing w:before="52"/>
        <w:ind w:right="399"/>
        <w:rPr>
          <w:rFonts w:ascii="Arial" w:hAnsi="Arial" w:cs="Arial"/>
        </w:rPr>
      </w:pPr>
      <w:r w:rsidRPr="00111DE5">
        <w:rPr>
          <w:rFonts w:ascii="Arial" w:hAnsi="Arial" w:cs="Arial"/>
        </w:rPr>
        <w:tab/>
      </w:r>
      <w:r w:rsidR="00293294" w:rsidRPr="00111DE5">
        <w:rPr>
          <w:rFonts w:ascii="Arial" w:hAnsi="Arial" w:cs="Arial"/>
        </w:rPr>
        <w:t>WZÓR</w:t>
      </w:r>
      <w:r w:rsidRPr="00111DE5">
        <w:rPr>
          <w:rFonts w:ascii="Arial" w:hAnsi="Arial" w:cs="Arial"/>
        </w:rPr>
        <w:tab/>
      </w:r>
    </w:p>
    <w:p w14:paraId="07808739" w14:textId="77777777" w:rsidR="006F6363" w:rsidRPr="00111DE5" w:rsidRDefault="006F6363" w:rsidP="000F085C">
      <w:pPr>
        <w:pStyle w:val="Tekstpodstawowy"/>
        <w:spacing w:before="52"/>
        <w:ind w:right="399"/>
        <w:rPr>
          <w:rFonts w:ascii="Arial" w:hAnsi="Arial" w:cs="Arial"/>
        </w:rPr>
      </w:pPr>
    </w:p>
    <w:sdt>
      <w:sdtPr>
        <w:rPr>
          <w:rFonts w:ascii="Arial" w:eastAsia="Carlito" w:hAnsi="Arial" w:cs="Arial"/>
          <w:color w:val="auto"/>
          <w:sz w:val="24"/>
          <w:szCs w:val="24"/>
          <w:lang w:eastAsia="en-US"/>
        </w:rPr>
        <w:id w:val="-2111965511"/>
        <w:docPartObj>
          <w:docPartGallery w:val="Table of Contents"/>
          <w:docPartUnique/>
        </w:docPartObj>
      </w:sdtPr>
      <w:sdtEndPr>
        <w:rPr>
          <w:b/>
          <w:bCs/>
        </w:rPr>
      </w:sdtEndPr>
      <w:sdtContent>
        <w:p w14:paraId="00205185" w14:textId="23CDD1B8" w:rsidR="006F6363" w:rsidRPr="00111DE5" w:rsidRDefault="006F6363">
          <w:pPr>
            <w:pStyle w:val="Nagwekspisutreci"/>
            <w:rPr>
              <w:rFonts w:ascii="Arial" w:hAnsi="Arial" w:cs="Arial"/>
              <w:sz w:val="36"/>
              <w:szCs w:val="36"/>
            </w:rPr>
          </w:pPr>
        </w:p>
        <w:p w14:paraId="28BABC57" w14:textId="77777777" w:rsidR="006F6363" w:rsidRPr="00111DE5" w:rsidRDefault="006F6363" w:rsidP="006F6363">
          <w:pPr>
            <w:rPr>
              <w:rFonts w:ascii="Arial" w:hAnsi="Arial" w:cs="Arial"/>
              <w:sz w:val="24"/>
              <w:szCs w:val="24"/>
              <w:lang w:eastAsia="pl-PL"/>
            </w:rPr>
          </w:pPr>
        </w:p>
        <w:p w14:paraId="2C011549" w14:textId="77777777" w:rsidR="006F6363" w:rsidRPr="00111DE5" w:rsidRDefault="006F6363" w:rsidP="006F6363">
          <w:pPr>
            <w:rPr>
              <w:rFonts w:ascii="Arial" w:hAnsi="Arial" w:cs="Arial"/>
              <w:sz w:val="24"/>
              <w:szCs w:val="24"/>
              <w:lang w:eastAsia="pl-PL"/>
            </w:rPr>
          </w:pPr>
        </w:p>
        <w:p w14:paraId="13CC502D" w14:textId="77777777" w:rsidR="006F6363" w:rsidRPr="00111DE5" w:rsidRDefault="006F6363" w:rsidP="006F6363">
          <w:pPr>
            <w:rPr>
              <w:rFonts w:ascii="Arial" w:hAnsi="Arial" w:cs="Arial"/>
              <w:sz w:val="24"/>
              <w:szCs w:val="24"/>
              <w:lang w:eastAsia="pl-PL"/>
            </w:rPr>
          </w:pPr>
        </w:p>
        <w:p w14:paraId="0053C033" w14:textId="51139ED2" w:rsidR="00E51EC8" w:rsidRPr="00111DE5" w:rsidRDefault="006F6363" w:rsidP="00E51EC8">
          <w:pPr>
            <w:pStyle w:val="Spistreci3"/>
            <w:tabs>
              <w:tab w:val="right" w:leader="dot" w:pos="9620"/>
            </w:tabs>
            <w:spacing w:line="360" w:lineRule="auto"/>
            <w:rPr>
              <w:rFonts w:ascii="Arial" w:eastAsiaTheme="minorEastAsia" w:hAnsi="Arial" w:cs="Arial"/>
              <w:noProof/>
              <w:kern w:val="2"/>
              <w:sz w:val="24"/>
              <w:szCs w:val="24"/>
              <w:lang w:eastAsia="pl-PL"/>
              <w14:ligatures w14:val="standardContextual"/>
            </w:rPr>
          </w:pPr>
          <w:r w:rsidRPr="00111DE5">
            <w:rPr>
              <w:rFonts w:ascii="Arial" w:hAnsi="Arial" w:cs="Arial"/>
              <w:sz w:val="24"/>
              <w:szCs w:val="24"/>
            </w:rPr>
            <w:fldChar w:fldCharType="begin"/>
          </w:r>
          <w:r w:rsidRPr="00111DE5">
            <w:rPr>
              <w:rFonts w:ascii="Arial" w:hAnsi="Arial" w:cs="Arial"/>
              <w:sz w:val="24"/>
              <w:szCs w:val="24"/>
            </w:rPr>
            <w:instrText xml:space="preserve"> TOC \o "1-3" \h \z \u </w:instrText>
          </w:r>
          <w:r w:rsidRPr="00111DE5">
            <w:rPr>
              <w:rFonts w:ascii="Arial" w:hAnsi="Arial" w:cs="Arial"/>
              <w:sz w:val="24"/>
              <w:szCs w:val="24"/>
            </w:rPr>
            <w:fldChar w:fldCharType="separate"/>
          </w:r>
          <w:hyperlink w:anchor="_Toc175053093" w:history="1">
            <w:r w:rsidR="00E51EC8" w:rsidRPr="00111DE5">
              <w:rPr>
                <w:rStyle w:val="Hipercze"/>
                <w:rFonts w:ascii="Arial" w:hAnsi="Arial" w:cs="Arial"/>
                <w:noProof/>
                <w:sz w:val="24"/>
                <w:szCs w:val="24"/>
              </w:rPr>
              <w:t>§ 1. Słownik pojęć</w:t>
            </w:r>
            <w:r w:rsidR="00E51EC8" w:rsidRPr="00111DE5">
              <w:rPr>
                <w:rFonts w:ascii="Arial" w:hAnsi="Arial" w:cs="Arial"/>
                <w:noProof/>
                <w:webHidden/>
                <w:sz w:val="24"/>
                <w:szCs w:val="24"/>
              </w:rPr>
              <w:tab/>
            </w:r>
            <w:r w:rsidR="00E51EC8" w:rsidRPr="00111DE5">
              <w:rPr>
                <w:rFonts w:ascii="Arial" w:hAnsi="Arial" w:cs="Arial"/>
                <w:noProof/>
                <w:webHidden/>
                <w:sz w:val="24"/>
                <w:szCs w:val="24"/>
              </w:rPr>
              <w:fldChar w:fldCharType="begin"/>
            </w:r>
            <w:r w:rsidR="00E51EC8" w:rsidRPr="00111DE5">
              <w:rPr>
                <w:rFonts w:ascii="Arial" w:hAnsi="Arial" w:cs="Arial"/>
                <w:noProof/>
                <w:webHidden/>
                <w:sz w:val="24"/>
                <w:szCs w:val="24"/>
              </w:rPr>
              <w:instrText xml:space="preserve"> PAGEREF _Toc175053093 \h </w:instrText>
            </w:r>
            <w:r w:rsidR="00E51EC8" w:rsidRPr="00111DE5">
              <w:rPr>
                <w:rFonts w:ascii="Arial" w:hAnsi="Arial" w:cs="Arial"/>
                <w:noProof/>
                <w:webHidden/>
                <w:sz w:val="24"/>
                <w:szCs w:val="24"/>
              </w:rPr>
            </w:r>
            <w:r w:rsidR="00E51EC8" w:rsidRPr="00111DE5">
              <w:rPr>
                <w:rFonts w:ascii="Arial" w:hAnsi="Arial" w:cs="Arial"/>
                <w:noProof/>
                <w:webHidden/>
                <w:sz w:val="24"/>
                <w:szCs w:val="24"/>
              </w:rPr>
              <w:fldChar w:fldCharType="separate"/>
            </w:r>
            <w:r w:rsidR="00FB2835">
              <w:rPr>
                <w:rFonts w:ascii="Arial" w:hAnsi="Arial" w:cs="Arial"/>
                <w:noProof/>
                <w:webHidden/>
                <w:sz w:val="24"/>
                <w:szCs w:val="24"/>
              </w:rPr>
              <w:t>2</w:t>
            </w:r>
            <w:r w:rsidR="00E51EC8" w:rsidRPr="00111DE5">
              <w:rPr>
                <w:rFonts w:ascii="Arial" w:hAnsi="Arial" w:cs="Arial"/>
                <w:noProof/>
                <w:webHidden/>
                <w:sz w:val="24"/>
                <w:szCs w:val="24"/>
              </w:rPr>
              <w:fldChar w:fldCharType="end"/>
            </w:r>
          </w:hyperlink>
        </w:p>
        <w:p w14:paraId="28010233" w14:textId="07151E23" w:rsidR="00E51EC8" w:rsidRPr="00111DE5" w:rsidRDefault="00E51EC8" w:rsidP="00E51EC8">
          <w:pPr>
            <w:pStyle w:val="Spistreci3"/>
            <w:tabs>
              <w:tab w:val="right" w:leader="dot" w:pos="9620"/>
            </w:tabs>
            <w:spacing w:line="360" w:lineRule="auto"/>
            <w:rPr>
              <w:rFonts w:ascii="Arial" w:eastAsiaTheme="minorEastAsia" w:hAnsi="Arial" w:cs="Arial"/>
              <w:noProof/>
              <w:kern w:val="2"/>
              <w:sz w:val="24"/>
              <w:szCs w:val="24"/>
              <w:lang w:eastAsia="pl-PL"/>
              <w14:ligatures w14:val="standardContextual"/>
            </w:rPr>
          </w:pPr>
          <w:hyperlink w:anchor="_Toc175053094" w:history="1">
            <w:r w:rsidRPr="00111DE5">
              <w:rPr>
                <w:rStyle w:val="Hipercze"/>
                <w:rFonts w:ascii="Arial" w:hAnsi="Arial" w:cs="Arial"/>
                <w:noProof/>
                <w:sz w:val="24"/>
                <w:szCs w:val="24"/>
              </w:rPr>
              <w:t>§ 2. Postanowienia ogólne</w:t>
            </w:r>
            <w:r w:rsidRPr="00111DE5">
              <w:rPr>
                <w:rFonts w:ascii="Arial" w:hAnsi="Arial" w:cs="Arial"/>
                <w:noProof/>
                <w:webHidden/>
                <w:sz w:val="24"/>
                <w:szCs w:val="24"/>
              </w:rPr>
              <w:tab/>
            </w:r>
            <w:r w:rsidRPr="00111DE5">
              <w:rPr>
                <w:rFonts w:ascii="Arial" w:hAnsi="Arial" w:cs="Arial"/>
                <w:noProof/>
                <w:webHidden/>
                <w:sz w:val="24"/>
                <w:szCs w:val="24"/>
              </w:rPr>
              <w:fldChar w:fldCharType="begin"/>
            </w:r>
            <w:r w:rsidRPr="00111DE5">
              <w:rPr>
                <w:rFonts w:ascii="Arial" w:hAnsi="Arial" w:cs="Arial"/>
                <w:noProof/>
                <w:webHidden/>
                <w:sz w:val="24"/>
                <w:szCs w:val="24"/>
              </w:rPr>
              <w:instrText xml:space="preserve"> PAGEREF _Toc175053094 \h </w:instrText>
            </w:r>
            <w:r w:rsidRPr="00111DE5">
              <w:rPr>
                <w:rFonts w:ascii="Arial" w:hAnsi="Arial" w:cs="Arial"/>
                <w:noProof/>
                <w:webHidden/>
                <w:sz w:val="24"/>
                <w:szCs w:val="24"/>
              </w:rPr>
            </w:r>
            <w:r w:rsidRPr="00111DE5">
              <w:rPr>
                <w:rFonts w:ascii="Arial" w:hAnsi="Arial" w:cs="Arial"/>
                <w:noProof/>
                <w:webHidden/>
                <w:sz w:val="24"/>
                <w:szCs w:val="24"/>
              </w:rPr>
              <w:fldChar w:fldCharType="separate"/>
            </w:r>
            <w:r w:rsidR="00FB2835">
              <w:rPr>
                <w:rFonts w:ascii="Arial" w:hAnsi="Arial" w:cs="Arial"/>
                <w:noProof/>
                <w:webHidden/>
                <w:sz w:val="24"/>
                <w:szCs w:val="24"/>
              </w:rPr>
              <w:t>5</w:t>
            </w:r>
            <w:r w:rsidRPr="00111DE5">
              <w:rPr>
                <w:rFonts w:ascii="Arial" w:hAnsi="Arial" w:cs="Arial"/>
                <w:noProof/>
                <w:webHidden/>
                <w:sz w:val="24"/>
                <w:szCs w:val="24"/>
              </w:rPr>
              <w:fldChar w:fldCharType="end"/>
            </w:r>
          </w:hyperlink>
        </w:p>
        <w:p w14:paraId="49BE35AC" w14:textId="228A899F" w:rsidR="00E51EC8" w:rsidRPr="00111DE5" w:rsidRDefault="00E51EC8" w:rsidP="00E51EC8">
          <w:pPr>
            <w:pStyle w:val="Spistreci3"/>
            <w:tabs>
              <w:tab w:val="right" w:leader="dot" w:pos="9620"/>
            </w:tabs>
            <w:spacing w:line="360" w:lineRule="auto"/>
            <w:rPr>
              <w:rFonts w:ascii="Arial" w:eastAsiaTheme="minorEastAsia" w:hAnsi="Arial" w:cs="Arial"/>
              <w:noProof/>
              <w:kern w:val="2"/>
              <w:sz w:val="24"/>
              <w:szCs w:val="24"/>
              <w:lang w:eastAsia="pl-PL"/>
              <w14:ligatures w14:val="standardContextual"/>
            </w:rPr>
          </w:pPr>
          <w:hyperlink w:anchor="_Toc175053095" w:history="1">
            <w:r w:rsidRPr="00111DE5">
              <w:rPr>
                <w:rStyle w:val="Hipercze"/>
                <w:rFonts w:ascii="Arial" w:hAnsi="Arial" w:cs="Arial"/>
                <w:noProof/>
                <w:sz w:val="24"/>
                <w:szCs w:val="24"/>
              </w:rPr>
              <w:t>§ 3. Cele naboru</w:t>
            </w:r>
            <w:r w:rsidRPr="00111DE5">
              <w:rPr>
                <w:rFonts w:ascii="Arial" w:hAnsi="Arial" w:cs="Arial"/>
                <w:noProof/>
                <w:webHidden/>
                <w:sz w:val="24"/>
                <w:szCs w:val="24"/>
              </w:rPr>
              <w:tab/>
            </w:r>
            <w:r w:rsidRPr="00111DE5">
              <w:rPr>
                <w:rFonts w:ascii="Arial" w:hAnsi="Arial" w:cs="Arial"/>
                <w:noProof/>
                <w:webHidden/>
                <w:sz w:val="24"/>
                <w:szCs w:val="24"/>
              </w:rPr>
              <w:fldChar w:fldCharType="begin"/>
            </w:r>
            <w:r w:rsidRPr="00111DE5">
              <w:rPr>
                <w:rFonts w:ascii="Arial" w:hAnsi="Arial" w:cs="Arial"/>
                <w:noProof/>
                <w:webHidden/>
                <w:sz w:val="24"/>
                <w:szCs w:val="24"/>
              </w:rPr>
              <w:instrText xml:space="preserve"> PAGEREF _Toc175053095 \h </w:instrText>
            </w:r>
            <w:r w:rsidRPr="00111DE5">
              <w:rPr>
                <w:rFonts w:ascii="Arial" w:hAnsi="Arial" w:cs="Arial"/>
                <w:noProof/>
                <w:webHidden/>
                <w:sz w:val="24"/>
                <w:szCs w:val="24"/>
              </w:rPr>
            </w:r>
            <w:r w:rsidRPr="00111DE5">
              <w:rPr>
                <w:rFonts w:ascii="Arial" w:hAnsi="Arial" w:cs="Arial"/>
                <w:noProof/>
                <w:webHidden/>
                <w:sz w:val="24"/>
                <w:szCs w:val="24"/>
              </w:rPr>
              <w:fldChar w:fldCharType="separate"/>
            </w:r>
            <w:r w:rsidR="00FB2835">
              <w:rPr>
                <w:rFonts w:ascii="Arial" w:hAnsi="Arial" w:cs="Arial"/>
                <w:noProof/>
                <w:webHidden/>
                <w:sz w:val="24"/>
                <w:szCs w:val="24"/>
              </w:rPr>
              <w:t>6</w:t>
            </w:r>
            <w:r w:rsidRPr="00111DE5">
              <w:rPr>
                <w:rFonts w:ascii="Arial" w:hAnsi="Arial" w:cs="Arial"/>
                <w:noProof/>
                <w:webHidden/>
                <w:sz w:val="24"/>
                <w:szCs w:val="24"/>
              </w:rPr>
              <w:fldChar w:fldCharType="end"/>
            </w:r>
          </w:hyperlink>
        </w:p>
        <w:p w14:paraId="211DD2DD" w14:textId="04A7FFC9" w:rsidR="00E51EC8" w:rsidRPr="00111DE5" w:rsidRDefault="00E51EC8" w:rsidP="00E51EC8">
          <w:pPr>
            <w:pStyle w:val="Spistreci3"/>
            <w:tabs>
              <w:tab w:val="right" w:leader="dot" w:pos="9620"/>
            </w:tabs>
            <w:spacing w:line="360" w:lineRule="auto"/>
            <w:rPr>
              <w:rFonts w:ascii="Arial" w:eastAsiaTheme="minorEastAsia" w:hAnsi="Arial" w:cs="Arial"/>
              <w:noProof/>
              <w:kern w:val="2"/>
              <w:sz w:val="24"/>
              <w:szCs w:val="24"/>
              <w:lang w:eastAsia="pl-PL"/>
              <w14:ligatures w14:val="standardContextual"/>
            </w:rPr>
          </w:pPr>
          <w:hyperlink w:anchor="_Toc175053096" w:history="1">
            <w:r w:rsidRPr="00111DE5">
              <w:rPr>
                <w:rStyle w:val="Hipercze"/>
                <w:rFonts w:ascii="Arial" w:hAnsi="Arial" w:cs="Arial"/>
                <w:noProof/>
                <w:sz w:val="24"/>
                <w:szCs w:val="24"/>
              </w:rPr>
              <w:t>§ 4. Warunki udziału w naborze</w:t>
            </w:r>
            <w:r w:rsidRPr="00111DE5">
              <w:rPr>
                <w:rFonts w:ascii="Arial" w:hAnsi="Arial" w:cs="Arial"/>
                <w:noProof/>
                <w:webHidden/>
                <w:sz w:val="24"/>
                <w:szCs w:val="24"/>
              </w:rPr>
              <w:tab/>
            </w:r>
            <w:r w:rsidRPr="00111DE5">
              <w:rPr>
                <w:rFonts w:ascii="Arial" w:hAnsi="Arial" w:cs="Arial"/>
                <w:noProof/>
                <w:webHidden/>
                <w:sz w:val="24"/>
                <w:szCs w:val="24"/>
              </w:rPr>
              <w:fldChar w:fldCharType="begin"/>
            </w:r>
            <w:r w:rsidRPr="00111DE5">
              <w:rPr>
                <w:rFonts w:ascii="Arial" w:hAnsi="Arial" w:cs="Arial"/>
                <w:noProof/>
                <w:webHidden/>
                <w:sz w:val="24"/>
                <w:szCs w:val="24"/>
              </w:rPr>
              <w:instrText xml:space="preserve"> PAGEREF _Toc175053096 \h </w:instrText>
            </w:r>
            <w:r w:rsidRPr="00111DE5">
              <w:rPr>
                <w:rFonts w:ascii="Arial" w:hAnsi="Arial" w:cs="Arial"/>
                <w:noProof/>
                <w:webHidden/>
                <w:sz w:val="24"/>
                <w:szCs w:val="24"/>
              </w:rPr>
            </w:r>
            <w:r w:rsidRPr="00111DE5">
              <w:rPr>
                <w:rFonts w:ascii="Arial" w:hAnsi="Arial" w:cs="Arial"/>
                <w:noProof/>
                <w:webHidden/>
                <w:sz w:val="24"/>
                <w:szCs w:val="24"/>
              </w:rPr>
              <w:fldChar w:fldCharType="separate"/>
            </w:r>
            <w:r w:rsidR="00FB2835">
              <w:rPr>
                <w:rFonts w:ascii="Arial" w:hAnsi="Arial" w:cs="Arial"/>
                <w:noProof/>
                <w:webHidden/>
                <w:sz w:val="24"/>
                <w:szCs w:val="24"/>
              </w:rPr>
              <w:t>7</w:t>
            </w:r>
            <w:r w:rsidRPr="00111DE5">
              <w:rPr>
                <w:rFonts w:ascii="Arial" w:hAnsi="Arial" w:cs="Arial"/>
                <w:noProof/>
                <w:webHidden/>
                <w:sz w:val="24"/>
                <w:szCs w:val="24"/>
              </w:rPr>
              <w:fldChar w:fldCharType="end"/>
            </w:r>
          </w:hyperlink>
        </w:p>
        <w:p w14:paraId="102F37CA" w14:textId="47689F43" w:rsidR="00E51EC8" w:rsidRPr="00111DE5" w:rsidRDefault="00E51EC8" w:rsidP="00E51EC8">
          <w:pPr>
            <w:pStyle w:val="Spistreci3"/>
            <w:tabs>
              <w:tab w:val="right" w:leader="dot" w:pos="9620"/>
            </w:tabs>
            <w:spacing w:line="360" w:lineRule="auto"/>
            <w:rPr>
              <w:rFonts w:ascii="Arial" w:eastAsiaTheme="minorEastAsia" w:hAnsi="Arial" w:cs="Arial"/>
              <w:noProof/>
              <w:kern w:val="2"/>
              <w:sz w:val="24"/>
              <w:szCs w:val="24"/>
              <w:lang w:eastAsia="pl-PL"/>
              <w14:ligatures w14:val="standardContextual"/>
            </w:rPr>
          </w:pPr>
          <w:hyperlink w:anchor="_Toc175053097" w:history="1">
            <w:r w:rsidRPr="00111DE5">
              <w:rPr>
                <w:rStyle w:val="Hipercze"/>
                <w:rFonts w:ascii="Arial" w:hAnsi="Arial" w:cs="Arial"/>
                <w:noProof/>
                <w:sz w:val="24"/>
                <w:szCs w:val="24"/>
              </w:rPr>
              <w:t>§ 5. Warunki finansowe</w:t>
            </w:r>
            <w:r w:rsidRPr="00111DE5">
              <w:rPr>
                <w:rFonts w:ascii="Arial" w:hAnsi="Arial" w:cs="Arial"/>
                <w:noProof/>
                <w:webHidden/>
                <w:sz w:val="24"/>
                <w:szCs w:val="24"/>
              </w:rPr>
              <w:tab/>
            </w:r>
            <w:r w:rsidRPr="00111DE5">
              <w:rPr>
                <w:rFonts w:ascii="Arial" w:hAnsi="Arial" w:cs="Arial"/>
                <w:noProof/>
                <w:webHidden/>
                <w:sz w:val="24"/>
                <w:szCs w:val="24"/>
              </w:rPr>
              <w:fldChar w:fldCharType="begin"/>
            </w:r>
            <w:r w:rsidRPr="00111DE5">
              <w:rPr>
                <w:rFonts w:ascii="Arial" w:hAnsi="Arial" w:cs="Arial"/>
                <w:noProof/>
                <w:webHidden/>
                <w:sz w:val="24"/>
                <w:szCs w:val="24"/>
              </w:rPr>
              <w:instrText xml:space="preserve"> PAGEREF _Toc175053097 \h </w:instrText>
            </w:r>
            <w:r w:rsidRPr="00111DE5">
              <w:rPr>
                <w:rFonts w:ascii="Arial" w:hAnsi="Arial" w:cs="Arial"/>
                <w:noProof/>
                <w:webHidden/>
                <w:sz w:val="24"/>
                <w:szCs w:val="24"/>
              </w:rPr>
            </w:r>
            <w:r w:rsidRPr="00111DE5">
              <w:rPr>
                <w:rFonts w:ascii="Arial" w:hAnsi="Arial" w:cs="Arial"/>
                <w:noProof/>
                <w:webHidden/>
                <w:sz w:val="24"/>
                <w:szCs w:val="24"/>
              </w:rPr>
              <w:fldChar w:fldCharType="separate"/>
            </w:r>
            <w:r w:rsidR="00FB2835">
              <w:rPr>
                <w:rFonts w:ascii="Arial" w:hAnsi="Arial" w:cs="Arial"/>
                <w:noProof/>
                <w:webHidden/>
                <w:sz w:val="24"/>
                <w:szCs w:val="24"/>
              </w:rPr>
              <w:t>9</w:t>
            </w:r>
            <w:r w:rsidRPr="00111DE5">
              <w:rPr>
                <w:rFonts w:ascii="Arial" w:hAnsi="Arial" w:cs="Arial"/>
                <w:noProof/>
                <w:webHidden/>
                <w:sz w:val="24"/>
                <w:szCs w:val="24"/>
              </w:rPr>
              <w:fldChar w:fldCharType="end"/>
            </w:r>
          </w:hyperlink>
        </w:p>
        <w:p w14:paraId="7E7BE924" w14:textId="48627A45" w:rsidR="00E51EC8" w:rsidRPr="00111DE5" w:rsidRDefault="00E51EC8" w:rsidP="00E51EC8">
          <w:pPr>
            <w:pStyle w:val="Spistreci3"/>
            <w:tabs>
              <w:tab w:val="right" w:leader="dot" w:pos="9620"/>
            </w:tabs>
            <w:spacing w:line="360" w:lineRule="auto"/>
            <w:rPr>
              <w:rFonts w:ascii="Arial" w:eastAsiaTheme="minorEastAsia" w:hAnsi="Arial" w:cs="Arial"/>
              <w:noProof/>
              <w:kern w:val="2"/>
              <w:sz w:val="24"/>
              <w:szCs w:val="24"/>
              <w:lang w:eastAsia="pl-PL"/>
              <w14:ligatures w14:val="standardContextual"/>
            </w:rPr>
          </w:pPr>
          <w:hyperlink w:anchor="_Toc175053098" w:history="1">
            <w:r w:rsidRPr="00111DE5">
              <w:rPr>
                <w:rStyle w:val="Hipercze"/>
                <w:rFonts w:ascii="Arial" w:hAnsi="Arial" w:cs="Arial"/>
                <w:noProof/>
                <w:sz w:val="24"/>
                <w:szCs w:val="24"/>
              </w:rPr>
              <w:t>§ 6. Rozliczenie grantu</w:t>
            </w:r>
            <w:r w:rsidRPr="00111DE5">
              <w:rPr>
                <w:rFonts w:ascii="Arial" w:hAnsi="Arial" w:cs="Arial"/>
                <w:noProof/>
                <w:webHidden/>
                <w:sz w:val="24"/>
                <w:szCs w:val="24"/>
              </w:rPr>
              <w:tab/>
            </w:r>
            <w:r w:rsidRPr="00111DE5">
              <w:rPr>
                <w:rFonts w:ascii="Arial" w:hAnsi="Arial" w:cs="Arial"/>
                <w:noProof/>
                <w:webHidden/>
                <w:sz w:val="24"/>
                <w:szCs w:val="24"/>
              </w:rPr>
              <w:fldChar w:fldCharType="begin"/>
            </w:r>
            <w:r w:rsidRPr="00111DE5">
              <w:rPr>
                <w:rFonts w:ascii="Arial" w:hAnsi="Arial" w:cs="Arial"/>
                <w:noProof/>
                <w:webHidden/>
                <w:sz w:val="24"/>
                <w:szCs w:val="24"/>
              </w:rPr>
              <w:instrText xml:space="preserve"> PAGEREF _Toc175053098 \h </w:instrText>
            </w:r>
            <w:r w:rsidRPr="00111DE5">
              <w:rPr>
                <w:rFonts w:ascii="Arial" w:hAnsi="Arial" w:cs="Arial"/>
                <w:noProof/>
                <w:webHidden/>
                <w:sz w:val="24"/>
                <w:szCs w:val="24"/>
              </w:rPr>
            </w:r>
            <w:r w:rsidRPr="00111DE5">
              <w:rPr>
                <w:rFonts w:ascii="Arial" w:hAnsi="Arial" w:cs="Arial"/>
                <w:noProof/>
                <w:webHidden/>
                <w:sz w:val="24"/>
                <w:szCs w:val="24"/>
              </w:rPr>
              <w:fldChar w:fldCharType="separate"/>
            </w:r>
            <w:r w:rsidR="00FB2835">
              <w:rPr>
                <w:rFonts w:ascii="Arial" w:hAnsi="Arial" w:cs="Arial"/>
                <w:noProof/>
                <w:webHidden/>
                <w:sz w:val="24"/>
                <w:szCs w:val="24"/>
              </w:rPr>
              <w:t>10</w:t>
            </w:r>
            <w:r w:rsidRPr="00111DE5">
              <w:rPr>
                <w:rFonts w:ascii="Arial" w:hAnsi="Arial" w:cs="Arial"/>
                <w:noProof/>
                <w:webHidden/>
                <w:sz w:val="24"/>
                <w:szCs w:val="24"/>
              </w:rPr>
              <w:fldChar w:fldCharType="end"/>
            </w:r>
          </w:hyperlink>
        </w:p>
        <w:p w14:paraId="72AC0316" w14:textId="7395AAA6" w:rsidR="00E51EC8" w:rsidRPr="00111DE5" w:rsidRDefault="00E51EC8" w:rsidP="00E51EC8">
          <w:pPr>
            <w:pStyle w:val="Spistreci3"/>
            <w:tabs>
              <w:tab w:val="right" w:leader="dot" w:pos="9620"/>
            </w:tabs>
            <w:spacing w:line="360" w:lineRule="auto"/>
            <w:rPr>
              <w:rFonts w:ascii="Arial" w:eastAsiaTheme="minorEastAsia" w:hAnsi="Arial" w:cs="Arial"/>
              <w:noProof/>
              <w:kern w:val="2"/>
              <w:sz w:val="24"/>
              <w:szCs w:val="24"/>
              <w:lang w:eastAsia="pl-PL"/>
              <w14:ligatures w14:val="standardContextual"/>
            </w:rPr>
          </w:pPr>
          <w:hyperlink w:anchor="_Toc175053099" w:history="1">
            <w:r w:rsidRPr="00111DE5">
              <w:rPr>
                <w:rStyle w:val="Hipercze"/>
                <w:rFonts w:ascii="Arial" w:hAnsi="Arial" w:cs="Arial"/>
                <w:noProof/>
                <w:sz w:val="24"/>
                <w:szCs w:val="24"/>
              </w:rPr>
              <w:t>§ 7. Rozwiązanie umowy</w:t>
            </w:r>
            <w:r w:rsidRPr="00111DE5">
              <w:rPr>
                <w:rFonts w:ascii="Arial" w:hAnsi="Arial" w:cs="Arial"/>
                <w:noProof/>
                <w:webHidden/>
                <w:sz w:val="24"/>
                <w:szCs w:val="24"/>
              </w:rPr>
              <w:tab/>
            </w:r>
            <w:r w:rsidRPr="00111DE5">
              <w:rPr>
                <w:rFonts w:ascii="Arial" w:hAnsi="Arial" w:cs="Arial"/>
                <w:noProof/>
                <w:webHidden/>
                <w:sz w:val="24"/>
                <w:szCs w:val="24"/>
              </w:rPr>
              <w:fldChar w:fldCharType="begin"/>
            </w:r>
            <w:r w:rsidRPr="00111DE5">
              <w:rPr>
                <w:rFonts w:ascii="Arial" w:hAnsi="Arial" w:cs="Arial"/>
                <w:noProof/>
                <w:webHidden/>
                <w:sz w:val="24"/>
                <w:szCs w:val="24"/>
              </w:rPr>
              <w:instrText xml:space="preserve"> PAGEREF _Toc175053099 \h </w:instrText>
            </w:r>
            <w:r w:rsidRPr="00111DE5">
              <w:rPr>
                <w:rFonts w:ascii="Arial" w:hAnsi="Arial" w:cs="Arial"/>
                <w:noProof/>
                <w:webHidden/>
                <w:sz w:val="24"/>
                <w:szCs w:val="24"/>
              </w:rPr>
            </w:r>
            <w:r w:rsidRPr="00111DE5">
              <w:rPr>
                <w:rFonts w:ascii="Arial" w:hAnsi="Arial" w:cs="Arial"/>
                <w:noProof/>
                <w:webHidden/>
                <w:sz w:val="24"/>
                <w:szCs w:val="24"/>
              </w:rPr>
              <w:fldChar w:fldCharType="separate"/>
            </w:r>
            <w:r w:rsidR="00FB2835">
              <w:rPr>
                <w:rFonts w:ascii="Arial" w:hAnsi="Arial" w:cs="Arial"/>
                <w:noProof/>
                <w:webHidden/>
                <w:sz w:val="24"/>
                <w:szCs w:val="24"/>
              </w:rPr>
              <w:t>11</w:t>
            </w:r>
            <w:r w:rsidRPr="00111DE5">
              <w:rPr>
                <w:rFonts w:ascii="Arial" w:hAnsi="Arial" w:cs="Arial"/>
                <w:noProof/>
                <w:webHidden/>
                <w:sz w:val="24"/>
                <w:szCs w:val="24"/>
              </w:rPr>
              <w:fldChar w:fldCharType="end"/>
            </w:r>
          </w:hyperlink>
        </w:p>
        <w:p w14:paraId="4BFF4A51" w14:textId="29C2E299" w:rsidR="00E51EC8" w:rsidRPr="00111DE5" w:rsidRDefault="00E51EC8" w:rsidP="00E51EC8">
          <w:pPr>
            <w:pStyle w:val="Spistreci3"/>
            <w:tabs>
              <w:tab w:val="right" w:leader="dot" w:pos="9620"/>
            </w:tabs>
            <w:spacing w:line="360" w:lineRule="auto"/>
            <w:rPr>
              <w:rFonts w:ascii="Arial" w:eastAsiaTheme="minorEastAsia" w:hAnsi="Arial" w:cs="Arial"/>
              <w:noProof/>
              <w:kern w:val="2"/>
              <w:sz w:val="24"/>
              <w:szCs w:val="24"/>
              <w:lang w:eastAsia="pl-PL"/>
              <w14:ligatures w14:val="standardContextual"/>
            </w:rPr>
          </w:pPr>
          <w:hyperlink w:anchor="_Toc175053100" w:history="1">
            <w:r w:rsidRPr="00111DE5">
              <w:rPr>
                <w:rStyle w:val="Hipercze"/>
                <w:rFonts w:ascii="Arial" w:hAnsi="Arial" w:cs="Arial"/>
                <w:noProof/>
                <w:sz w:val="24"/>
                <w:szCs w:val="24"/>
              </w:rPr>
              <w:t>§ 8. Rodzaj i wysokość udzielanego wsparcia grantowego</w:t>
            </w:r>
            <w:r w:rsidRPr="00111DE5">
              <w:rPr>
                <w:rFonts w:ascii="Arial" w:hAnsi="Arial" w:cs="Arial"/>
                <w:noProof/>
                <w:webHidden/>
                <w:sz w:val="24"/>
                <w:szCs w:val="24"/>
              </w:rPr>
              <w:tab/>
            </w:r>
            <w:r w:rsidRPr="00111DE5">
              <w:rPr>
                <w:rFonts w:ascii="Arial" w:hAnsi="Arial" w:cs="Arial"/>
                <w:noProof/>
                <w:webHidden/>
                <w:sz w:val="24"/>
                <w:szCs w:val="24"/>
              </w:rPr>
              <w:fldChar w:fldCharType="begin"/>
            </w:r>
            <w:r w:rsidRPr="00111DE5">
              <w:rPr>
                <w:rFonts w:ascii="Arial" w:hAnsi="Arial" w:cs="Arial"/>
                <w:noProof/>
                <w:webHidden/>
                <w:sz w:val="24"/>
                <w:szCs w:val="24"/>
              </w:rPr>
              <w:instrText xml:space="preserve"> PAGEREF _Toc175053100 \h </w:instrText>
            </w:r>
            <w:r w:rsidRPr="00111DE5">
              <w:rPr>
                <w:rFonts w:ascii="Arial" w:hAnsi="Arial" w:cs="Arial"/>
                <w:noProof/>
                <w:webHidden/>
                <w:sz w:val="24"/>
                <w:szCs w:val="24"/>
              </w:rPr>
            </w:r>
            <w:r w:rsidRPr="00111DE5">
              <w:rPr>
                <w:rFonts w:ascii="Arial" w:hAnsi="Arial" w:cs="Arial"/>
                <w:noProof/>
                <w:webHidden/>
                <w:sz w:val="24"/>
                <w:szCs w:val="24"/>
              </w:rPr>
              <w:fldChar w:fldCharType="separate"/>
            </w:r>
            <w:r w:rsidR="00FB2835">
              <w:rPr>
                <w:rFonts w:ascii="Arial" w:hAnsi="Arial" w:cs="Arial"/>
                <w:noProof/>
                <w:webHidden/>
                <w:sz w:val="24"/>
                <w:szCs w:val="24"/>
              </w:rPr>
              <w:t>11</w:t>
            </w:r>
            <w:r w:rsidRPr="00111DE5">
              <w:rPr>
                <w:rFonts w:ascii="Arial" w:hAnsi="Arial" w:cs="Arial"/>
                <w:noProof/>
                <w:webHidden/>
                <w:sz w:val="24"/>
                <w:szCs w:val="24"/>
              </w:rPr>
              <w:fldChar w:fldCharType="end"/>
            </w:r>
          </w:hyperlink>
        </w:p>
        <w:p w14:paraId="1BD2F1D9" w14:textId="0B1A10BC" w:rsidR="00E51EC8" w:rsidRPr="00111DE5" w:rsidRDefault="00E51EC8" w:rsidP="00E51EC8">
          <w:pPr>
            <w:pStyle w:val="Spistreci3"/>
            <w:tabs>
              <w:tab w:val="right" w:leader="dot" w:pos="9620"/>
            </w:tabs>
            <w:spacing w:line="360" w:lineRule="auto"/>
            <w:rPr>
              <w:rFonts w:ascii="Arial" w:eastAsiaTheme="minorEastAsia" w:hAnsi="Arial" w:cs="Arial"/>
              <w:noProof/>
              <w:kern w:val="2"/>
              <w:sz w:val="24"/>
              <w:szCs w:val="24"/>
              <w:lang w:eastAsia="pl-PL"/>
              <w14:ligatures w14:val="standardContextual"/>
            </w:rPr>
          </w:pPr>
          <w:hyperlink w:anchor="_Toc175053101" w:history="1">
            <w:r w:rsidRPr="00111DE5">
              <w:rPr>
                <w:rStyle w:val="Hipercze"/>
                <w:rFonts w:ascii="Arial" w:hAnsi="Arial" w:cs="Arial"/>
                <w:noProof/>
                <w:sz w:val="24"/>
                <w:szCs w:val="24"/>
              </w:rPr>
              <w:t>§ 9. Kryteria udziału w konkursie grantowym</w:t>
            </w:r>
            <w:r w:rsidRPr="00111DE5">
              <w:rPr>
                <w:rFonts w:ascii="Arial" w:hAnsi="Arial" w:cs="Arial"/>
                <w:noProof/>
                <w:webHidden/>
                <w:sz w:val="24"/>
                <w:szCs w:val="24"/>
              </w:rPr>
              <w:tab/>
            </w:r>
            <w:r w:rsidRPr="00111DE5">
              <w:rPr>
                <w:rFonts w:ascii="Arial" w:hAnsi="Arial" w:cs="Arial"/>
                <w:noProof/>
                <w:webHidden/>
                <w:sz w:val="24"/>
                <w:szCs w:val="24"/>
              </w:rPr>
              <w:fldChar w:fldCharType="begin"/>
            </w:r>
            <w:r w:rsidRPr="00111DE5">
              <w:rPr>
                <w:rFonts w:ascii="Arial" w:hAnsi="Arial" w:cs="Arial"/>
                <w:noProof/>
                <w:webHidden/>
                <w:sz w:val="24"/>
                <w:szCs w:val="24"/>
              </w:rPr>
              <w:instrText xml:space="preserve"> PAGEREF _Toc175053101 \h </w:instrText>
            </w:r>
            <w:r w:rsidRPr="00111DE5">
              <w:rPr>
                <w:rFonts w:ascii="Arial" w:hAnsi="Arial" w:cs="Arial"/>
                <w:noProof/>
                <w:webHidden/>
                <w:sz w:val="24"/>
                <w:szCs w:val="24"/>
              </w:rPr>
            </w:r>
            <w:r w:rsidRPr="00111DE5">
              <w:rPr>
                <w:rFonts w:ascii="Arial" w:hAnsi="Arial" w:cs="Arial"/>
                <w:noProof/>
                <w:webHidden/>
                <w:sz w:val="24"/>
                <w:szCs w:val="24"/>
              </w:rPr>
              <w:fldChar w:fldCharType="separate"/>
            </w:r>
            <w:r w:rsidR="00FB2835">
              <w:rPr>
                <w:rFonts w:ascii="Arial" w:hAnsi="Arial" w:cs="Arial"/>
                <w:noProof/>
                <w:webHidden/>
                <w:sz w:val="24"/>
                <w:szCs w:val="24"/>
              </w:rPr>
              <w:t>13</w:t>
            </w:r>
            <w:r w:rsidRPr="00111DE5">
              <w:rPr>
                <w:rFonts w:ascii="Arial" w:hAnsi="Arial" w:cs="Arial"/>
                <w:noProof/>
                <w:webHidden/>
                <w:sz w:val="24"/>
                <w:szCs w:val="24"/>
              </w:rPr>
              <w:fldChar w:fldCharType="end"/>
            </w:r>
          </w:hyperlink>
        </w:p>
        <w:p w14:paraId="0694E54E" w14:textId="7091E305" w:rsidR="00E51EC8" w:rsidRPr="00111DE5" w:rsidRDefault="00E51EC8" w:rsidP="00E51EC8">
          <w:pPr>
            <w:pStyle w:val="Spistreci3"/>
            <w:tabs>
              <w:tab w:val="right" w:leader="dot" w:pos="9620"/>
            </w:tabs>
            <w:spacing w:line="360" w:lineRule="auto"/>
            <w:rPr>
              <w:rFonts w:ascii="Arial" w:eastAsiaTheme="minorEastAsia" w:hAnsi="Arial" w:cs="Arial"/>
              <w:noProof/>
              <w:kern w:val="2"/>
              <w:sz w:val="24"/>
              <w:szCs w:val="24"/>
              <w:lang w:eastAsia="pl-PL"/>
              <w14:ligatures w14:val="standardContextual"/>
            </w:rPr>
          </w:pPr>
          <w:hyperlink w:anchor="_Toc175053102" w:history="1">
            <w:r w:rsidRPr="00111DE5">
              <w:rPr>
                <w:rStyle w:val="Hipercze"/>
                <w:rFonts w:ascii="Arial" w:hAnsi="Arial" w:cs="Arial"/>
                <w:noProof/>
                <w:sz w:val="24"/>
                <w:szCs w:val="24"/>
              </w:rPr>
              <w:t>§ 10. Cel i uczestnicy projektu grantowego</w:t>
            </w:r>
            <w:r w:rsidRPr="00111DE5">
              <w:rPr>
                <w:rFonts w:ascii="Arial" w:hAnsi="Arial" w:cs="Arial"/>
                <w:noProof/>
                <w:webHidden/>
                <w:sz w:val="24"/>
                <w:szCs w:val="24"/>
              </w:rPr>
              <w:tab/>
            </w:r>
            <w:r w:rsidRPr="00111DE5">
              <w:rPr>
                <w:rFonts w:ascii="Arial" w:hAnsi="Arial" w:cs="Arial"/>
                <w:noProof/>
                <w:webHidden/>
                <w:sz w:val="24"/>
                <w:szCs w:val="24"/>
              </w:rPr>
              <w:fldChar w:fldCharType="begin"/>
            </w:r>
            <w:r w:rsidRPr="00111DE5">
              <w:rPr>
                <w:rFonts w:ascii="Arial" w:hAnsi="Arial" w:cs="Arial"/>
                <w:noProof/>
                <w:webHidden/>
                <w:sz w:val="24"/>
                <w:szCs w:val="24"/>
              </w:rPr>
              <w:instrText xml:space="preserve"> PAGEREF _Toc175053102 \h </w:instrText>
            </w:r>
            <w:r w:rsidRPr="00111DE5">
              <w:rPr>
                <w:rFonts w:ascii="Arial" w:hAnsi="Arial" w:cs="Arial"/>
                <w:noProof/>
                <w:webHidden/>
                <w:sz w:val="24"/>
                <w:szCs w:val="24"/>
              </w:rPr>
            </w:r>
            <w:r w:rsidRPr="00111DE5">
              <w:rPr>
                <w:rFonts w:ascii="Arial" w:hAnsi="Arial" w:cs="Arial"/>
                <w:noProof/>
                <w:webHidden/>
                <w:sz w:val="24"/>
                <w:szCs w:val="24"/>
              </w:rPr>
              <w:fldChar w:fldCharType="separate"/>
            </w:r>
            <w:r w:rsidR="00FB2835">
              <w:rPr>
                <w:rFonts w:ascii="Arial" w:hAnsi="Arial" w:cs="Arial"/>
                <w:noProof/>
                <w:webHidden/>
                <w:sz w:val="24"/>
                <w:szCs w:val="24"/>
              </w:rPr>
              <w:t>13</w:t>
            </w:r>
            <w:r w:rsidRPr="00111DE5">
              <w:rPr>
                <w:rFonts w:ascii="Arial" w:hAnsi="Arial" w:cs="Arial"/>
                <w:noProof/>
                <w:webHidden/>
                <w:sz w:val="24"/>
                <w:szCs w:val="24"/>
              </w:rPr>
              <w:fldChar w:fldCharType="end"/>
            </w:r>
          </w:hyperlink>
        </w:p>
        <w:p w14:paraId="192DA227" w14:textId="6C0256D5" w:rsidR="00E51EC8" w:rsidRPr="00111DE5" w:rsidRDefault="00E51EC8" w:rsidP="00E51EC8">
          <w:pPr>
            <w:pStyle w:val="Spistreci3"/>
            <w:tabs>
              <w:tab w:val="right" w:leader="dot" w:pos="9620"/>
            </w:tabs>
            <w:spacing w:line="360" w:lineRule="auto"/>
            <w:rPr>
              <w:rFonts w:ascii="Arial" w:eastAsiaTheme="minorEastAsia" w:hAnsi="Arial" w:cs="Arial"/>
              <w:noProof/>
              <w:kern w:val="2"/>
              <w:sz w:val="24"/>
              <w:szCs w:val="24"/>
              <w:lang w:eastAsia="pl-PL"/>
              <w14:ligatures w14:val="standardContextual"/>
            </w:rPr>
          </w:pPr>
          <w:hyperlink w:anchor="_Toc175053103" w:history="1">
            <w:r w:rsidRPr="00111DE5">
              <w:rPr>
                <w:rStyle w:val="Hipercze"/>
                <w:rFonts w:ascii="Arial" w:hAnsi="Arial" w:cs="Arial"/>
                <w:noProof/>
                <w:sz w:val="24"/>
                <w:szCs w:val="24"/>
              </w:rPr>
              <w:t>§ 11. Zgłoszenie do udziału w Projekcie grantowym</w:t>
            </w:r>
            <w:r w:rsidRPr="00111DE5">
              <w:rPr>
                <w:rFonts w:ascii="Arial" w:hAnsi="Arial" w:cs="Arial"/>
                <w:noProof/>
                <w:webHidden/>
                <w:sz w:val="24"/>
                <w:szCs w:val="24"/>
              </w:rPr>
              <w:tab/>
            </w:r>
            <w:r w:rsidRPr="00111DE5">
              <w:rPr>
                <w:rFonts w:ascii="Arial" w:hAnsi="Arial" w:cs="Arial"/>
                <w:noProof/>
                <w:webHidden/>
                <w:sz w:val="24"/>
                <w:szCs w:val="24"/>
              </w:rPr>
              <w:fldChar w:fldCharType="begin"/>
            </w:r>
            <w:r w:rsidRPr="00111DE5">
              <w:rPr>
                <w:rFonts w:ascii="Arial" w:hAnsi="Arial" w:cs="Arial"/>
                <w:noProof/>
                <w:webHidden/>
                <w:sz w:val="24"/>
                <w:szCs w:val="24"/>
              </w:rPr>
              <w:instrText xml:space="preserve"> PAGEREF _Toc175053103 \h </w:instrText>
            </w:r>
            <w:r w:rsidRPr="00111DE5">
              <w:rPr>
                <w:rFonts w:ascii="Arial" w:hAnsi="Arial" w:cs="Arial"/>
                <w:noProof/>
                <w:webHidden/>
                <w:sz w:val="24"/>
                <w:szCs w:val="24"/>
              </w:rPr>
            </w:r>
            <w:r w:rsidRPr="00111DE5">
              <w:rPr>
                <w:rFonts w:ascii="Arial" w:hAnsi="Arial" w:cs="Arial"/>
                <w:noProof/>
                <w:webHidden/>
                <w:sz w:val="24"/>
                <w:szCs w:val="24"/>
              </w:rPr>
              <w:fldChar w:fldCharType="separate"/>
            </w:r>
            <w:r w:rsidR="00FB2835">
              <w:rPr>
                <w:rFonts w:ascii="Arial" w:hAnsi="Arial" w:cs="Arial"/>
                <w:noProof/>
                <w:webHidden/>
                <w:sz w:val="24"/>
                <w:szCs w:val="24"/>
              </w:rPr>
              <w:t>14</w:t>
            </w:r>
            <w:r w:rsidRPr="00111DE5">
              <w:rPr>
                <w:rFonts w:ascii="Arial" w:hAnsi="Arial" w:cs="Arial"/>
                <w:noProof/>
                <w:webHidden/>
                <w:sz w:val="24"/>
                <w:szCs w:val="24"/>
              </w:rPr>
              <w:fldChar w:fldCharType="end"/>
            </w:r>
          </w:hyperlink>
        </w:p>
        <w:p w14:paraId="06B26A38" w14:textId="5650EECF" w:rsidR="00E51EC8" w:rsidRPr="00111DE5" w:rsidRDefault="00E51EC8" w:rsidP="00E51EC8">
          <w:pPr>
            <w:pStyle w:val="Spistreci3"/>
            <w:tabs>
              <w:tab w:val="right" w:leader="dot" w:pos="9620"/>
            </w:tabs>
            <w:spacing w:line="360" w:lineRule="auto"/>
            <w:rPr>
              <w:rFonts w:ascii="Arial" w:eastAsiaTheme="minorEastAsia" w:hAnsi="Arial" w:cs="Arial"/>
              <w:noProof/>
              <w:kern w:val="2"/>
              <w:sz w:val="24"/>
              <w:szCs w:val="24"/>
              <w:lang w:eastAsia="pl-PL"/>
              <w14:ligatures w14:val="standardContextual"/>
            </w:rPr>
          </w:pPr>
          <w:hyperlink w:anchor="_Toc175053104" w:history="1">
            <w:r w:rsidRPr="00111DE5">
              <w:rPr>
                <w:rStyle w:val="Hipercze"/>
                <w:rFonts w:ascii="Arial" w:hAnsi="Arial" w:cs="Arial"/>
                <w:noProof/>
                <w:sz w:val="24"/>
                <w:szCs w:val="24"/>
              </w:rPr>
              <w:t>§ 12. Weryfikacja Wniosku grantowego</w:t>
            </w:r>
            <w:r w:rsidRPr="00111DE5">
              <w:rPr>
                <w:rFonts w:ascii="Arial" w:hAnsi="Arial" w:cs="Arial"/>
                <w:noProof/>
                <w:webHidden/>
                <w:sz w:val="24"/>
                <w:szCs w:val="24"/>
              </w:rPr>
              <w:tab/>
            </w:r>
            <w:r w:rsidRPr="00111DE5">
              <w:rPr>
                <w:rFonts w:ascii="Arial" w:hAnsi="Arial" w:cs="Arial"/>
                <w:noProof/>
                <w:webHidden/>
                <w:sz w:val="24"/>
                <w:szCs w:val="24"/>
              </w:rPr>
              <w:fldChar w:fldCharType="begin"/>
            </w:r>
            <w:r w:rsidRPr="00111DE5">
              <w:rPr>
                <w:rFonts w:ascii="Arial" w:hAnsi="Arial" w:cs="Arial"/>
                <w:noProof/>
                <w:webHidden/>
                <w:sz w:val="24"/>
                <w:szCs w:val="24"/>
              </w:rPr>
              <w:instrText xml:space="preserve"> PAGEREF _Toc175053104 \h </w:instrText>
            </w:r>
            <w:r w:rsidRPr="00111DE5">
              <w:rPr>
                <w:rFonts w:ascii="Arial" w:hAnsi="Arial" w:cs="Arial"/>
                <w:noProof/>
                <w:webHidden/>
                <w:sz w:val="24"/>
                <w:szCs w:val="24"/>
              </w:rPr>
            </w:r>
            <w:r w:rsidRPr="00111DE5">
              <w:rPr>
                <w:rFonts w:ascii="Arial" w:hAnsi="Arial" w:cs="Arial"/>
                <w:noProof/>
                <w:webHidden/>
                <w:sz w:val="24"/>
                <w:szCs w:val="24"/>
              </w:rPr>
              <w:fldChar w:fldCharType="separate"/>
            </w:r>
            <w:r w:rsidR="00FB2835">
              <w:rPr>
                <w:rFonts w:ascii="Arial" w:hAnsi="Arial" w:cs="Arial"/>
                <w:noProof/>
                <w:webHidden/>
                <w:sz w:val="24"/>
                <w:szCs w:val="24"/>
              </w:rPr>
              <w:t>15</w:t>
            </w:r>
            <w:r w:rsidRPr="00111DE5">
              <w:rPr>
                <w:rFonts w:ascii="Arial" w:hAnsi="Arial" w:cs="Arial"/>
                <w:noProof/>
                <w:webHidden/>
                <w:sz w:val="24"/>
                <w:szCs w:val="24"/>
              </w:rPr>
              <w:fldChar w:fldCharType="end"/>
            </w:r>
          </w:hyperlink>
        </w:p>
        <w:p w14:paraId="05A194BA" w14:textId="162DBD3A" w:rsidR="00E51EC8" w:rsidRPr="00111DE5" w:rsidRDefault="00E51EC8" w:rsidP="00E51EC8">
          <w:pPr>
            <w:pStyle w:val="Spistreci3"/>
            <w:tabs>
              <w:tab w:val="right" w:leader="dot" w:pos="9620"/>
            </w:tabs>
            <w:spacing w:line="360" w:lineRule="auto"/>
            <w:rPr>
              <w:rFonts w:ascii="Arial" w:eastAsiaTheme="minorEastAsia" w:hAnsi="Arial" w:cs="Arial"/>
              <w:noProof/>
              <w:kern w:val="2"/>
              <w:sz w:val="24"/>
              <w:szCs w:val="24"/>
              <w:lang w:eastAsia="pl-PL"/>
              <w14:ligatures w14:val="standardContextual"/>
            </w:rPr>
          </w:pPr>
          <w:hyperlink w:anchor="_Toc175053105" w:history="1">
            <w:r w:rsidRPr="00111DE5">
              <w:rPr>
                <w:rStyle w:val="Hipercze"/>
                <w:rFonts w:ascii="Arial" w:hAnsi="Arial" w:cs="Arial"/>
                <w:noProof/>
                <w:sz w:val="24"/>
                <w:szCs w:val="24"/>
              </w:rPr>
              <w:t>§ 13. Decyzja o wsparciu grantowym i umowa o powierzenie grantu</w:t>
            </w:r>
            <w:r w:rsidRPr="00111DE5">
              <w:rPr>
                <w:rFonts w:ascii="Arial" w:hAnsi="Arial" w:cs="Arial"/>
                <w:noProof/>
                <w:webHidden/>
                <w:sz w:val="24"/>
                <w:szCs w:val="24"/>
              </w:rPr>
              <w:tab/>
            </w:r>
            <w:r w:rsidRPr="00111DE5">
              <w:rPr>
                <w:rFonts w:ascii="Arial" w:hAnsi="Arial" w:cs="Arial"/>
                <w:noProof/>
                <w:webHidden/>
                <w:sz w:val="24"/>
                <w:szCs w:val="24"/>
              </w:rPr>
              <w:fldChar w:fldCharType="begin"/>
            </w:r>
            <w:r w:rsidRPr="00111DE5">
              <w:rPr>
                <w:rFonts w:ascii="Arial" w:hAnsi="Arial" w:cs="Arial"/>
                <w:noProof/>
                <w:webHidden/>
                <w:sz w:val="24"/>
                <w:szCs w:val="24"/>
              </w:rPr>
              <w:instrText xml:space="preserve"> PAGEREF _Toc175053105 \h </w:instrText>
            </w:r>
            <w:r w:rsidRPr="00111DE5">
              <w:rPr>
                <w:rFonts w:ascii="Arial" w:hAnsi="Arial" w:cs="Arial"/>
                <w:noProof/>
                <w:webHidden/>
                <w:sz w:val="24"/>
                <w:szCs w:val="24"/>
              </w:rPr>
            </w:r>
            <w:r w:rsidRPr="00111DE5">
              <w:rPr>
                <w:rFonts w:ascii="Arial" w:hAnsi="Arial" w:cs="Arial"/>
                <w:noProof/>
                <w:webHidden/>
                <w:sz w:val="24"/>
                <w:szCs w:val="24"/>
              </w:rPr>
              <w:fldChar w:fldCharType="separate"/>
            </w:r>
            <w:r w:rsidR="00FB2835">
              <w:rPr>
                <w:rFonts w:ascii="Arial" w:hAnsi="Arial" w:cs="Arial"/>
                <w:noProof/>
                <w:webHidden/>
                <w:sz w:val="24"/>
                <w:szCs w:val="24"/>
              </w:rPr>
              <w:t>21</w:t>
            </w:r>
            <w:r w:rsidRPr="00111DE5">
              <w:rPr>
                <w:rFonts w:ascii="Arial" w:hAnsi="Arial" w:cs="Arial"/>
                <w:noProof/>
                <w:webHidden/>
                <w:sz w:val="24"/>
                <w:szCs w:val="24"/>
              </w:rPr>
              <w:fldChar w:fldCharType="end"/>
            </w:r>
          </w:hyperlink>
        </w:p>
        <w:p w14:paraId="22D367C2" w14:textId="52F4A5B7" w:rsidR="00E51EC8" w:rsidRPr="00111DE5" w:rsidRDefault="00E51EC8" w:rsidP="00E51EC8">
          <w:pPr>
            <w:pStyle w:val="Spistreci3"/>
            <w:tabs>
              <w:tab w:val="right" w:leader="dot" w:pos="9620"/>
            </w:tabs>
            <w:spacing w:line="360" w:lineRule="auto"/>
            <w:rPr>
              <w:rFonts w:ascii="Arial" w:eastAsiaTheme="minorEastAsia" w:hAnsi="Arial" w:cs="Arial"/>
              <w:noProof/>
              <w:kern w:val="2"/>
              <w:sz w:val="24"/>
              <w:szCs w:val="24"/>
              <w:lang w:eastAsia="pl-PL"/>
              <w14:ligatures w14:val="standardContextual"/>
            </w:rPr>
          </w:pPr>
          <w:hyperlink w:anchor="_Toc175053106" w:history="1">
            <w:r w:rsidRPr="00111DE5">
              <w:rPr>
                <w:rStyle w:val="Hipercze"/>
                <w:rFonts w:ascii="Arial" w:hAnsi="Arial" w:cs="Arial"/>
                <w:noProof/>
                <w:sz w:val="24"/>
                <w:szCs w:val="24"/>
              </w:rPr>
              <w:t>§ 14. Kontrola i monitoring</w:t>
            </w:r>
            <w:r w:rsidRPr="00111DE5">
              <w:rPr>
                <w:rFonts w:ascii="Arial" w:hAnsi="Arial" w:cs="Arial"/>
                <w:noProof/>
                <w:webHidden/>
                <w:sz w:val="24"/>
                <w:szCs w:val="24"/>
              </w:rPr>
              <w:tab/>
            </w:r>
            <w:r w:rsidRPr="00111DE5">
              <w:rPr>
                <w:rFonts w:ascii="Arial" w:hAnsi="Arial" w:cs="Arial"/>
                <w:noProof/>
                <w:webHidden/>
                <w:sz w:val="24"/>
                <w:szCs w:val="24"/>
              </w:rPr>
              <w:fldChar w:fldCharType="begin"/>
            </w:r>
            <w:r w:rsidRPr="00111DE5">
              <w:rPr>
                <w:rFonts w:ascii="Arial" w:hAnsi="Arial" w:cs="Arial"/>
                <w:noProof/>
                <w:webHidden/>
                <w:sz w:val="24"/>
                <w:szCs w:val="24"/>
              </w:rPr>
              <w:instrText xml:space="preserve"> PAGEREF _Toc175053106 \h </w:instrText>
            </w:r>
            <w:r w:rsidRPr="00111DE5">
              <w:rPr>
                <w:rFonts w:ascii="Arial" w:hAnsi="Arial" w:cs="Arial"/>
                <w:noProof/>
                <w:webHidden/>
                <w:sz w:val="24"/>
                <w:szCs w:val="24"/>
              </w:rPr>
            </w:r>
            <w:r w:rsidRPr="00111DE5">
              <w:rPr>
                <w:rFonts w:ascii="Arial" w:hAnsi="Arial" w:cs="Arial"/>
                <w:noProof/>
                <w:webHidden/>
                <w:sz w:val="24"/>
                <w:szCs w:val="24"/>
              </w:rPr>
              <w:fldChar w:fldCharType="separate"/>
            </w:r>
            <w:r w:rsidR="00FB2835">
              <w:rPr>
                <w:rFonts w:ascii="Arial" w:hAnsi="Arial" w:cs="Arial"/>
                <w:noProof/>
                <w:webHidden/>
                <w:sz w:val="24"/>
                <w:szCs w:val="24"/>
              </w:rPr>
              <w:t>23</w:t>
            </w:r>
            <w:r w:rsidRPr="00111DE5">
              <w:rPr>
                <w:rFonts w:ascii="Arial" w:hAnsi="Arial" w:cs="Arial"/>
                <w:noProof/>
                <w:webHidden/>
                <w:sz w:val="24"/>
                <w:szCs w:val="24"/>
              </w:rPr>
              <w:fldChar w:fldCharType="end"/>
            </w:r>
          </w:hyperlink>
        </w:p>
        <w:p w14:paraId="23403C32" w14:textId="5140F137" w:rsidR="00E51EC8" w:rsidRPr="00111DE5" w:rsidRDefault="00E51EC8" w:rsidP="00E51EC8">
          <w:pPr>
            <w:pStyle w:val="Spistreci3"/>
            <w:tabs>
              <w:tab w:val="right" w:leader="dot" w:pos="9620"/>
            </w:tabs>
            <w:spacing w:line="360" w:lineRule="auto"/>
            <w:rPr>
              <w:rFonts w:ascii="Arial" w:eastAsiaTheme="minorEastAsia" w:hAnsi="Arial" w:cs="Arial"/>
              <w:noProof/>
              <w:kern w:val="2"/>
              <w:sz w:val="24"/>
              <w:szCs w:val="24"/>
              <w:lang w:eastAsia="pl-PL"/>
              <w14:ligatures w14:val="standardContextual"/>
            </w:rPr>
          </w:pPr>
          <w:hyperlink w:anchor="_Toc175053107" w:history="1">
            <w:r w:rsidRPr="00111DE5">
              <w:rPr>
                <w:rStyle w:val="Hipercze"/>
                <w:rFonts w:ascii="Arial" w:hAnsi="Arial" w:cs="Arial"/>
                <w:noProof/>
                <w:sz w:val="24"/>
                <w:szCs w:val="24"/>
              </w:rPr>
              <w:t>§ 15. Procedura odwoławcza</w:t>
            </w:r>
            <w:r w:rsidRPr="00111DE5">
              <w:rPr>
                <w:rFonts w:ascii="Arial" w:hAnsi="Arial" w:cs="Arial"/>
                <w:noProof/>
                <w:webHidden/>
                <w:sz w:val="24"/>
                <w:szCs w:val="24"/>
              </w:rPr>
              <w:tab/>
            </w:r>
            <w:r w:rsidRPr="00111DE5">
              <w:rPr>
                <w:rFonts w:ascii="Arial" w:hAnsi="Arial" w:cs="Arial"/>
                <w:noProof/>
                <w:webHidden/>
                <w:sz w:val="24"/>
                <w:szCs w:val="24"/>
              </w:rPr>
              <w:fldChar w:fldCharType="begin"/>
            </w:r>
            <w:r w:rsidRPr="00111DE5">
              <w:rPr>
                <w:rFonts w:ascii="Arial" w:hAnsi="Arial" w:cs="Arial"/>
                <w:noProof/>
                <w:webHidden/>
                <w:sz w:val="24"/>
                <w:szCs w:val="24"/>
              </w:rPr>
              <w:instrText xml:space="preserve"> PAGEREF _Toc175053107 \h </w:instrText>
            </w:r>
            <w:r w:rsidRPr="00111DE5">
              <w:rPr>
                <w:rFonts w:ascii="Arial" w:hAnsi="Arial" w:cs="Arial"/>
                <w:noProof/>
                <w:webHidden/>
                <w:sz w:val="24"/>
                <w:szCs w:val="24"/>
              </w:rPr>
            </w:r>
            <w:r w:rsidRPr="00111DE5">
              <w:rPr>
                <w:rFonts w:ascii="Arial" w:hAnsi="Arial" w:cs="Arial"/>
                <w:noProof/>
                <w:webHidden/>
                <w:sz w:val="24"/>
                <w:szCs w:val="24"/>
              </w:rPr>
              <w:fldChar w:fldCharType="separate"/>
            </w:r>
            <w:r w:rsidR="00FB2835">
              <w:rPr>
                <w:rFonts w:ascii="Arial" w:hAnsi="Arial" w:cs="Arial"/>
                <w:noProof/>
                <w:webHidden/>
                <w:sz w:val="24"/>
                <w:szCs w:val="24"/>
              </w:rPr>
              <w:t>25</w:t>
            </w:r>
            <w:r w:rsidRPr="00111DE5">
              <w:rPr>
                <w:rFonts w:ascii="Arial" w:hAnsi="Arial" w:cs="Arial"/>
                <w:noProof/>
                <w:webHidden/>
                <w:sz w:val="24"/>
                <w:szCs w:val="24"/>
              </w:rPr>
              <w:fldChar w:fldCharType="end"/>
            </w:r>
          </w:hyperlink>
        </w:p>
        <w:p w14:paraId="7251FEE9" w14:textId="20749A9A" w:rsidR="00E51EC8" w:rsidRPr="00111DE5" w:rsidRDefault="00E51EC8" w:rsidP="00E51EC8">
          <w:pPr>
            <w:pStyle w:val="Spistreci3"/>
            <w:tabs>
              <w:tab w:val="right" w:leader="dot" w:pos="9620"/>
            </w:tabs>
            <w:spacing w:line="360" w:lineRule="auto"/>
            <w:rPr>
              <w:rFonts w:ascii="Arial" w:eastAsiaTheme="minorEastAsia" w:hAnsi="Arial" w:cs="Arial"/>
              <w:noProof/>
              <w:kern w:val="2"/>
              <w:sz w:val="24"/>
              <w:szCs w:val="24"/>
              <w:lang w:eastAsia="pl-PL"/>
              <w14:ligatures w14:val="standardContextual"/>
            </w:rPr>
          </w:pPr>
          <w:hyperlink w:anchor="_Toc175053108" w:history="1">
            <w:r w:rsidRPr="00111DE5">
              <w:rPr>
                <w:rStyle w:val="Hipercze"/>
                <w:rFonts w:ascii="Arial" w:hAnsi="Arial" w:cs="Arial"/>
                <w:noProof/>
                <w:sz w:val="24"/>
                <w:szCs w:val="24"/>
              </w:rPr>
              <w:t>§ 16. Ochrona danych osobowych</w:t>
            </w:r>
            <w:r w:rsidRPr="00111DE5">
              <w:rPr>
                <w:rFonts w:ascii="Arial" w:hAnsi="Arial" w:cs="Arial"/>
                <w:noProof/>
                <w:webHidden/>
                <w:sz w:val="24"/>
                <w:szCs w:val="24"/>
              </w:rPr>
              <w:tab/>
            </w:r>
            <w:r w:rsidRPr="00111DE5">
              <w:rPr>
                <w:rFonts w:ascii="Arial" w:hAnsi="Arial" w:cs="Arial"/>
                <w:noProof/>
                <w:webHidden/>
                <w:sz w:val="24"/>
                <w:szCs w:val="24"/>
              </w:rPr>
              <w:fldChar w:fldCharType="begin"/>
            </w:r>
            <w:r w:rsidRPr="00111DE5">
              <w:rPr>
                <w:rFonts w:ascii="Arial" w:hAnsi="Arial" w:cs="Arial"/>
                <w:noProof/>
                <w:webHidden/>
                <w:sz w:val="24"/>
                <w:szCs w:val="24"/>
              </w:rPr>
              <w:instrText xml:space="preserve"> PAGEREF _Toc175053108 \h </w:instrText>
            </w:r>
            <w:r w:rsidRPr="00111DE5">
              <w:rPr>
                <w:rFonts w:ascii="Arial" w:hAnsi="Arial" w:cs="Arial"/>
                <w:noProof/>
                <w:webHidden/>
                <w:sz w:val="24"/>
                <w:szCs w:val="24"/>
              </w:rPr>
            </w:r>
            <w:r w:rsidRPr="00111DE5">
              <w:rPr>
                <w:rFonts w:ascii="Arial" w:hAnsi="Arial" w:cs="Arial"/>
                <w:noProof/>
                <w:webHidden/>
                <w:sz w:val="24"/>
                <w:szCs w:val="24"/>
              </w:rPr>
              <w:fldChar w:fldCharType="separate"/>
            </w:r>
            <w:r w:rsidR="00FB2835">
              <w:rPr>
                <w:rFonts w:ascii="Arial" w:hAnsi="Arial" w:cs="Arial"/>
                <w:noProof/>
                <w:webHidden/>
                <w:sz w:val="24"/>
                <w:szCs w:val="24"/>
              </w:rPr>
              <w:t>26</w:t>
            </w:r>
            <w:r w:rsidRPr="00111DE5">
              <w:rPr>
                <w:rFonts w:ascii="Arial" w:hAnsi="Arial" w:cs="Arial"/>
                <w:noProof/>
                <w:webHidden/>
                <w:sz w:val="24"/>
                <w:szCs w:val="24"/>
              </w:rPr>
              <w:fldChar w:fldCharType="end"/>
            </w:r>
          </w:hyperlink>
        </w:p>
        <w:p w14:paraId="4EAD2C0D" w14:textId="3F04A8F9" w:rsidR="00E51EC8" w:rsidRPr="00111DE5" w:rsidRDefault="00E51EC8" w:rsidP="00E51EC8">
          <w:pPr>
            <w:pStyle w:val="Spistreci3"/>
            <w:tabs>
              <w:tab w:val="right" w:leader="dot" w:pos="9620"/>
            </w:tabs>
            <w:spacing w:line="360" w:lineRule="auto"/>
            <w:rPr>
              <w:rFonts w:ascii="Arial" w:eastAsiaTheme="minorEastAsia" w:hAnsi="Arial" w:cs="Arial"/>
              <w:noProof/>
              <w:kern w:val="2"/>
              <w:sz w:val="24"/>
              <w:szCs w:val="24"/>
              <w:lang w:eastAsia="pl-PL"/>
              <w14:ligatures w14:val="standardContextual"/>
            </w:rPr>
          </w:pPr>
          <w:hyperlink w:anchor="_Toc175053109" w:history="1">
            <w:r w:rsidRPr="00111DE5">
              <w:rPr>
                <w:rStyle w:val="Hipercze"/>
                <w:rFonts w:ascii="Arial" w:hAnsi="Arial" w:cs="Arial"/>
                <w:noProof/>
                <w:sz w:val="24"/>
                <w:szCs w:val="24"/>
              </w:rPr>
              <w:t>§ 17. Postanowienia końcowe</w:t>
            </w:r>
            <w:r w:rsidRPr="00111DE5">
              <w:rPr>
                <w:rFonts w:ascii="Arial" w:hAnsi="Arial" w:cs="Arial"/>
                <w:noProof/>
                <w:webHidden/>
                <w:sz w:val="24"/>
                <w:szCs w:val="24"/>
              </w:rPr>
              <w:tab/>
            </w:r>
            <w:r w:rsidRPr="00111DE5">
              <w:rPr>
                <w:rFonts w:ascii="Arial" w:hAnsi="Arial" w:cs="Arial"/>
                <w:noProof/>
                <w:webHidden/>
                <w:sz w:val="24"/>
                <w:szCs w:val="24"/>
              </w:rPr>
              <w:fldChar w:fldCharType="begin"/>
            </w:r>
            <w:r w:rsidRPr="00111DE5">
              <w:rPr>
                <w:rFonts w:ascii="Arial" w:hAnsi="Arial" w:cs="Arial"/>
                <w:noProof/>
                <w:webHidden/>
                <w:sz w:val="24"/>
                <w:szCs w:val="24"/>
              </w:rPr>
              <w:instrText xml:space="preserve"> PAGEREF _Toc175053109 \h </w:instrText>
            </w:r>
            <w:r w:rsidRPr="00111DE5">
              <w:rPr>
                <w:rFonts w:ascii="Arial" w:hAnsi="Arial" w:cs="Arial"/>
                <w:noProof/>
                <w:webHidden/>
                <w:sz w:val="24"/>
                <w:szCs w:val="24"/>
              </w:rPr>
            </w:r>
            <w:r w:rsidRPr="00111DE5">
              <w:rPr>
                <w:rFonts w:ascii="Arial" w:hAnsi="Arial" w:cs="Arial"/>
                <w:noProof/>
                <w:webHidden/>
                <w:sz w:val="24"/>
                <w:szCs w:val="24"/>
              </w:rPr>
              <w:fldChar w:fldCharType="separate"/>
            </w:r>
            <w:r w:rsidR="00FB2835">
              <w:rPr>
                <w:rFonts w:ascii="Arial" w:hAnsi="Arial" w:cs="Arial"/>
                <w:noProof/>
                <w:webHidden/>
                <w:sz w:val="24"/>
                <w:szCs w:val="24"/>
              </w:rPr>
              <w:t>29</w:t>
            </w:r>
            <w:r w:rsidRPr="00111DE5">
              <w:rPr>
                <w:rFonts w:ascii="Arial" w:hAnsi="Arial" w:cs="Arial"/>
                <w:noProof/>
                <w:webHidden/>
                <w:sz w:val="24"/>
                <w:szCs w:val="24"/>
              </w:rPr>
              <w:fldChar w:fldCharType="end"/>
            </w:r>
          </w:hyperlink>
        </w:p>
        <w:p w14:paraId="647FCEDB" w14:textId="32A78EFD" w:rsidR="00E51EC8" w:rsidRPr="00111DE5" w:rsidRDefault="00E51EC8" w:rsidP="00E51EC8">
          <w:pPr>
            <w:pStyle w:val="Spistreci3"/>
            <w:tabs>
              <w:tab w:val="right" w:leader="dot" w:pos="9620"/>
            </w:tabs>
            <w:spacing w:line="360" w:lineRule="auto"/>
            <w:rPr>
              <w:rFonts w:ascii="Arial" w:eastAsiaTheme="minorEastAsia" w:hAnsi="Arial" w:cs="Arial"/>
              <w:noProof/>
              <w:kern w:val="2"/>
              <w:sz w:val="24"/>
              <w:szCs w:val="24"/>
              <w:lang w:eastAsia="pl-PL"/>
              <w14:ligatures w14:val="standardContextual"/>
            </w:rPr>
          </w:pPr>
          <w:hyperlink w:anchor="_Toc175053110" w:history="1">
            <w:r w:rsidRPr="00111DE5">
              <w:rPr>
                <w:rStyle w:val="Hipercze"/>
                <w:rFonts w:ascii="Arial" w:hAnsi="Arial" w:cs="Arial"/>
                <w:noProof/>
                <w:sz w:val="24"/>
                <w:szCs w:val="24"/>
              </w:rPr>
              <w:t>§ 18. Załączniki</w:t>
            </w:r>
            <w:r w:rsidRPr="00111DE5">
              <w:rPr>
                <w:rFonts w:ascii="Arial" w:hAnsi="Arial" w:cs="Arial"/>
                <w:noProof/>
                <w:webHidden/>
                <w:sz w:val="24"/>
                <w:szCs w:val="24"/>
              </w:rPr>
              <w:tab/>
            </w:r>
            <w:r w:rsidRPr="00111DE5">
              <w:rPr>
                <w:rFonts w:ascii="Arial" w:hAnsi="Arial" w:cs="Arial"/>
                <w:noProof/>
                <w:webHidden/>
                <w:sz w:val="24"/>
                <w:szCs w:val="24"/>
              </w:rPr>
              <w:fldChar w:fldCharType="begin"/>
            </w:r>
            <w:r w:rsidRPr="00111DE5">
              <w:rPr>
                <w:rFonts w:ascii="Arial" w:hAnsi="Arial" w:cs="Arial"/>
                <w:noProof/>
                <w:webHidden/>
                <w:sz w:val="24"/>
                <w:szCs w:val="24"/>
              </w:rPr>
              <w:instrText xml:space="preserve"> PAGEREF _Toc175053110 \h </w:instrText>
            </w:r>
            <w:r w:rsidRPr="00111DE5">
              <w:rPr>
                <w:rFonts w:ascii="Arial" w:hAnsi="Arial" w:cs="Arial"/>
                <w:noProof/>
                <w:webHidden/>
                <w:sz w:val="24"/>
                <w:szCs w:val="24"/>
              </w:rPr>
            </w:r>
            <w:r w:rsidRPr="00111DE5">
              <w:rPr>
                <w:rFonts w:ascii="Arial" w:hAnsi="Arial" w:cs="Arial"/>
                <w:noProof/>
                <w:webHidden/>
                <w:sz w:val="24"/>
                <w:szCs w:val="24"/>
              </w:rPr>
              <w:fldChar w:fldCharType="separate"/>
            </w:r>
            <w:r w:rsidR="00FB2835">
              <w:rPr>
                <w:rFonts w:ascii="Arial" w:hAnsi="Arial" w:cs="Arial"/>
                <w:noProof/>
                <w:webHidden/>
                <w:sz w:val="24"/>
                <w:szCs w:val="24"/>
              </w:rPr>
              <w:t>32</w:t>
            </w:r>
            <w:r w:rsidRPr="00111DE5">
              <w:rPr>
                <w:rFonts w:ascii="Arial" w:hAnsi="Arial" w:cs="Arial"/>
                <w:noProof/>
                <w:webHidden/>
                <w:sz w:val="24"/>
                <w:szCs w:val="24"/>
              </w:rPr>
              <w:fldChar w:fldCharType="end"/>
            </w:r>
          </w:hyperlink>
        </w:p>
        <w:p w14:paraId="72E41B01" w14:textId="162F8320" w:rsidR="006F6363" w:rsidRPr="00111DE5" w:rsidRDefault="006F6363" w:rsidP="006F6363">
          <w:pPr>
            <w:spacing w:line="360" w:lineRule="auto"/>
            <w:rPr>
              <w:rFonts w:ascii="Arial" w:hAnsi="Arial" w:cs="Arial"/>
              <w:sz w:val="24"/>
              <w:szCs w:val="24"/>
            </w:rPr>
          </w:pPr>
          <w:r w:rsidRPr="00111DE5">
            <w:rPr>
              <w:rFonts w:ascii="Arial" w:hAnsi="Arial" w:cs="Arial"/>
              <w:b/>
              <w:bCs/>
              <w:sz w:val="24"/>
              <w:szCs w:val="24"/>
            </w:rPr>
            <w:fldChar w:fldCharType="end"/>
          </w:r>
        </w:p>
      </w:sdtContent>
    </w:sdt>
    <w:p w14:paraId="1C7FC020" w14:textId="77777777" w:rsidR="006F6363" w:rsidRPr="00111DE5" w:rsidRDefault="006F6363" w:rsidP="000F085C">
      <w:pPr>
        <w:pStyle w:val="Tekstpodstawowy"/>
        <w:spacing w:before="52"/>
        <w:ind w:right="399"/>
        <w:rPr>
          <w:rFonts w:ascii="Arial" w:hAnsi="Arial" w:cs="Arial"/>
        </w:rPr>
      </w:pPr>
    </w:p>
    <w:p w14:paraId="74B4F4F4" w14:textId="341E07A9" w:rsidR="005F2925" w:rsidRDefault="00111DE5" w:rsidP="00111DE5">
      <w:pPr>
        <w:rPr>
          <w:rFonts w:ascii="Arial" w:hAnsi="Arial" w:cs="Arial"/>
          <w:sz w:val="24"/>
          <w:szCs w:val="24"/>
        </w:rPr>
      </w:pPr>
      <w:r>
        <w:rPr>
          <w:rFonts w:ascii="Arial" w:hAnsi="Arial" w:cs="Arial"/>
          <w:sz w:val="24"/>
          <w:szCs w:val="24"/>
        </w:rPr>
        <w:t>R</w:t>
      </w:r>
      <w:r w:rsidR="00293294" w:rsidRPr="00111DE5">
        <w:rPr>
          <w:rFonts w:ascii="Arial" w:hAnsi="Arial" w:cs="Arial"/>
          <w:sz w:val="24"/>
          <w:szCs w:val="24"/>
        </w:rPr>
        <w:t xml:space="preserve">EGULAMIN </w:t>
      </w:r>
      <w:r w:rsidR="00CB6F21" w:rsidRPr="00111DE5">
        <w:rPr>
          <w:rFonts w:ascii="Arial" w:hAnsi="Arial" w:cs="Arial"/>
          <w:sz w:val="24"/>
          <w:szCs w:val="24"/>
        </w:rPr>
        <w:t>PRZYZNAWANIA GRANTÓW</w:t>
      </w:r>
    </w:p>
    <w:p w14:paraId="08CE33D6" w14:textId="77777777" w:rsidR="0031584D" w:rsidRPr="00111DE5" w:rsidRDefault="0031584D" w:rsidP="00111DE5">
      <w:pPr>
        <w:rPr>
          <w:rFonts w:ascii="Arial" w:hAnsi="Arial" w:cs="Arial"/>
          <w:sz w:val="24"/>
          <w:szCs w:val="24"/>
        </w:rPr>
      </w:pPr>
    </w:p>
    <w:p w14:paraId="55F2A6E3" w14:textId="0992B73C" w:rsidR="00360232" w:rsidRPr="00111DE5" w:rsidRDefault="00EC6C05" w:rsidP="000F085C">
      <w:pPr>
        <w:pStyle w:val="Tekstpodstawowy"/>
        <w:spacing w:line="360" w:lineRule="auto"/>
        <w:ind w:right="399"/>
        <w:rPr>
          <w:rFonts w:ascii="Arial" w:hAnsi="Arial" w:cs="Arial"/>
        </w:rPr>
      </w:pPr>
      <w:r w:rsidRPr="00EC6C05">
        <w:rPr>
          <w:b/>
          <w:lang w:eastAsia="pl-PL"/>
        </w:rPr>
        <w:t>Rozwijanie kompetencji IOB w celu uzyskania akredytacji i świadczenie profesjonalnych usług</w:t>
      </w:r>
      <w:r w:rsidRPr="00111DE5">
        <w:rPr>
          <w:rFonts w:ascii="Arial" w:hAnsi="Arial" w:cs="Arial"/>
        </w:rPr>
        <w:t xml:space="preserve"> </w:t>
      </w:r>
      <w:r w:rsidR="00360232" w:rsidRPr="00111DE5">
        <w:rPr>
          <w:rFonts w:ascii="Arial" w:hAnsi="Arial" w:cs="Arial"/>
        </w:rPr>
        <w:t xml:space="preserve">w ramach projektu Opolskie </w:t>
      </w:r>
      <w:r w:rsidR="00531E09" w:rsidRPr="00111DE5">
        <w:rPr>
          <w:rFonts w:ascii="Arial" w:hAnsi="Arial" w:cs="Arial"/>
        </w:rPr>
        <w:t>konkurencyjne</w:t>
      </w:r>
    </w:p>
    <w:p w14:paraId="2E72F701" w14:textId="7C72A252" w:rsidR="00360232" w:rsidRPr="00111DE5" w:rsidRDefault="00293294" w:rsidP="000F085C">
      <w:pPr>
        <w:pStyle w:val="Tekstpodstawowy"/>
        <w:spacing w:line="360" w:lineRule="auto"/>
        <w:ind w:right="399"/>
        <w:rPr>
          <w:rFonts w:ascii="Arial" w:hAnsi="Arial" w:cs="Arial"/>
        </w:rPr>
      </w:pPr>
      <w:r w:rsidRPr="00111DE5">
        <w:rPr>
          <w:rFonts w:ascii="Arial" w:hAnsi="Arial" w:cs="Arial"/>
        </w:rPr>
        <w:t>realizowanego w ramach</w:t>
      </w:r>
      <w:r w:rsidR="00360232" w:rsidRPr="00111DE5">
        <w:rPr>
          <w:rFonts w:ascii="Arial" w:hAnsi="Arial" w:cs="Arial"/>
        </w:rPr>
        <w:t xml:space="preserve"> programu regionalnego </w:t>
      </w:r>
      <w:r w:rsidRPr="00111DE5">
        <w:rPr>
          <w:rFonts w:ascii="Arial" w:hAnsi="Arial" w:cs="Arial"/>
        </w:rPr>
        <w:t>Fundusz</w:t>
      </w:r>
      <w:r w:rsidR="00360232" w:rsidRPr="00111DE5">
        <w:rPr>
          <w:rFonts w:ascii="Arial" w:hAnsi="Arial" w:cs="Arial"/>
        </w:rPr>
        <w:t>e</w:t>
      </w:r>
      <w:r w:rsidRPr="00111DE5">
        <w:rPr>
          <w:rFonts w:ascii="Arial" w:hAnsi="Arial" w:cs="Arial"/>
        </w:rPr>
        <w:t xml:space="preserve"> Europejsk</w:t>
      </w:r>
      <w:r w:rsidR="00360232" w:rsidRPr="00111DE5">
        <w:rPr>
          <w:rFonts w:ascii="Arial" w:hAnsi="Arial" w:cs="Arial"/>
        </w:rPr>
        <w:t>ie</w:t>
      </w:r>
      <w:r w:rsidRPr="00111DE5">
        <w:rPr>
          <w:rFonts w:ascii="Arial" w:hAnsi="Arial" w:cs="Arial"/>
        </w:rPr>
        <w:t xml:space="preserve"> dla Opolskiego 2021-2027 </w:t>
      </w:r>
    </w:p>
    <w:p w14:paraId="23C5A68C" w14:textId="43D71CA6" w:rsidR="005F2925" w:rsidRPr="00111DE5" w:rsidRDefault="00293294" w:rsidP="000F085C">
      <w:pPr>
        <w:pStyle w:val="Tekstpodstawowy"/>
        <w:spacing w:before="45" w:line="360" w:lineRule="auto"/>
        <w:ind w:right="2107"/>
        <w:rPr>
          <w:rFonts w:ascii="Arial" w:hAnsi="Arial" w:cs="Arial"/>
        </w:rPr>
      </w:pPr>
      <w:r w:rsidRPr="00111DE5">
        <w:rPr>
          <w:rFonts w:ascii="Arial" w:hAnsi="Arial" w:cs="Arial"/>
        </w:rPr>
        <w:t>Priorytet FEOP.01 Fundusze Europejskie na rzecz</w:t>
      </w:r>
      <w:r w:rsidRPr="00111DE5">
        <w:rPr>
          <w:rFonts w:ascii="Arial" w:hAnsi="Arial" w:cs="Arial"/>
          <w:spacing w:val="-24"/>
        </w:rPr>
        <w:t xml:space="preserve"> </w:t>
      </w:r>
      <w:r w:rsidRPr="00111DE5">
        <w:rPr>
          <w:rFonts w:ascii="Arial" w:hAnsi="Arial" w:cs="Arial"/>
        </w:rPr>
        <w:t>wzrostu innowacyjności i konkurencyjności</w:t>
      </w:r>
      <w:r w:rsidRPr="00111DE5">
        <w:rPr>
          <w:rFonts w:ascii="Arial" w:hAnsi="Arial" w:cs="Arial"/>
          <w:spacing w:val="-8"/>
        </w:rPr>
        <w:t xml:space="preserve"> </w:t>
      </w:r>
      <w:r w:rsidRPr="00111DE5">
        <w:rPr>
          <w:rFonts w:ascii="Arial" w:hAnsi="Arial" w:cs="Arial"/>
        </w:rPr>
        <w:t>opolskiego</w:t>
      </w:r>
    </w:p>
    <w:p w14:paraId="54D85F08" w14:textId="2E675584" w:rsidR="005F2925" w:rsidRPr="00111DE5" w:rsidRDefault="002534FD" w:rsidP="000F085C">
      <w:pPr>
        <w:pStyle w:val="Tekstpodstawowy"/>
        <w:spacing w:line="360" w:lineRule="auto"/>
        <w:ind w:right="399"/>
        <w:rPr>
          <w:rFonts w:ascii="Arial" w:hAnsi="Arial" w:cs="Arial"/>
        </w:rPr>
      </w:pPr>
      <w:r w:rsidRPr="00111DE5">
        <w:rPr>
          <w:rFonts w:ascii="Arial" w:hAnsi="Arial" w:cs="Arial"/>
        </w:rPr>
        <w:t>Działanie FEOP.01.0</w:t>
      </w:r>
      <w:r w:rsidR="00FF47B7" w:rsidRPr="00111DE5">
        <w:rPr>
          <w:rFonts w:ascii="Arial" w:hAnsi="Arial" w:cs="Arial"/>
        </w:rPr>
        <w:t>7</w:t>
      </w:r>
      <w:r w:rsidR="00293294" w:rsidRPr="00111DE5">
        <w:rPr>
          <w:rFonts w:ascii="Arial" w:hAnsi="Arial" w:cs="Arial"/>
        </w:rPr>
        <w:t xml:space="preserve"> </w:t>
      </w:r>
      <w:r w:rsidRPr="00111DE5">
        <w:rPr>
          <w:rFonts w:ascii="Arial" w:hAnsi="Arial" w:cs="Arial"/>
        </w:rPr>
        <w:t xml:space="preserve"> </w:t>
      </w:r>
      <w:r w:rsidR="009B443F" w:rsidRPr="00111DE5">
        <w:rPr>
          <w:rFonts w:ascii="Arial" w:hAnsi="Arial" w:cs="Arial"/>
        </w:rPr>
        <w:t xml:space="preserve">Opolskie </w:t>
      </w:r>
      <w:r w:rsidR="00D437D7" w:rsidRPr="00111DE5">
        <w:rPr>
          <w:rFonts w:ascii="Arial" w:hAnsi="Arial" w:cs="Arial"/>
        </w:rPr>
        <w:t>konkurencyjne</w:t>
      </w:r>
    </w:p>
    <w:p w14:paraId="5058ABFA" w14:textId="5EC88783" w:rsidR="00360232" w:rsidRDefault="00360232" w:rsidP="000F085C">
      <w:pPr>
        <w:pStyle w:val="Tekstpodstawowy"/>
        <w:spacing w:before="5" w:line="360" w:lineRule="auto"/>
        <w:rPr>
          <w:rFonts w:ascii="Arial" w:hAnsi="Arial" w:cs="Arial"/>
        </w:rPr>
      </w:pPr>
      <w:r w:rsidRPr="00111DE5">
        <w:rPr>
          <w:rFonts w:ascii="Arial" w:hAnsi="Arial" w:cs="Arial"/>
        </w:rPr>
        <w:t>Cel szczegółowy: EFRR.CP1.I</w:t>
      </w:r>
      <w:r w:rsidR="00063C38" w:rsidRPr="00111DE5">
        <w:rPr>
          <w:rFonts w:ascii="Arial" w:hAnsi="Arial" w:cs="Arial"/>
        </w:rPr>
        <w:t>II – Wzmacnianie trwałego wzrostu i konkurencyjności MŚP oraz tworzenie miejsc pracy w MŚP – w tym poprzez inwestycje produkcyjne</w:t>
      </w:r>
      <w:r w:rsidRPr="00111DE5">
        <w:rPr>
          <w:rFonts w:ascii="Arial" w:hAnsi="Arial" w:cs="Arial"/>
        </w:rPr>
        <w:t xml:space="preserve"> </w:t>
      </w:r>
    </w:p>
    <w:p w14:paraId="51C0A67A" w14:textId="77777777" w:rsidR="0031584D" w:rsidRPr="00111DE5" w:rsidRDefault="0031584D" w:rsidP="000F085C">
      <w:pPr>
        <w:pStyle w:val="Tekstpodstawowy"/>
        <w:spacing w:before="5" w:line="360" w:lineRule="auto"/>
        <w:rPr>
          <w:rFonts w:ascii="Arial" w:hAnsi="Arial" w:cs="Arial"/>
        </w:rPr>
      </w:pPr>
    </w:p>
    <w:p w14:paraId="77DB321B" w14:textId="213AE73A" w:rsidR="005F2925" w:rsidRPr="00111DE5" w:rsidRDefault="00293294" w:rsidP="000F085C">
      <w:pPr>
        <w:pStyle w:val="Nagwek3"/>
        <w:spacing w:line="360" w:lineRule="auto"/>
        <w:ind w:left="0" w:right="397"/>
        <w:jc w:val="left"/>
        <w:rPr>
          <w:rFonts w:ascii="Arial" w:hAnsi="Arial" w:cs="Arial"/>
          <w:sz w:val="24"/>
          <w:szCs w:val="24"/>
        </w:rPr>
      </w:pPr>
      <w:bookmarkStart w:id="0" w:name="_Toc175053093"/>
      <w:r w:rsidRPr="00111DE5">
        <w:rPr>
          <w:rFonts w:ascii="Arial" w:hAnsi="Arial" w:cs="Arial"/>
          <w:sz w:val="24"/>
          <w:szCs w:val="24"/>
        </w:rPr>
        <w:t>§ 1. Słownik pojęć</w:t>
      </w:r>
      <w:bookmarkEnd w:id="0"/>
    </w:p>
    <w:p w14:paraId="435A1A30" w14:textId="77777777" w:rsidR="007C65BA" w:rsidRPr="00111DE5" w:rsidRDefault="007C65BA" w:rsidP="000F085C">
      <w:pPr>
        <w:pStyle w:val="Nagwek3"/>
        <w:spacing w:line="360" w:lineRule="auto"/>
        <w:ind w:left="0" w:right="397"/>
        <w:jc w:val="left"/>
        <w:rPr>
          <w:rFonts w:ascii="Arial" w:hAnsi="Arial" w:cs="Arial"/>
          <w:sz w:val="24"/>
          <w:szCs w:val="24"/>
        </w:rPr>
      </w:pPr>
    </w:p>
    <w:p w14:paraId="2F1E351D" w14:textId="0B3A3D4E" w:rsidR="005F2925" w:rsidRPr="00111DE5" w:rsidRDefault="00293294" w:rsidP="000F085C">
      <w:pPr>
        <w:pStyle w:val="Tekstpodstawowy"/>
        <w:spacing w:line="360" w:lineRule="auto"/>
        <w:rPr>
          <w:rFonts w:ascii="Arial" w:hAnsi="Arial" w:cs="Arial"/>
        </w:rPr>
      </w:pPr>
      <w:r w:rsidRPr="00111DE5">
        <w:rPr>
          <w:rFonts w:ascii="Arial" w:hAnsi="Arial" w:cs="Arial"/>
        </w:rPr>
        <w:t xml:space="preserve">Użyte w „Regulaminie </w:t>
      </w:r>
      <w:r w:rsidR="00E33F01" w:rsidRPr="00111DE5">
        <w:rPr>
          <w:rFonts w:ascii="Arial" w:hAnsi="Arial" w:cs="Arial"/>
        </w:rPr>
        <w:t>przyznawania grantów</w:t>
      </w:r>
      <w:r w:rsidRPr="00111DE5">
        <w:rPr>
          <w:rFonts w:ascii="Arial" w:hAnsi="Arial" w:cs="Arial"/>
        </w:rPr>
        <w:t>” terminy oznaczają:</w:t>
      </w:r>
    </w:p>
    <w:p w14:paraId="7EB15359" w14:textId="1F0DAAA5" w:rsidR="00607692" w:rsidRPr="00111DE5" w:rsidRDefault="00607692" w:rsidP="00176F3E">
      <w:pPr>
        <w:pStyle w:val="Akapitzlist"/>
        <w:numPr>
          <w:ilvl w:val="0"/>
          <w:numId w:val="14"/>
        </w:numPr>
        <w:tabs>
          <w:tab w:val="left" w:pos="557"/>
        </w:tabs>
        <w:spacing w:line="360" w:lineRule="auto"/>
        <w:ind w:right="353"/>
        <w:jc w:val="left"/>
        <w:rPr>
          <w:rFonts w:ascii="Arial" w:hAnsi="Arial" w:cs="Arial"/>
          <w:sz w:val="24"/>
          <w:szCs w:val="24"/>
        </w:rPr>
      </w:pPr>
      <w:r w:rsidRPr="00111DE5">
        <w:rPr>
          <w:rFonts w:ascii="Arial" w:hAnsi="Arial" w:cs="Arial"/>
          <w:b/>
          <w:sz w:val="24"/>
          <w:szCs w:val="24"/>
        </w:rPr>
        <w:t xml:space="preserve">Projekt grantowy </w:t>
      </w:r>
      <w:r w:rsidRPr="00111DE5">
        <w:rPr>
          <w:rFonts w:ascii="Arial" w:hAnsi="Arial" w:cs="Arial"/>
          <w:sz w:val="24"/>
          <w:szCs w:val="24"/>
        </w:rPr>
        <w:t>– przedsięwzięcie realizowane w ramach FEO WO 2021-2027, dofinansowany ze środków Europejskiego Funduszu Regionalnego Rozwoju, w ramach Priorytet</w:t>
      </w:r>
      <w:r w:rsidR="005236F8">
        <w:rPr>
          <w:rFonts w:ascii="Arial" w:hAnsi="Arial" w:cs="Arial"/>
          <w:sz w:val="24"/>
          <w:szCs w:val="24"/>
        </w:rPr>
        <w:t>u</w:t>
      </w:r>
      <w:r w:rsidRPr="00111DE5">
        <w:rPr>
          <w:rFonts w:ascii="Arial" w:hAnsi="Arial" w:cs="Arial"/>
          <w:sz w:val="24"/>
          <w:szCs w:val="24"/>
        </w:rPr>
        <w:t xml:space="preserve"> FEOP.01 Fundusze Europejskie na rzecz wzrostu innowacyjności i konkurencyjności opolskiego Działani</w:t>
      </w:r>
      <w:r w:rsidR="005236F8">
        <w:rPr>
          <w:rFonts w:ascii="Arial" w:hAnsi="Arial" w:cs="Arial"/>
          <w:sz w:val="24"/>
          <w:szCs w:val="24"/>
        </w:rPr>
        <w:t>a</w:t>
      </w:r>
      <w:r w:rsidRPr="00111DE5">
        <w:rPr>
          <w:rFonts w:ascii="Arial" w:hAnsi="Arial" w:cs="Arial"/>
          <w:sz w:val="24"/>
          <w:szCs w:val="24"/>
        </w:rPr>
        <w:t xml:space="preserve"> FEOP.01.0</w:t>
      </w:r>
      <w:r w:rsidR="00666185" w:rsidRPr="00111DE5">
        <w:rPr>
          <w:rFonts w:ascii="Arial" w:hAnsi="Arial" w:cs="Arial"/>
          <w:sz w:val="24"/>
          <w:szCs w:val="24"/>
        </w:rPr>
        <w:t>7</w:t>
      </w:r>
      <w:r w:rsidRPr="00111DE5">
        <w:rPr>
          <w:rFonts w:ascii="Arial" w:hAnsi="Arial" w:cs="Arial"/>
          <w:sz w:val="24"/>
          <w:szCs w:val="24"/>
        </w:rPr>
        <w:t xml:space="preserve"> </w:t>
      </w:r>
      <w:r w:rsidR="009B443F" w:rsidRPr="00111DE5">
        <w:rPr>
          <w:rFonts w:ascii="Arial" w:hAnsi="Arial" w:cs="Arial"/>
          <w:sz w:val="24"/>
          <w:szCs w:val="24"/>
        </w:rPr>
        <w:t xml:space="preserve">Opolskie </w:t>
      </w:r>
      <w:r w:rsidR="00531E09" w:rsidRPr="00111DE5">
        <w:rPr>
          <w:rFonts w:ascii="Arial" w:hAnsi="Arial" w:cs="Arial"/>
          <w:sz w:val="24"/>
          <w:szCs w:val="24"/>
        </w:rPr>
        <w:t>konkurencyjne</w:t>
      </w:r>
      <w:r w:rsidRPr="00111DE5">
        <w:rPr>
          <w:rFonts w:ascii="Arial" w:hAnsi="Arial" w:cs="Arial"/>
          <w:sz w:val="24"/>
          <w:szCs w:val="24"/>
        </w:rPr>
        <w:t>;</w:t>
      </w:r>
    </w:p>
    <w:p w14:paraId="11D1AE5A" w14:textId="5363580D" w:rsidR="00607692" w:rsidRPr="00111DE5" w:rsidRDefault="00607692" w:rsidP="00176F3E">
      <w:pPr>
        <w:pStyle w:val="Akapitzlist"/>
        <w:numPr>
          <w:ilvl w:val="0"/>
          <w:numId w:val="14"/>
        </w:numPr>
        <w:spacing w:line="360" w:lineRule="auto"/>
        <w:ind w:right="274"/>
        <w:jc w:val="left"/>
        <w:rPr>
          <w:rFonts w:ascii="Arial" w:hAnsi="Arial" w:cs="Arial"/>
          <w:sz w:val="24"/>
          <w:szCs w:val="24"/>
        </w:rPr>
      </w:pPr>
      <w:r w:rsidRPr="00111DE5">
        <w:rPr>
          <w:rFonts w:ascii="Arial" w:hAnsi="Arial" w:cs="Arial"/>
          <w:b/>
          <w:sz w:val="24"/>
          <w:szCs w:val="24"/>
        </w:rPr>
        <w:t>Grant</w:t>
      </w:r>
      <w:r w:rsidRPr="00111DE5">
        <w:rPr>
          <w:rFonts w:ascii="Arial" w:hAnsi="Arial" w:cs="Arial"/>
          <w:sz w:val="24"/>
          <w:szCs w:val="24"/>
        </w:rPr>
        <w:t xml:space="preserve"> – środki finansowe programu regionalnego Fundusze Europejskie dla Opolskiego 2021-2027, które beneficjent projektu grantowego przekazał </w:t>
      </w:r>
      <w:proofErr w:type="spellStart"/>
      <w:r w:rsidRPr="00111DE5">
        <w:rPr>
          <w:rFonts w:ascii="Arial" w:hAnsi="Arial" w:cs="Arial"/>
          <w:sz w:val="24"/>
          <w:szCs w:val="24"/>
        </w:rPr>
        <w:t>grantobiorcy</w:t>
      </w:r>
      <w:proofErr w:type="spellEnd"/>
      <w:r w:rsidRPr="00111DE5">
        <w:rPr>
          <w:rFonts w:ascii="Arial" w:hAnsi="Arial" w:cs="Arial"/>
          <w:sz w:val="24"/>
          <w:szCs w:val="24"/>
        </w:rPr>
        <w:t xml:space="preserve"> na realizacj</w:t>
      </w:r>
      <w:r w:rsidR="00BF0278" w:rsidRPr="00111DE5">
        <w:rPr>
          <w:rFonts w:ascii="Arial" w:hAnsi="Arial" w:cs="Arial"/>
          <w:sz w:val="24"/>
          <w:szCs w:val="24"/>
        </w:rPr>
        <w:t>ę</w:t>
      </w:r>
      <w:r w:rsidRPr="00111DE5">
        <w:rPr>
          <w:rFonts w:ascii="Arial" w:hAnsi="Arial" w:cs="Arial"/>
          <w:sz w:val="24"/>
          <w:szCs w:val="24"/>
        </w:rPr>
        <w:t xml:space="preserve"> określonych przez niego zadań. </w:t>
      </w:r>
    </w:p>
    <w:p w14:paraId="4C98A6FD" w14:textId="524DBB92" w:rsidR="00607692" w:rsidRPr="00111DE5" w:rsidRDefault="002E4486" w:rsidP="00176F3E">
      <w:pPr>
        <w:pStyle w:val="Akapitzlist"/>
        <w:numPr>
          <w:ilvl w:val="0"/>
          <w:numId w:val="14"/>
        </w:numPr>
        <w:spacing w:line="360" w:lineRule="auto"/>
        <w:ind w:right="274"/>
        <w:jc w:val="left"/>
        <w:rPr>
          <w:rFonts w:ascii="Arial" w:hAnsi="Arial" w:cs="Arial"/>
          <w:sz w:val="24"/>
          <w:szCs w:val="24"/>
        </w:rPr>
      </w:pPr>
      <w:proofErr w:type="spellStart"/>
      <w:r w:rsidRPr="00111DE5">
        <w:rPr>
          <w:rFonts w:ascii="Arial" w:hAnsi="Arial" w:cs="Arial"/>
          <w:b/>
          <w:sz w:val="24"/>
          <w:szCs w:val="24"/>
        </w:rPr>
        <w:t>Grantodawca</w:t>
      </w:r>
      <w:proofErr w:type="spellEnd"/>
      <w:r w:rsidRPr="00111DE5">
        <w:rPr>
          <w:rFonts w:ascii="Arial" w:hAnsi="Arial" w:cs="Arial"/>
          <w:b/>
          <w:sz w:val="24"/>
          <w:szCs w:val="24"/>
        </w:rPr>
        <w:t xml:space="preserve"> (beneficjent projektu grantowego)</w:t>
      </w:r>
      <w:r w:rsidRPr="00111DE5">
        <w:rPr>
          <w:rFonts w:ascii="Arial" w:hAnsi="Arial" w:cs="Arial"/>
          <w:sz w:val="24"/>
          <w:szCs w:val="24"/>
        </w:rPr>
        <w:t xml:space="preserve"> – </w:t>
      </w:r>
      <w:r w:rsidR="00497946" w:rsidRPr="00111DE5">
        <w:rPr>
          <w:rFonts w:ascii="Arial" w:hAnsi="Arial" w:cs="Arial"/>
          <w:sz w:val="24"/>
          <w:szCs w:val="24"/>
        </w:rPr>
        <w:t>Województwo Opolskie</w:t>
      </w:r>
      <w:r w:rsidR="00063C38" w:rsidRPr="00111DE5">
        <w:rPr>
          <w:rFonts w:ascii="Arial" w:hAnsi="Arial" w:cs="Arial"/>
          <w:sz w:val="24"/>
          <w:szCs w:val="24"/>
        </w:rPr>
        <w:t xml:space="preserve"> </w:t>
      </w:r>
      <w:r w:rsidR="00EA16CB" w:rsidRPr="00111DE5">
        <w:rPr>
          <w:rFonts w:ascii="Arial" w:hAnsi="Arial" w:cs="Arial"/>
          <w:sz w:val="24"/>
          <w:szCs w:val="24"/>
        </w:rPr>
        <w:t>-</w:t>
      </w:r>
      <w:r w:rsidR="00063C38" w:rsidRPr="00111DE5">
        <w:rPr>
          <w:rFonts w:ascii="Arial" w:hAnsi="Arial" w:cs="Arial"/>
          <w:sz w:val="24"/>
          <w:szCs w:val="24"/>
        </w:rPr>
        <w:t xml:space="preserve"> </w:t>
      </w:r>
      <w:r w:rsidR="00BF0278" w:rsidRPr="00111DE5">
        <w:rPr>
          <w:rFonts w:ascii="Arial" w:hAnsi="Arial" w:cs="Arial"/>
          <w:sz w:val="24"/>
          <w:szCs w:val="24"/>
        </w:rPr>
        <w:t>Opolskie Centrum Rozwoju Gospodarki -</w:t>
      </w:r>
      <w:r w:rsidR="00EC0240" w:rsidRPr="00111DE5">
        <w:rPr>
          <w:rFonts w:ascii="Arial" w:hAnsi="Arial" w:cs="Arial"/>
          <w:sz w:val="24"/>
          <w:szCs w:val="24"/>
        </w:rPr>
        <w:t xml:space="preserve"> </w:t>
      </w:r>
      <w:r w:rsidRPr="00111DE5">
        <w:rPr>
          <w:rFonts w:ascii="Arial" w:hAnsi="Arial" w:cs="Arial"/>
          <w:sz w:val="24"/>
          <w:szCs w:val="24"/>
        </w:rPr>
        <w:t xml:space="preserve">jednostka samorządu terytorialnego odpowiedzialna za przygotowanie i rozliczenie projektu grantowego. </w:t>
      </w:r>
    </w:p>
    <w:p w14:paraId="09D64C38" w14:textId="42659C20" w:rsidR="000A78D5" w:rsidRPr="008F7900" w:rsidRDefault="0031668B" w:rsidP="008F7900">
      <w:pPr>
        <w:pStyle w:val="Akapitzlist"/>
        <w:numPr>
          <w:ilvl w:val="0"/>
          <w:numId w:val="14"/>
        </w:numPr>
        <w:tabs>
          <w:tab w:val="left" w:pos="557"/>
        </w:tabs>
        <w:spacing w:line="360" w:lineRule="auto"/>
        <w:ind w:right="352"/>
        <w:jc w:val="left"/>
        <w:rPr>
          <w:rFonts w:ascii="Arial" w:hAnsi="Arial" w:cs="Arial"/>
          <w:sz w:val="24"/>
          <w:szCs w:val="24"/>
        </w:rPr>
      </w:pPr>
      <w:proofErr w:type="spellStart"/>
      <w:r w:rsidRPr="00111DE5">
        <w:rPr>
          <w:rFonts w:ascii="Arial" w:hAnsi="Arial" w:cs="Arial"/>
          <w:b/>
          <w:sz w:val="24"/>
          <w:szCs w:val="24"/>
        </w:rPr>
        <w:t>Grantobiorca</w:t>
      </w:r>
      <w:proofErr w:type="spellEnd"/>
      <w:r w:rsidR="00C5796F" w:rsidRPr="00111DE5">
        <w:rPr>
          <w:rFonts w:ascii="Arial" w:hAnsi="Arial" w:cs="Arial"/>
          <w:b/>
          <w:sz w:val="24"/>
          <w:szCs w:val="24"/>
        </w:rPr>
        <w:t xml:space="preserve"> </w:t>
      </w:r>
      <w:r w:rsidR="002C393D" w:rsidRPr="00111DE5">
        <w:rPr>
          <w:rFonts w:ascii="Arial" w:hAnsi="Arial" w:cs="Arial"/>
          <w:sz w:val="24"/>
          <w:szCs w:val="24"/>
        </w:rPr>
        <w:t xml:space="preserve">– oznacza podmiot </w:t>
      </w:r>
      <w:r w:rsidR="008F7900">
        <w:rPr>
          <w:rFonts w:ascii="Arial" w:hAnsi="Arial" w:cs="Arial"/>
          <w:sz w:val="24"/>
          <w:szCs w:val="24"/>
        </w:rPr>
        <w:t xml:space="preserve">wpisujący się w definicję IOB: Instytucje Otoczenia Biznesu (IOB) to, bez względu na formę prawną, podmioty prowadzące działalność na rzecz rozwoju przedsiębiorczości i innowacyjności, niedziałające </w:t>
      </w:r>
      <w:r w:rsidR="008F7900">
        <w:rPr>
          <w:rFonts w:ascii="Arial" w:hAnsi="Arial" w:cs="Arial"/>
          <w:sz w:val="24"/>
          <w:szCs w:val="24"/>
        </w:rPr>
        <w:lastRenderedPageBreak/>
        <w:t xml:space="preserve">dla zysku lub przeznaczające zysk na cele statutowe zgodnie z zapisami w statucie lub innym równoważnym dokumencie założycielskim, posiadające bazę materialną, techniczną i zasoby ludzkie oraz kompetencje niezbędne do świadczenia usług na rzecz sektora MŚP. Podmiot ten </w:t>
      </w:r>
      <w:r w:rsidR="00BB685D" w:rsidRPr="008F7900">
        <w:rPr>
          <w:rFonts w:ascii="Arial" w:hAnsi="Arial" w:cs="Arial"/>
          <w:sz w:val="24"/>
          <w:szCs w:val="24"/>
        </w:rPr>
        <w:t xml:space="preserve">został wybrany </w:t>
      </w:r>
      <w:r w:rsidRPr="008F7900">
        <w:rPr>
          <w:rFonts w:ascii="Arial" w:hAnsi="Arial" w:cs="Arial"/>
          <w:sz w:val="24"/>
          <w:szCs w:val="24"/>
        </w:rPr>
        <w:t xml:space="preserve">w drodze otwartego naboru grantowego ogłoszonego przez beneficjenta projektu grantowego </w:t>
      </w:r>
      <w:r w:rsidR="00BB685D" w:rsidRPr="008F7900">
        <w:rPr>
          <w:rFonts w:ascii="Arial" w:hAnsi="Arial" w:cs="Arial"/>
          <w:sz w:val="24"/>
          <w:szCs w:val="24"/>
        </w:rPr>
        <w:t xml:space="preserve">do </w:t>
      </w:r>
      <w:r w:rsidR="00431E53" w:rsidRPr="008F7900">
        <w:rPr>
          <w:rFonts w:ascii="Arial" w:hAnsi="Arial" w:cs="Arial"/>
          <w:sz w:val="24"/>
          <w:szCs w:val="24"/>
        </w:rPr>
        <w:t>uzyskania wsparcia</w:t>
      </w:r>
      <w:r w:rsidR="00BB685D" w:rsidRPr="008F7900">
        <w:rPr>
          <w:rFonts w:ascii="Arial" w:hAnsi="Arial" w:cs="Arial"/>
          <w:sz w:val="24"/>
          <w:szCs w:val="24"/>
        </w:rPr>
        <w:t xml:space="preserve"> i podpisał z </w:t>
      </w:r>
      <w:proofErr w:type="spellStart"/>
      <w:r w:rsidRPr="008F7900">
        <w:rPr>
          <w:rFonts w:ascii="Arial" w:hAnsi="Arial" w:cs="Arial"/>
          <w:sz w:val="24"/>
          <w:szCs w:val="24"/>
        </w:rPr>
        <w:t>Grantodawcą</w:t>
      </w:r>
      <w:proofErr w:type="spellEnd"/>
      <w:r w:rsidRPr="008F7900">
        <w:rPr>
          <w:rFonts w:ascii="Arial" w:hAnsi="Arial" w:cs="Arial"/>
          <w:sz w:val="24"/>
          <w:szCs w:val="24"/>
        </w:rPr>
        <w:t xml:space="preserve"> </w:t>
      </w:r>
      <w:r w:rsidR="00BB685D" w:rsidRPr="008F7900">
        <w:rPr>
          <w:rFonts w:ascii="Arial" w:hAnsi="Arial" w:cs="Arial"/>
          <w:sz w:val="24"/>
          <w:szCs w:val="24"/>
        </w:rPr>
        <w:t xml:space="preserve">umowę </w:t>
      </w:r>
      <w:r w:rsidRPr="008F7900">
        <w:rPr>
          <w:rFonts w:ascii="Arial" w:hAnsi="Arial" w:cs="Arial"/>
          <w:sz w:val="24"/>
          <w:szCs w:val="24"/>
        </w:rPr>
        <w:t>o powierzenie grantu</w:t>
      </w:r>
      <w:r w:rsidR="002C393D" w:rsidRPr="008F7900">
        <w:rPr>
          <w:rFonts w:ascii="Arial" w:hAnsi="Arial" w:cs="Arial"/>
          <w:sz w:val="24"/>
          <w:szCs w:val="24"/>
        </w:rPr>
        <w:t>.</w:t>
      </w:r>
      <w:r w:rsidR="00607692" w:rsidRPr="008F7900">
        <w:rPr>
          <w:rFonts w:ascii="Arial" w:hAnsi="Arial" w:cs="Arial"/>
          <w:sz w:val="24"/>
          <w:szCs w:val="24"/>
        </w:rPr>
        <w:t xml:space="preserve"> </w:t>
      </w:r>
      <w:proofErr w:type="spellStart"/>
      <w:r w:rsidR="00607692" w:rsidRPr="008F7900">
        <w:rPr>
          <w:rFonts w:ascii="Arial" w:hAnsi="Arial" w:cs="Arial"/>
          <w:sz w:val="24"/>
          <w:szCs w:val="24"/>
        </w:rPr>
        <w:t>Grantobiorcą</w:t>
      </w:r>
      <w:proofErr w:type="spellEnd"/>
      <w:r w:rsidR="00607692" w:rsidRPr="008F7900">
        <w:rPr>
          <w:rFonts w:ascii="Arial" w:hAnsi="Arial" w:cs="Arial"/>
          <w:sz w:val="24"/>
          <w:szCs w:val="24"/>
        </w:rPr>
        <w:t xml:space="preserve"> nie może być podmiot wykluczony z możliwości otrzymania dofinansowania na podstawie przepisów odrębnych. Rejestr podmiotów wykluczonych prowadzi Minister Finansów. </w:t>
      </w:r>
    </w:p>
    <w:p w14:paraId="193123B8" w14:textId="15D4381E" w:rsidR="006C602C" w:rsidRPr="006C602C" w:rsidRDefault="006C602C" w:rsidP="00176F3E">
      <w:pPr>
        <w:pStyle w:val="Akapitzlist"/>
        <w:numPr>
          <w:ilvl w:val="0"/>
          <w:numId w:val="14"/>
        </w:numPr>
        <w:tabs>
          <w:tab w:val="left" w:pos="557"/>
        </w:tabs>
        <w:spacing w:line="360" w:lineRule="auto"/>
        <w:ind w:right="352"/>
        <w:jc w:val="left"/>
        <w:rPr>
          <w:rFonts w:ascii="Arial" w:hAnsi="Arial" w:cs="Arial"/>
          <w:sz w:val="24"/>
          <w:szCs w:val="24"/>
          <w:lang w:eastAsia="x-none"/>
        </w:rPr>
      </w:pPr>
      <w:r w:rsidRPr="006C602C">
        <w:rPr>
          <w:rFonts w:ascii="Arial" w:hAnsi="Arial" w:cs="Arial"/>
          <w:b/>
          <w:bCs/>
          <w:sz w:val="24"/>
          <w:szCs w:val="24"/>
          <w:lang w:eastAsia="x-none"/>
        </w:rPr>
        <w:t>Instytucje Otoczenia Biznesu (IOB)</w:t>
      </w:r>
      <w:r w:rsidRPr="006C602C">
        <w:rPr>
          <w:rFonts w:ascii="Arial" w:hAnsi="Arial" w:cs="Arial"/>
          <w:sz w:val="24"/>
          <w:szCs w:val="24"/>
          <w:lang w:eastAsia="x-none"/>
        </w:rPr>
        <w:t xml:space="preserve"> to, bez względu na formę prawną, podmioty prowadzące działalność na rzecz rozwoju przedsiębiorczości i innowacyjności, niedziałające dla zysku lub przeznaczające zysk na cele statutowe zgodnie z zapisami w statucie lub innym równoważnym dokumencie założycielskim, posiadające bazę materialną, techniczną i zasoby ludzkie oraz kompetencyjne niezbędne do świadczenia usług na rzecz sektora MŚP</w:t>
      </w:r>
      <w:r w:rsidR="008F7900">
        <w:rPr>
          <w:rFonts w:ascii="Arial" w:hAnsi="Arial" w:cs="Arial"/>
          <w:sz w:val="24"/>
          <w:szCs w:val="24"/>
          <w:lang w:eastAsia="x-none"/>
        </w:rPr>
        <w:t>.</w:t>
      </w:r>
    </w:p>
    <w:p w14:paraId="3F5001AD" w14:textId="1EF8D0CD" w:rsidR="000A78D5" w:rsidRPr="00111DE5" w:rsidRDefault="00293294" w:rsidP="00176F3E">
      <w:pPr>
        <w:pStyle w:val="Akapitzlist"/>
        <w:numPr>
          <w:ilvl w:val="0"/>
          <w:numId w:val="14"/>
        </w:numPr>
        <w:tabs>
          <w:tab w:val="left" w:pos="557"/>
        </w:tabs>
        <w:spacing w:line="360" w:lineRule="auto"/>
        <w:ind w:right="355"/>
        <w:jc w:val="left"/>
        <w:rPr>
          <w:rFonts w:ascii="Arial" w:hAnsi="Arial" w:cs="Arial"/>
          <w:sz w:val="24"/>
          <w:szCs w:val="24"/>
        </w:rPr>
      </w:pPr>
      <w:r w:rsidRPr="00111DE5">
        <w:rPr>
          <w:rFonts w:ascii="Arial" w:hAnsi="Arial" w:cs="Arial"/>
          <w:b/>
          <w:sz w:val="24"/>
          <w:szCs w:val="24"/>
        </w:rPr>
        <w:t xml:space="preserve">Specjalizacje Inteligentne Województwa Opolskiego – </w:t>
      </w:r>
      <w:r w:rsidRPr="00111DE5">
        <w:rPr>
          <w:rFonts w:ascii="Arial" w:hAnsi="Arial" w:cs="Arial"/>
          <w:sz w:val="24"/>
          <w:szCs w:val="24"/>
        </w:rPr>
        <w:t>zidentyfikowane zgodnie z Regionalną Strategią Innowacji Województwa Opolskiego</w:t>
      </w:r>
      <w:r w:rsidRPr="00111DE5">
        <w:rPr>
          <w:rFonts w:ascii="Arial" w:hAnsi="Arial" w:cs="Arial"/>
          <w:spacing w:val="-5"/>
          <w:sz w:val="24"/>
          <w:szCs w:val="24"/>
        </w:rPr>
        <w:t xml:space="preserve"> </w:t>
      </w:r>
      <w:r w:rsidRPr="00111DE5">
        <w:rPr>
          <w:rFonts w:ascii="Arial" w:hAnsi="Arial" w:cs="Arial"/>
          <w:sz w:val="24"/>
          <w:szCs w:val="24"/>
        </w:rPr>
        <w:t>2030</w:t>
      </w:r>
      <w:r w:rsidR="001064EF">
        <w:rPr>
          <w:rFonts w:ascii="Arial" w:hAnsi="Arial" w:cs="Arial"/>
          <w:sz w:val="24"/>
          <w:szCs w:val="24"/>
        </w:rPr>
        <w:t>.</w:t>
      </w:r>
    </w:p>
    <w:p w14:paraId="355F040F" w14:textId="2149688C" w:rsidR="000F6CD4" w:rsidRPr="00111DE5" w:rsidRDefault="00293294" w:rsidP="00176F3E">
      <w:pPr>
        <w:pStyle w:val="Akapitzlist"/>
        <w:numPr>
          <w:ilvl w:val="0"/>
          <w:numId w:val="14"/>
        </w:numPr>
        <w:tabs>
          <w:tab w:val="left" w:pos="557"/>
        </w:tabs>
        <w:spacing w:line="360" w:lineRule="auto"/>
        <w:ind w:right="355"/>
        <w:jc w:val="left"/>
        <w:rPr>
          <w:rFonts w:ascii="Arial" w:eastAsia="Times New Roman" w:hAnsi="Arial" w:cs="Arial"/>
          <w:sz w:val="24"/>
          <w:szCs w:val="24"/>
          <w:lang w:eastAsia="pl-PL"/>
        </w:rPr>
      </w:pPr>
      <w:r w:rsidRPr="00111DE5">
        <w:rPr>
          <w:rFonts w:ascii="Arial" w:hAnsi="Arial" w:cs="Arial"/>
          <w:b/>
          <w:sz w:val="24"/>
          <w:szCs w:val="24"/>
        </w:rPr>
        <w:t xml:space="preserve">Pomoc de </w:t>
      </w:r>
      <w:proofErr w:type="spellStart"/>
      <w:r w:rsidRPr="00111DE5">
        <w:rPr>
          <w:rFonts w:ascii="Arial" w:hAnsi="Arial" w:cs="Arial"/>
          <w:b/>
          <w:sz w:val="24"/>
          <w:szCs w:val="24"/>
        </w:rPr>
        <w:t>minimis</w:t>
      </w:r>
      <w:proofErr w:type="spellEnd"/>
      <w:r w:rsidRPr="00111DE5">
        <w:rPr>
          <w:rFonts w:ascii="Arial" w:hAnsi="Arial" w:cs="Arial"/>
          <w:b/>
          <w:sz w:val="24"/>
          <w:szCs w:val="24"/>
        </w:rPr>
        <w:t xml:space="preserve"> – </w:t>
      </w:r>
      <w:r w:rsidRPr="00111DE5">
        <w:rPr>
          <w:rFonts w:ascii="Arial" w:hAnsi="Arial" w:cs="Arial"/>
          <w:sz w:val="24"/>
          <w:szCs w:val="24"/>
        </w:rPr>
        <w:t>oznacza to pomoc, o której mowa w Rozporządzeni</w:t>
      </w:r>
      <w:r w:rsidR="000F6CD4" w:rsidRPr="00111DE5">
        <w:rPr>
          <w:rFonts w:ascii="Arial" w:hAnsi="Arial" w:cs="Arial"/>
          <w:sz w:val="24"/>
          <w:szCs w:val="24"/>
        </w:rPr>
        <w:t>u</w:t>
      </w:r>
      <w:r w:rsidRPr="00111DE5">
        <w:rPr>
          <w:rFonts w:ascii="Arial" w:hAnsi="Arial" w:cs="Arial"/>
          <w:sz w:val="24"/>
          <w:szCs w:val="24"/>
        </w:rPr>
        <w:t xml:space="preserve"> Komisji</w:t>
      </w:r>
      <w:r w:rsidRPr="00111DE5">
        <w:rPr>
          <w:rFonts w:ascii="Arial" w:hAnsi="Arial" w:cs="Arial"/>
          <w:spacing w:val="-20"/>
          <w:sz w:val="24"/>
          <w:szCs w:val="24"/>
        </w:rPr>
        <w:t xml:space="preserve"> </w:t>
      </w:r>
      <w:r w:rsidRPr="00111DE5">
        <w:rPr>
          <w:rFonts w:ascii="Arial" w:hAnsi="Arial" w:cs="Arial"/>
          <w:sz w:val="24"/>
          <w:szCs w:val="24"/>
        </w:rPr>
        <w:t>(UE)</w:t>
      </w:r>
      <w:r w:rsidR="00360232" w:rsidRPr="00111DE5">
        <w:rPr>
          <w:rFonts w:ascii="Arial" w:hAnsi="Arial" w:cs="Arial"/>
          <w:sz w:val="24"/>
          <w:szCs w:val="24"/>
        </w:rPr>
        <w:t xml:space="preserve"> </w:t>
      </w:r>
      <w:r w:rsidR="008D1156" w:rsidRPr="00111DE5">
        <w:rPr>
          <w:rFonts w:ascii="Arial" w:hAnsi="Arial" w:cs="Arial"/>
          <w:sz w:val="24"/>
          <w:szCs w:val="24"/>
        </w:rPr>
        <w:t xml:space="preserve">2023/2831 z dnia 13 grudnia 2023 r. w sprawie stosowania art. 107 i 108 Traktatu o funkcjonowaniu Unii Europejskiej do pomocy de </w:t>
      </w:r>
      <w:proofErr w:type="spellStart"/>
      <w:r w:rsidR="008D1156" w:rsidRPr="00111DE5">
        <w:rPr>
          <w:rFonts w:ascii="Arial" w:hAnsi="Arial" w:cs="Arial"/>
          <w:sz w:val="24"/>
          <w:szCs w:val="24"/>
        </w:rPr>
        <w:t>minimis</w:t>
      </w:r>
      <w:proofErr w:type="spellEnd"/>
      <w:r w:rsidR="008D1156" w:rsidRPr="00111DE5">
        <w:rPr>
          <w:rFonts w:ascii="Arial" w:hAnsi="Arial" w:cs="Arial"/>
          <w:sz w:val="24"/>
          <w:szCs w:val="24"/>
        </w:rPr>
        <w:t xml:space="preserve"> (Dz. Urz. UE L, 2023/2831 z 15.12.2023) </w:t>
      </w:r>
      <w:r w:rsidRPr="00111DE5">
        <w:rPr>
          <w:rFonts w:ascii="Arial" w:hAnsi="Arial" w:cs="Arial"/>
          <w:sz w:val="24"/>
          <w:szCs w:val="24"/>
        </w:rPr>
        <w:t>oraz</w:t>
      </w:r>
      <w:r w:rsidR="001064EF">
        <w:rPr>
          <w:rFonts w:ascii="Arial" w:eastAsia="Times New Roman" w:hAnsi="Arial" w:cs="Arial"/>
          <w:sz w:val="28"/>
          <w:szCs w:val="28"/>
          <w:lang w:eastAsia="pl-PL"/>
        </w:rPr>
        <w:t xml:space="preserve"> </w:t>
      </w:r>
      <w:r w:rsidR="000A78D5" w:rsidRPr="00111DE5">
        <w:rPr>
          <w:rFonts w:ascii="Arial" w:eastAsia="Times New Roman" w:hAnsi="Arial" w:cs="Arial"/>
          <w:sz w:val="24"/>
          <w:szCs w:val="24"/>
          <w:lang w:eastAsia="pl-PL"/>
        </w:rPr>
        <w:t>Rozporządzeni</w:t>
      </w:r>
      <w:r w:rsidR="001064EF">
        <w:rPr>
          <w:rFonts w:ascii="Arial" w:eastAsia="Times New Roman" w:hAnsi="Arial" w:cs="Arial"/>
          <w:sz w:val="24"/>
          <w:szCs w:val="24"/>
          <w:lang w:eastAsia="pl-PL"/>
        </w:rPr>
        <w:t>u</w:t>
      </w:r>
      <w:r w:rsidR="000A78D5" w:rsidRPr="00111DE5">
        <w:rPr>
          <w:rFonts w:ascii="Arial" w:eastAsia="Times New Roman" w:hAnsi="Arial" w:cs="Arial"/>
          <w:sz w:val="24"/>
          <w:szCs w:val="24"/>
          <w:lang w:eastAsia="pl-PL"/>
        </w:rPr>
        <w:t xml:space="preserve"> Ministra Funduszy i Polityki Regionalnej z dnia 17 kwietnia 2024 r. w sprawie udzielania pomocy de </w:t>
      </w:r>
      <w:proofErr w:type="spellStart"/>
      <w:r w:rsidR="000A78D5" w:rsidRPr="00111DE5">
        <w:rPr>
          <w:rFonts w:ascii="Arial" w:eastAsia="Times New Roman" w:hAnsi="Arial" w:cs="Arial"/>
          <w:sz w:val="24"/>
          <w:szCs w:val="24"/>
          <w:lang w:eastAsia="pl-PL"/>
        </w:rPr>
        <w:t>minimis</w:t>
      </w:r>
      <w:proofErr w:type="spellEnd"/>
      <w:r w:rsidR="000A78D5" w:rsidRPr="00111DE5">
        <w:rPr>
          <w:rFonts w:ascii="Arial" w:eastAsia="Times New Roman" w:hAnsi="Arial" w:cs="Arial"/>
          <w:sz w:val="24"/>
          <w:szCs w:val="24"/>
          <w:lang w:eastAsia="pl-PL"/>
        </w:rPr>
        <w:t xml:space="preserve"> </w:t>
      </w:r>
      <w:r w:rsidR="00F92A4A">
        <w:rPr>
          <w:rFonts w:ascii="Arial" w:eastAsia="Times New Roman" w:hAnsi="Arial" w:cs="Arial"/>
          <w:sz w:val="24"/>
          <w:szCs w:val="24"/>
          <w:lang w:eastAsia="pl-PL"/>
        </w:rPr>
        <w:t xml:space="preserve"> </w:t>
      </w:r>
      <w:r w:rsidR="000A78D5" w:rsidRPr="00111DE5">
        <w:rPr>
          <w:rFonts w:ascii="Arial" w:eastAsia="Times New Roman" w:hAnsi="Arial" w:cs="Arial"/>
          <w:sz w:val="24"/>
          <w:szCs w:val="24"/>
          <w:lang w:eastAsia="pl-PL"/>
        </w:rPr>
        <w:t>w ramach regionalnych programów na lata 2021-2027</w:t>
      </w:r>
      <w:r w:rsidR="00531E09" w:rsidRPr="00111DE5">
        <w:rPr>
          <w:rFonts w:ascii="Arial" w:eastAsia="Times New Roman" w:hAnsi="Arial" w:cs="Arial"/>
          <w:sz w:val="24"/>
          <w:szCs w:val="24"/>
          <w:lang w:eastAsia="pl-PL"/>
        </w:rPr>
        <w:t xml:space="preserve"> (Dz.U.poz.598)</w:t>
      </w:r>
      <w:r w:rsidR="000A78D5" w:rsidRPr="00111DE5">
        <w:rPr>
          <w:rFonts w:ascii="Arial" w:eastAsia="Times New Roman" w:hAnsi="Arial" w:cs="Arial"/>
          <w:sz w:val="24"/>
          <w:szCs w:val="24"/>
          <w:lang w:eastAsia="pl-PL"/>
        </w:rPr>
        <w:t>.</w:t>
      </w:r>
    </w:p>
    <w:p w14:paraId="675EE078" w14:textId="37B44633" w:rsidR="001826B0" w:rsidRPr="00111DE5" w:rsidRDefault="001826B0" w:rsidP="00176F3E">
      <w:pPr>
        <w:pStyle w:val="Akapitzlist"/>
        <w:numPr>
          <w:ilvl w:val="0"/>
          <w:numId w:val="14"/>
        </w:numPr>
        <w:spacing w:line="360" w:lineRule="auto"/>
        <w:ind w:right="416"/>
        <w:jc w:val="left"/>
        <w:rPr>
          <w:rFonts w:ascii="Arial" w:hAnsi="Arial" w:cs="Arial"/>
          <w:sz w:val="24"/>
          <w:szCs w:val="24"/>
        </w:rPr>
      </w:pPr>
      <w:r w:rsidRPr="00111DE5">
        <w:rPr>
          <w:rFonts w:ascii="Arial" w:hAnsi="Arial" w:cs="Arial"/>
          <w:b/>
          <w:sz w:val="24"/>
          <w:szCs w:val="24"/>
        </w:rPr>
        <w:t>Wsparcie grantowe</w:t>
      </w:r>
      <w:r w:rsidRPr="00111DE5">
        <w:rPr>
          <w:rFonts w:ascii="Arial" w:hAnsi="Arial" w:cs="Arial"/>
          <w:sz w:val="24"/>
          <w:szCs w:val="24"/>
        </w:rPr>
        <w:t xml:space="preserve"> – wsparcie udzielane </w:t>
      </w:r>
      <w:proofErr w:type="spellStart"/>
      <w:r w:rsidRPr="00111DE5">
        <w:rPr>
          <w:rFonts w:ascii="Arial" w:hAnsi="Arial" w:cs="Arial"/>
          <w:sz w:val="24"/>
          <w:szCs w:val="24"/>
        </w:rPr>
        <w:t>Grantobiorcy</w:t>
      </w:r>
      <w:proofErr w:type="spellEnd"/>
      <w:r w:rsidRPr="00111DE5">
        <w:rPr>
          <w:rFonts w:ascii="Arial" w:hAnsi="Arial" w:cs="Arial"/>
          <w:sz w:val="24"/>
          <w:szCs w:val="24"/>
        </w:rPr>
        <w:t xml:space="preserve"> prze</w:t>
      </w:r>
      <w:r w:rsidR="002175FF" w:rsidRPr="00111DE5">
        <w:rPr>
          <w:rFonts w:ascii="Arial" w:hAnsi="Arial" w:cs="Arial"/>
          <w:sz w:val="24"/>
          <w:szCs w:val="24"/>
        </w:rPr>
        <w:t>z</w:t>
      </w:r>
      <w:r w:rsidRPr="00111DE5">
        <w:rPr>
          <w:rFonts w:ascii="Arial" w:hAnsi="Arial" w:cs="Arial"/>
          <w:sz w:val="24"/>
          <w:szCs w:val="24"/>
        </w:rPr>
        <w:t xml:space="preserve"> </w:t>
      </w:r>
      <w:proofErr w:type="spellStart"/>
      <w:r w:rsidRPr="00111DE5">
        <w:rPr>
          <w:rFonts w:ascii="Arial" w:hAnsi="Arial" w:cs="Arial"/>
          <w:sz w:val="24"/>
          <w:szCs w:val="24"/>
        </w:rPr>
        <w:t>Grantodawcę</w:t>
      </w:r>
      <w:proofErr w:type="spellEnd"/>
      <w:r w:rsidRPr="00111DE5">
        <w:rPr>
          <w:rFonts w:ascii="Arial" w:hAnsi="Arial" w:cs="Arial"/>
          <w:sz w:val="24"/>
          <w:szCs w:val="24"/>
        </w:rPr>
        <w:t xml:space="preserve"> </w:t>
      </w:r>
      <w:r w:rsidR="00F92A4A">
        <w:rPr>
          <w:rFonts w:ascii="Arial" w:hAnsi="Arial" w:cs="Arial"/>
          <w:sz w:val="24"/>
          <w:szCs w:val="24"/>
        </w:rPr>
        <w:t xml:space="preserve">          </w:t>
      </w:r>
      <w:r w:rsidRPr="00111DE5">
        <w:rPr>
          <w:rFonts w:ascii="Arial" w:hAnsi="Arial" w:cs="Arial"/>
          <w:sz w:val="24"/>
          <w:szCs w:val="24"/>
        </w:rPr>
        <w:t xml:space="preserve">w ramach </w:t>
      </w:r>
      <w:r w:rsidR="0089390A" w:rsidRPr="00111DE5">
        <w:rPr>
          <w:rFonts w:ascii="Arial" w:hAnsi="Arial" w:cs="Arial"/>
          <w:sz w:val="24"/>
          <w:szCs w:val="24"/>
        </w:rPr>
        <w:t>wniosku</w:t>
      </w:r>
      <w:r w:rsidRPr="00111DE5">
        <w:rPr>
          <w:rFonts w:ascii="Arial" w:hAnsi="Arial" w:cs="Arial"/>
          <w:sz w:val="24"/>
          <w:szCs w:val="24"/>
        </w:rPr>
        <w:t xml:space="preserve"> grantowego</w:t>
      </w:r>
      <w:r w:rsidR="00A20F91" w:rsidRPr="00111DE5">
        <w:rPr>
          <w:rFonts w:ascii="Arial" w:hAnsi="Arial" w:cs="Arial"/>
          <w:sz w:val="24"/>
          <w:szCs w:val="24"/>
        </w:rPr>
        <w:t xml:space="preserve"> po podpisaniu umowy o powierzenie grantu.</w:t>
      </w:r>
    </w:p>
    <w:p w14:paraId="6A9BF646" w14:textId="493A88F6" w:rsidR="00166576" w:rsidRPr="00111DE5" w:rsidRDefault="00166576" w:rsidP="00176F3E">
      <w:pPr>
        <w:pStyle w:val="Akapitzlist"/>
        <w:numPr>
          <w:ilvl w:val="0"/>
          <w:numId w:val="14"/>
        </w:numPr>
        <w:spacing w:line="360" w:lineRule="auto"/>
        <w:ind w:right="416"/>
        <w:jc w:val="left"/>
        <w:rPr>
          <w:rFonts w:ascii="Arial" w:hAnsi="Arial" w:cs="Arial"/>
          <w:sz w:val="24"/>
          <w:szCs w:val="24"/>
        </w:rPr>
      </w:pPr>
      <w:r w:rsidRPr="00111DE5">
        <w:rPr>
          <w:rFonts w:ascii="Arial" w:hAnsi="Arial" w:cs="Arial"/>
          <w:b/>
          <w:sz w:val="24"/>
          <w:szCs w:val="24"/>
        </w:rPr>
        <w:t xml:space="preserve">Wniosek </w:t>
      </w:r>
      <w:r w:rsidR="00C5796F" w:rsidRPr="00111DE5">
        <w:rPr>
          <w:rFonts w:ascii="Arial" w:hAnsi="Arial" w:cs="Arial"/>
          <w:b/>
          <w:sz w:val="24"/>
          <w:szCs w:val="24"/>
        </w:rPr>
        <w:t xml:space="preserve">grantowy </w:t>
      </w:r>
      <w:r w:rsidRPr="00111DE5">
        <w:rPr>
          <w:rFonts w:ascii="Arial" w:hAnsi="Arial" w:cs="Arial"/>
          <w:sz w:val="24"/>
          <w:szCs w:val="24"/>
        </w:rPr>
        <w:t xml:space="preserve">– wniosek o przyznanie środków finansowych na realizację zadań, złożony zgodnie z regulaminem przyznawania grantów. </w:t>
      </w:r>
    </w:p>
    <w:p w14:paraId="204DD6C7" w14:textId="0AE76759" w:rsidR="00166576" w:rsidRPr="00111DE5" w:rsidRDefault="003A08A2" w:rsidP="00176F3E">
      <w:pPr>
        <w:pStyle w:val="Akapitzlist"/>
        <w:numPr>
          <w:ilvl w:val="0"/>
          <w:numId w:val="14"/>
        </w:numPr>
        <w:spacing w:line="360" w:lineRule="auto"/>
        <w:ind w:right="274"/>
        <w:jc w:val="left"/>
        <w:rPr>
          <w:rFonts w:ascii="Arial" w:hAnsi="Arial" w:cs="Arial"/>
          <w:sz w:val="24"/>
          <w:szCs w:val="24"/>
        </w:rPr>
      </w:pPr>
      <w:r>
        <w:rPr>
          <w:rFonts w:ascii="Arial" w:hAnsi="Arial" w:cs="Arial"/>
          <w:b/>
          <w:sz w:val="24"/>
          <w:szCs w:val="24"/>
        </w:rPr>
        <w:t xml:space="preserve"> </w:t>
      </w:r>
      <w:r w:rsidR="00166576" w:rsidRPr="00111DE5">
        <w:rPr>
          <w:rFonts w:ascii="Arial" w:hAnsi="Arial" w:cs="Arial"/>
          <w:b/>
          <w:sz w:val="24"/>
          <w:szCs w:val="24"/>
        </w:rPr>
        <w:t>Konkurs</w:t>
      </w:r>
      <w:r w:rsidR="00C5796F" w:rsidRPr="00111DE5">
        <w:rPr>
          <w:rFonts w:ascii="Arial" w:hAnsi="Arial" w:cs="Arial"/>
          <w:b/>
          <w:sz w:val="24"/>
          <w:szCs w:val="24"/>
        </w:rPr>
        <w:t xml:space="preserve"> grantowy</w:t>
      </w:r>
      <w:r w:rsidR="00166576" w:rsidRPr="00111DE5">
        <w:rPr>
          <w:rFonts w:ascii="Arial" w:hAnsi="Arial" w:cs="Arial"/>
          <w:sz w:val="24"/>
          <w:szCs w:val="24"/>
        </w:rPr>
        <w:t xml:space="preserve"> – otwarty nabór wniosków ogłoszony przez beneficjenta projektu grantowego w ramach realizowanego przez niego projektu grantowego.</w:t>
      </w:r>
    </w:p>
    <w:p w14:paraId="1FEF52D6" w14:textId="185DD3A7" w:rsidR="002E4486" w:rsidRPr="00111DE5" w:rsidRDefault="003A08A2" w:rsidP="00176F3E">
      <w:pPr>
        <w:pStyle w:val="Akapitzlist"/>
        <w:widowControl/>
        <w:numPr>
          <w:ilvl w:val="0"/>
          <w:numId w:val="14"/>
        </w:numPr>
        <w:autoSpaceDE/>
        <w:autoSpaceDN/>
        <w:spacing w:line="360" w:lineRule="auto"/>
        <w:ind w:right="274"/>
        <w:jc w:val="left"/>
        <w:rPr>
          <w:rFonts w:ascii="Arial" w:hAnsi="Arial" w:cs="Arial"/>
          <w:sz w:val="24"/>
          <w:szCs w:val="24"/>
        </w:rPr>
      </w:pPr>
      <w:r>
        <w:rPr>
          <w:rFonts w:ascii="Arial" w:hAnsi="Arial" w:cs="Arial"/>
          <w:b/>
          <w:sz w:val="24"/>
          <w:szCs w:val="24"/>
        </w:rPr>
        <w:lastRenderedPageBreak/>
        <w:t xml:space="preserve"> </w:t>
      </w:r>
      <w:r w:rsidR="002E4486" w:rsidRPr="00111DE5">
        <w:rPr>
          <w:rFonts w:ascii="Arial" w:hAnsi="Arial" w:cs="Arial"/>
          <w:b/>
          <w:sz w:val="24"/>
          <w:szCs w:val="24"/>
        </w:rPr>
        <w:t>Regulamin przyznawania grantów</w:t>
      </w:r>
      <w:r w:rsidR="002E4486" w:rsidRPr="00111DE5">
        <w:rPr>
          <w:rFonts w:ascii="Arial" w:hAnsi="Arial" w:cs="Arial"/>
          <w:sz w:val="24"/>
          <w:szCs w:val="24"/>
        </w:rPr>
        <w:t xml:space="preserve"> – dokument sporządzony przez beneficjenta projektu grantowego określający szczegółowy zakres i warunki prz</w:t>
      </w:r>
      <w:r w:rsidR="00A20F91" w:rsidRPr="00111DE5">
        <w:rPr>
          <w:rFonts w:ascii="Arial" w:hAnsi="Arial" w:cs="Arial"/>
          <w:sz w:val="24"/>
          <w:szCs w:val="24"/>
        </w:rPr>
        <w:t xml:space="preserve">yznawania grantów </w:t>
      </w:r>
      <w:proofErr w:type="spellStart"/>
      <w:r w:rsidR="00A20F91" w:rsidRPr="00111DE5">
        <w:rPr>
          <w:rFonts w:ascii="Arial" w:hAnsi="Arial" w:cs="Arial"/>
          <w:sz w:val="24"/>
          <w:szCs w:val="24"/>
        </w:rPr>
        <w:t>G</w:t>
      </w:r>
      <w:r w:rsidR="0025162C" w:rsidRPr="00111DE5">
        <w:rPr>
          <w:rFonts w:ascii="Arial" w:hAnsi="Arial" w:cs="Arial"/>
          <w:sz w:val="24"/>
          <w:szCs w:val="24"/>
        </w:rPr>
        <w:t>rantobiorcom</w:t>
      </w:r>
      <w:proofErr w:type="spellEnd"/>
      <w:r w:rsidR="0025162C" w:rsidRPr="00111DE5">
        <w:rPr>
          <w:rFonts w:ascii="Arial" w:hAnsi="Arial" w:cs="Arial"/>
          <w:sz w:val="24"/>
          <w:szCs w:val="24"/>
        </w:rPr>
        <w:t>.</w:t>
      </w:r>
    </w:p>
    <w:p w14:paraId="13C481A5" w14:textId="7614EEB6" w:rsidR="003A08A2" w:rsidRPr="00111DE5" w:rsidRDefault="003A08A2" w:rsidP="00176F3E">
      <w:pPr>
        <w:pStyle w:val="Akapitzlist"/>
        <w:numPr>
          <w:ilvl w:val="0"/>
          <w:numId w:val="14"/>
        </w:numPr>
        <w:spacing w:line="360" w:lineRule="auto"/>
        <w:ind w:right="274"/>
        <w:jc w:val="left"/>
        <w:rPr>
          <w:rFonts w:ascii="Arial" w:hAnsi="Arial" w:cs="Arial"/>
          <w:sz w:val="24"/>
          <w:szCs w:val="24"/>
        </w:rPr>
      </w:pPr>
      <w:r>
        <w:rPr>
          <w:rFonts w:ascii="Arial" w:hAnsi="Arial" w:cs="Arial"/>
          <w:b/>
          <w:sz w:val="24"/>
          <w:szCs w:val="24"/>
        </w:rPr>
        <w:t xml:space="preserve"> </w:t>
      </w:r>
      <w:r w:rsidR="0025162C" w:rsidRPr="00111DE5">
        <w:rPr>
          <w:rFonts w:ascii="Arial" w:hAnsi="Arial" w:cs="Arial"/>
          <w:b/>
          <w:sz w:val="24"/>
          <w:szCs w:val="24"/>
        </w:rPr>
        <w:t>Kryteria wyboru grantów</w:t>
      </w:r>
      <w:r w:rsidR="0025162C" w:rsidRPr="00111DE5">
        <w:rPr>
          <w:rFonts w:ascii="Arial" w:hAnsi="Arial" w:cs="Arial"/>
          <w:sz w:val="24"/>
          <w:szCs w:val="24"/>
        </w:rPr>
        <w:t xml:space="preserve"> - kryteria </w:t>
      </w:r>
      <w:proofErr w:type="spellStart"/>
      <w:r w:rsidR="00A20F91" w:rsidRPr="00111DE5">
        <w:rPr>
          <w:rFonts w:ascii="Arial" w:hAnsi="Arial" w:cs="Arial"/>
          <w:sz w:val="24"/>
          <w:szCs w:val="24"/>
        </w:rPr>
        <w:t>formalno</w:t>
      </w:r>
      <w:proofErr w:type="spellEnd"/>
      <w:r w:rsidR="00A20F91" w:rsidRPr="00111DE5">
        <w:rPr>
          <w:rFonts w:ascii="Arial" w:hAnsi="Arial" w:cs="Arial"/>
          <w:sz w:val="24"/>
          <w:szCs w:val="24"/>
        </w:rPr>
        <w:t xml:space="preserve"> – merytoryczne </w:t>
      </w:r>
      <w:r w:rsidR="0025162C" w:rsidRPr="00111DE5">
        <w:rPr>
          <w:rFonts w:ascii="Arial" w:hAnsi="Arial" w:cs="Arial"/>
          <w:sz w:val="24"/>
          <w:szCs w:val="24"/>
        </w:rPr>
        <w:t>umożliwiające ocenę wniosku</w:t>
      </w:r>
      <w:r w:rsidR="00A20F91" w:rsidRPr="00111DE5">
        <w:rPr>
          <w:rFonts w:ascii="Arial" w:hAnsi="Arial" w:cs="Arial"/>
          <w:sz w:val="24"/>
          <w:szCs w:val="24"/>
        </w:rPr>
        <w:t xml:space="preserve"> grantowego</w:t>
      </w:r>
      <w:r w:rsidR="00EC0240" w:rsidRPr="00111DE5">
        <w:rPr>
          <w:rFonts w:ascii="Arial" w:hAnsi="Arial" w:cs="Arial"/>
          <w:sz w:val="24"/>
          <w:szCs w:val="24"/>
        </w:rPr>
        <w:t>.</w:t>
      </w:r>
      <w:r w:rsidR="00A20F91" w:rsidRPr="00111DE5">
        <w:rPr>
          <w:rFonts w:ascii="Arial" w:hAnsi="Arial" w:cs="Arial"/>
          <w:sz w:val="24"/>
          <w:szCs w:val="24"/>
        </w:rPr>
        <w:t xml:space="preserve"> </w:t>
      </w:r>
    </w:p>
    <w:p w14:paraId="4E3C0C86" w14:textId="5A5B39C3" w:rsidR="00666185" w:rsidRPr="006D0B99" w:rsidRDefault="003A08A2" w:rsidP="00176F3E">
      <w:pPr>
        <w:pStyle w:val="Akapitzlist"/>
        <w:numPr>
          <w:ilvl w:val="0"/>
          <w:numId w:val="14"/>
        </w:numPr>
        <w:spacing w:line="360" w:lineRule="auto"/>
        <w:ind w:right="274"/>
        <w:jc w:val="left"/>
        <w:rPr>
          <w:rFonts w:ascii="Arial" w:hAnsi="Arial" w:cs="Arial"/>
          <w:sz w:val="24"/>
          <w:szCs w:val="24"/>
        </w:rPr>
      </w:pPr>
      <w:r>
        <w:rPr>
          <w:rFonts w:ascii="Arial" w:hAnsi="Arial" w:cs="Arial"/>
          <w:b/>
          <w:sz w:val="24"/>
          <w:szCs w:val="24"/>
        </w:rPr>
        <w:t xml:space="preserve"> </w:t>
      </w:r>
      <w:r w:rsidR="00666185" w:rsidRPr="006D0B99">
        <w:rPr>
          <w:rFonts w:ascii="Arial" w:hAnsi="Arial" w:cs="Arial"/>
          <w:b/>
          <w:sz w:val="24"/>
          <w:szCs w:val="24"/>
        </w:rPr>
        <w:t>System akredytacji Instytucji Otoczenia Biznesu</w:t>
      </w:r>
      <w:r w:rsidR="00666185" w:rsidRPr="006D0B99">
        <w:rPr>
          <w:rFonts w:ascii="Arial" w:hAnsi="Arial" w:cs="Arial"/>
          <w:sz w:val="24"/>
          <w:szCs w:val="24"/>
        </w:rPr>
        <w:t xml:space="preserve"> – system opracowany dla zapewnienia prawidłowości oraz odpowiedniego poziomu usług prorozwojowych, w tym usług wysokospecjalistycznych świadczonych przez Instytucje Otoczenia Biznesu, obejmujący wymagania dotyczące standardów działania i zasobów, w tym organizacji i kompetencji modelowego ośrodka oraz prowadzący do wyłonienia Instytucji Otoczenia Biznesu przygotowanych do świadczenia wysokiej jakości usług</w:t>
      </w:r>
      <w:r w:rsidR="0031584D">
        <w:rPr>
          <w:rFonts w:ascii="Arial" w:hAnsi="Arial" w:cs="Arial"/>
          <w:sz w:val="24"/>
          <w:szCs w:val="24"/>
        </w:rPr>
        <w:t>.</w:t>
      </w:r>
      <w:r w:rsidR="00666185" w:rsidRPr="006D0B99">
        <w:rPr>
          <w:rFonts w:ascii="Arial" w:hAnsi="Arial" w:cs="Arial"/>
          <w:sz w:val="24"/>
          <w:szCs w:val="24"/>
        </w:rPr>
        <w:t xml:space="preserve"> </w:t>
      </w:r>
    </w:p>
    <w:p w14:paraId="70B951A2" w14:textId="0ECB19A1" w:rsidR="00666185" w:rsidRPr="00111DE5" w:rsidRDefault="003A08A2" w:rsidP="00176F3E">
      <w:pPr>
        <w:pStyle w:val="Akapitzlist"/>
        <w:numPr>
          <w:ilvl w:val="0"/>
          <w:numId w:val="14"/>
        </w:numPr>
        <w:tabs>
          <w:tab w:val="left" w:pos="557"/>
        </w:tabs>
        <w:spacing w:line="360" w:lineRule="auto"/>
        <w:ind w:right="352"/>
        <w:jc w:val="left"/>
        <w:rPr>
          <w:rFonts w:ascii="Arial" w:hAnsi="Arial" w:cs="Arial"/>
          <w:sz w:val="24"/>
          <w:szCs w:val="24"/>
        </w:rPr>
      </w:pPr>
      <w:r>
        <w:rPr>
          <w:rFonts w:ascii="Arial" w:hAnsi="Arial" w:cs="Arial"/>
          <w:b/>
          <w:sz w:val="24"/>
          <w:szCs w:val="24"/>
        </w:rPr>
        <w:t xml:space="preserve"> </w:t>
      </w:r>
      <w:r w:rsidR="00666185" w:rsidRPr="00111DE5">
        <w:rPr>
          <w:rFonts w:ascii="Arial" w:hAnsi="Arial" w:cs="Arial"/>
          <w:b/>
          <w:sz w:val="24"/>
          <w:szCs w:val="24"/>
        </w:rPr>
        <w:t>Akredytowana Instytucja Otoczenia Biznesu</w:t>
      </w:r>
      <w:r w:rsidR="00666185" w:rsidRPr="00111DE5">
        <w:rPr>
          <w:rFonts w:ascii="Arial" w:hAnsi="Arial" w:cs="Arial"/>
          <w:sz w:val="24"/>
          <w:szCs w:val="24"/>
        </w:rPr>
        <w:t xml:space="preserve"> – podmiot, który pozytywnie przeszedł proces akredytacji przez jednostkę akredytującą zgodnie z zapisami Regulaminu akredytacji Instytucji Otoczenia Biznesu dla woj. opolskiego</w:t>
      </w:r>
      <w:r w:rsidR="004858D1">
        <w:rPr>
          <w:rFonts w:ascii="Arial" w:hAnsi="Arial" w:cs="Arial"/>
          <w:sz w:val="24"/>
          <w:szCs w:val="24"/>
        </w:rPr>
        <w:t>.</w:t>
      </w:r>
    </w:p>
    <w:p w14:paraId="107DB5B5" w14:textId="7FF9F771" w:rsidR="00666185" w:rsidRPr="00111DE5" w:rsidRDefault="00ED7496" w:rsidP="00176F3E">
      <w:pPr>
        <w:pStyle w:val="Akapitzlist"/>
        <w:numPr>
          <w:ilvl w:val="0"/>
          <w:numId w:val="14"/>
        </w:numPr>
        <w:tabs>
          <w:tab w:val="left" w:pos="557"/>
        </w:tabs>
        <w:spacing w:line="360" w:lineRule="auto"/>
        <w:ind w:right="352"/>
        <w:jc w:val="left"/>
        <w:rPr>
          <w:rFonts w:ascii="Arial" w:hAnsi="Arial" w:cs="Arial"/>
          <w:sz w:val="24"/>
          <w:szCs w:val="24"/>
        </w:rPr>
      </w:pPr>
      <w:r>
        <w:rPr>
          <w:rFonts w:ascii="Arial" w:hAnsi="Arial" w:cs="Arial"/>
          <w:b/>
          <w:sz w:val="24"/>
          <w:szCs w:val="24"/>
        </w:rPr>
        <w:t xml:space="preserve"> </w:t>
      </w:r>
      <w:r w:rsidR="00666185" w:rsidRPr="00111DE5">
        <w:rPr>
          <w:rFonts w:ascii="Arial" w:hAnsi="Arial" w:cs="Arial"/>
          <w:b/>
          <w:sz w:val="24"/>
          <w:szCs w:val="24"/>
        </w:rPr>
        <w:t>Jednostka akredytująca</w:t>
      </w:r>
      <w:r w:rsidR="00666185" w:rsidRPr="00111DE5">
        <w:rPr>
          <w:rFonts w:ascii="Arial" w:hAnsi="Arial" w:cs="Arial"/>
          <w:sz w:val="24"/>
          <w:szCs w:val="24"/>
        </w:rPr>
        <w:t xml:space="preserve"> – Opolskie Centrum Rozwoju Gospodarki,</w:t>
      </w:r>
      <w:r w:rsidR="00666185" w:rsidRPr="00111DE5">
        <w:rPr>
          <w:rFonts w:ascii="Arial" w:eastAsia="Calibri" w:hAnsi="Arial" w:cs="Arial"/>
          <w:sz w:val="24"/>
          <w:szCs w:val="24"/>
          <w:lang w:eastAsia="pl-PL"/>
        </w:rPr>
        <w:t xml:space="preserve"> </w:t>
      </w:r>
      <w:r w:rsidR="00666185" w:rsidRPr="00111DE5">
        <w:rPr>
          <w:rFonts w:ascii="Arial" w:hAnsi="Arial" w:cs="Arial"/>
          <w:sz w:val="24"/>
          <w:szCs w:val="24"/>
        </w:rPr>
        <w:t>ul. Krakowska 38</w:t>
      </w:r>
      <w:r w:rsidR="006E435E">
        <w:rPr>
          <w:rFonts w:ascii="Arial" w:hAnsi="Arial" w:cs="Arial"/>
          <w:sz w:val="24"/>
          <w:szCs w:val="24"/>
        </w:rPr>
        <w:t>,</w:t>
      </w:r>
      <w:r w:rsidR="00666185" w:rsidRPr="00111DE5">
        <w:rPr>
          <w:rFonts w:ascii="Arial" w:hAnsi="Arial" w:cs="Arial"/>
          <w:sz w:val="24"/>
          <w:szCs w:val="24"/>
        </w:rPr>
        <w:t xml:space="preserve"> 45-075 Opole</w:t>
      </w:r>
      <w:r w:rsidR="0031584D">
        <w:rPr>
          <w:rFonts w:ascii="Arial" w:hAnsi="Arial" w:cs="Arial"/>
          <w:sz w:val="24"/>
          <w:szCs w:val="24"/>
        </w:rPr>
        <w:t>.</w:t>
      </w:r>
    </w:p>
    <w:p w14:paraId="7CCC80B3" w14:textId="4A50FE71" w:rsidR="00153A43" w:rsidRPr="00111DE5" w:rsidRDefault="00293294" w:rsidP="00176F3E">
      <w:pPr>
        <w:pStyle w:val="Akapitzlist"/>
        <w:numPr>
          <w:ilvl w:val="0"/>
          <w:numId w:val="14"/>
        </w:numPr>
        <w:tabs>
          <w:tab w:val="left" w:pos="612"/>
        </w:tabs>
        <w:spacing w:line="360" w:lineRule="auto"/>
        <w:ind w:right="351"/>
        <w:jc w:val="left"/>
        <w:rPr>
          <w:rFonts w:ascii="Arial" w:hAnsi="Arial" w:cs="Arial"/>
          <w:sz w:val="24"/>
          <w:szCs w:val="24"/>
        </w:rPr>
      </w:pPr>
      <w:r w:rsidRPr="00111DE5">
        <w:rPr>
          <w:rFonts w:ascii="Arial" w:hAnsi="Arial" w:cs="Arial"/>
          <w:b/>
          <w:sz w:val="24"/>
          <w:szCs w:val="24"/>
        </w:rPr>
        <w:t xml:space="preserve">Umowa </w:t>
      </w:r>
      <w:r w:rsidR="002E4486" w:rsidRPr="00111DE5">
        <w:rPr>
          <w:rFonts w:ascii="Arial" w:hAnsi="Arial" w:cs="Arial"/>
          <w:b/>
          <w:sz w:val="24"/>
          <w:szCs w:val="24"/>
        </w:rPr>
        <w:t>o powierzenie grantu</w:t>
      </w:r>
      <w:r w:rsidR="002E4486" w:rsidRPr="00111DE5">
        <w:rPr>
          <w:rFonts w:ascii="Arial" w:hAnsi="Arial" w:cs="Arial"/>
          <w:sz w:val="24"/>
          <w:szCs w:val="24"/>
        </w:rPr>
        <w:t xml:space="preserve"> – umowa zawierana między benef</w:t>
      </w:r>
      <w:r w:rsidR="00A20F91" w:rsidRPr="00111DE5">
        <w:rPr>
          <w:rFonts w:ascii="Arial" w:hAnsi="Arial" w:cs="Arial"/>
          <w:sz w:val="24"/>
          <w:szCs w:val="24"/>
        </w:rPr>
        <w:t xml:space="preserve">icjentem projektu grantowego a </w:t>
      </w:r>
      <w:proofErr w:type="spellStart"/>
      <w:r w:rsidR="00A20F91" w:rsidRPr="00111DE5">
        <w:rPr>
          <w:rFonts w:ascii="Arial" w:hAnsi="Arial" w:cs="Arial"/>
          <w:sz w:val="24"/>
          <w:szCs w:val="24"/>
        </w:rPr>
        <w:t>G</w:t>
      </w:r>
      <w:r w:rsidR="002E4486" w:rsidRPr="00111DE5">
        <w:rPr>
          <w:rFonts w:ascii="Arial" w:hAnsi="Arial" w:cs="Arial"/>
          <w:sz w:val="24"/>
          <w:szCs w:val="24"/>
        </w:rPr>
        <w:t>rantobiorcą</w:t>
      </w:r>
      <w:proofErr w:type="spellEnd"/>
      <w:r w:rsidR="002E4486" w:rsidRPr="00111DE5">
        <w:rPr>
          <w:rFonts w:ascii="Arial" w:hAnsi="Arial" w:cs="Arial"/>
          <w:sz w:val="24"/>
          <w:szCs w:val="24"/>
        </w:rPr>
        <w:t>, określa szczegółowe zasady dotyczące udzielenia grantu oraz prawa i obowiązki stron związane z realizacją przedsięwzięcia.</w:t>
      </w:r>
    </w:p>
    <w:p w14:paraId="71F9F557" w14:textId="3229940B" w:rsidR="00153A43" w:rsidRPr="00111DE5" w:rsidRDefault="00153A43" w:rsidP="00176F3E">
      <w:pPr>
        <w:pStyle w:val="Akapitzlist"/>
        <w:numPr>
          <w:ilvl w:val="0"/>
          <w:numId w:val="14"/>
        </w:numPr>
        <w:tabs>
          <w:tab w:val="left" w:pos="557"/>
        </w:tabs>
        <w:spacing w:line="360" w:lineRule="auto"/>
        <w:ind w:right="354"/>
        <w:jc w:val="left"/>
        <w:rPr>
          <w:rFonts w:ascii="Arial" w:hAnsi="Arial" w:cs="Arial"/>
          <w:sz w:val="24"/>
          <w:szCs w:val="24"/>
        </w:rPr>
      </w:pPr>
      <w:r w:rsidRPr="00111DE5">
        <w:rPr>
          <w:rFonts w:ascii="Arial" w:hAnsi="Arial" w:cs="Arial"/>
          <w:b/>
          <w:sz w:val="24"/>
          <w:szCs w:val="24"/>
        </w:rPr>
        <w:t>FEO 2021 – 2027</w:t>
      </w:r>
      <w:r w:rsidRPr="00111DE5">
        <w:rPr>
          <w:rFonts w:ascii="Arial" w:hAnsi="Arial" w:cs="Arial"/>
          <w:sz w:val="24"/>
          <w:szCs w:val="24"/>
        </w:rPr>
        <w:t xml:space="preserve"> - program regionalny Fundusze Europejskie dla Opolskiego 2021-2027.</w:t>
      </w:r>
    </w:p>
    <w:p w14:paraId="276D847E" w14:textId="06BCFECA" w:rsidR="002E4486" w:rsidRPr="00111DE5" w:rsidRDefault="00153A43" w:rsidP="00176F3E">
      <w:pPr>
        <w:pStyle w:val="Akapitzlist"/>
        <w:numPr>
          <w:ilvl w:val="0"/>
          <w:numId w:val="14"/>
        </w:numPr>
        <w:tabs>
          <w:tab w:val="left" w:pos="612"/>
        </w:tabs>
        <w:spacing w:line="360" w:lineRule="auto"/>
        <w:ind w:right="351"/>
        <w:jc w:val="left"/>
        <w:rPr>
          <w:rFonts w:ascii="Arial" w:hAnsi="Arial" w:cs="Arial"/>
          <w:sz w:val="24"/>
          <w:szCs w:val="24"/>
        </w:rPr>
      </w:pPr>
      <w:r w:rsidRPr="00111DE5">
        <w:rPr>
          <w:rFonts w:ascii="Arial" w:hAnsi="Arial" w:cs="Arial"/>
          <w:b/>
          <w:sz w:val="24"/>
          <w:szCs w:val="24"/>
        </w:rPr>
        <w:t xml:space="preserve">KOW – </w:t>
      </w:r>
      <w:r w:rsidRPr="00111DE5">
        <w:rPr>
          <w:rFonts w:ascii="Arial" w:hAnsi="Arial" w:cs="Arial"/>
          <w:sz w:val="24"/>
          <w:szCs w:val="24"/>
        </w:rPr>
        <w:t>Komisja Oceny Wniosków Grantowych.</w:t>
      </w:r>
    </w:p>
    <w:p w14:paraId="5E270256" w14:textId="2748265D" w:rsidR="00A352DA" w:rsidRPr="00111DE5" w:rsidRDefault="00A352DA" w:rsidP="00176F3E">
      <w:pPr>
        <w:pStyle w:val="Akapitzlist"/>
        <w:numPr>
          <w:ilvl w:val="0"/>
          <w:numId w:val="14"/>
        </w:numPr>
        <w:tabs>
          <w:tab w:val="left" w:pos="612"/>
        </w:tabs>
        <w:spacing w:before="43" w:line="360" w:lineRule="auto"/>
        <w:ind w:right="351"/>
        <w:jc w:val="left"/>
        <w:rPr>
          <w:rFonts w:ascii="Arial" w:hAnsi="Arial" w:cs="Arial"/>
          <w:sz w:val="24"/>
          <w:szCs w:val="24"/>
        </w:rPr>
      </w:pPr>
      <w:r w:rsidRPr="00111DE5">
        <w:rPr>
          <w:rFonts w:ascii="Arial" w:hAnsi="Arial" w:cs="Arial"/>
          <w:b/>
          <w:sz w:val="24"/>
          <w:szCs w:val="24"/>
        </w:rPr>
        <w:t>Dane osobowe –</w:t>
      </w:r>
      <w:r w:rsidRPr="00111DE5">
        <w:rPr>
          <w:rFonts w:ascii="Arial" w:hAnsi="Arial" w:cs="Arial"/>
          <w:sz w:val="24"/>
          <w:szCs w:val="24"/>
        </w:rPr>
        <w:t xml:space="preserve"> oznacza to dane osobowe w rozumieniu ,,RODO” dotyczące </w:t>
      </w:r>
      <w:proofErr w:type="spellStart"/>
      <w:r w:rsidRPr="00111DE5">
        <w:rPr>
          <w:rFonts w:ascii="Arial" w:hAnsi="Arial" w:cs="Arial"/>
          <w:sz w:val="24"/>
          <w:szCs w:val="24"/>
        </w:rPr>
        <w:t>Grantobiorcy</w:t>
      </w:r>
      <w:proofErr w:type="spellEnd"/>
      <w:r w:rsidRPr="00111DE5">
        <w:rPr>
          <w:rFonts w:ascii="Arial" w:hAnsi="Arial" w:cs="Arial"/>
          <w:sz w:val="24"/>
          <w:szCs w:val="24"/>
        </w:rPr>
        <w:t>, które muszą być przetwarzane przez beneficjenta projektu grantowego (</w:t>
      </w:r>
      <w:proofErr w:type="spellStart"/>
      <w:r w:rsidRPr="00111DE5">
        <w:rPr>
          <w:rFonts w:ascii="Arial" w:hAnsi="Arial" w:cs="Arial"/>
          <w:sz w:val="24"/>
          <w:szCs w:val="24"/>
        </w:rPr>
        <w:t>Grantodawcę</w:t>
      </w:r>
      <w:proofErr w:type="spellEnd"/>
      <w:r w:rsidRPr="00111DE5">
        <w:rPr>
          <w:rFonts w:ascii="Arial" w:hAnsi="Arial" w:cs="Arial"/>
          <w:sz w:val="24"/>
          <w:szCs w:val="24"/>
        </w:rPr>
        <w:t>) w celu wykonywania obowiązków państwa członkowskiego w zakresie aplikowania o środki wspólnotowe i w związku z realizacją Projektów w ramach FEO 2021 – 2027.</w:t>
      </w:r>
    </w:p>
    <w:p w14:paraId="19918B04" w14:textId="77777777" w:rsidR="00A352DA" w:rsidRPr="00111DE5" w:rsidRDefault="00A352DA" w:rsidP="00176F3E">
      <w:pPr>
        <w:pStyle w:val="Akapitzlist"/>
        <w:numPr>
          <w:ilvl w:val="0"/>
          <w:numId w:val="14"/>
        </w:numPr>
        <w:tabs>
          <w:tab w:val="left" w:pos="612"/>
        </w:tabs>
        <w:spacing w:before="43" w:line="360" w:lineRule="auto"/>
        <w:ind w:right="351"/>
        <w:jc w:val="left"/>
        <w:rPr>
          <w:rFonts w:ascii="Arial" w:hAnsi="Arial" w:cs="Arial"/>
          <w:sz w:val="24"/>
          <w:szCs w:val="24"/>
        </w:rPr>
      </w:pPr>
      <w:r w:rsidRPr="00111DE5">
        <w:rPr>
          <w:rFonts w:ascii="Arial" w:hAnsi="Arial" w:cs="Arial"/>
          <w:b/>
          <w:sz w:val="24"/>
          <w:szCs w:val="24"/>
        </w:rPr>
        <w:lastRenderedPageBreak/>
        <w:t>Przetwarzanie danych osobowych –</w:t>
      </w:r>
      <w:r w:rsidRPr="00111DE5">
        <w:rPr>
          <w:rFonts w:ascii="Arial" w:hAnsi="Arial" w:cs="Arial"/>
          <w:sz w:val="24"/>
          <w:szCs w:val="24"/>
        </w:rPr>
        <w:t xml:space="preserve"> oznacza to przetwarzanie w rozumieniu art. 4 pkt 2 RODO, tj.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przesyłanie, rozpowszechnianie lub innego rodzaju udostępnianie, dopasowywanie lub łączenie, ograniczanie, usuwanie lub niszczenie, a zwłaszcza te, które wykonuje się w systemie informatycznym.</w:t>
      </w:r>
    </w:p>
    <w:p w14:paraId="4BDA1C0F" w14:textId="77777777" w:rsidR="008A666A" w:rsidRDefault="00A352DA" w:rsidP="008A666A">
      <w:pPr>
        <w:pStyle w:val="Akapitzlist"/>
        <w:numPr>
          <w:ilvl w:val="0"/>
          <w:numId w:val="14"/>
        </w:numPr>
        <w:tabs>
          <w:tab w:val="left" w:pos="612"/>
        </w:tabs>
        <w:spacing w:before="43" w:line="360" w:lineRule="auto"/>
        <w:ind w:right="351"/>
        <w:jc w:val="left"/>
        <w:rPr>
          <w:rFonts w:ascii="Arial" w:hAnsi="Arial" w:cs="Arial"/>
          <w:sz w:val="24"/>
          <w:szCs w:val="24"/>
        </w:rPr>
      </w:pPr>
      <w:r w:rsidRPr="00111DE5">
        <w:rPr>
          <w:rFonts w:ascii="Arial" w:hAnsi="Arial" w:cs="Arial"/>
          <w:b/>
          <w:sz w:val="24"/>
          <w:szCs w:val="24"/>
        </w:rPr>
        <w:t>RODO –</w:t>
      </w:r>
      <w:r w:rsidRPr="00111DE5">
        <w:rPr>
          <w:rFonts w:ascii="Arial" w:hAnsi="Arial" w:cs="Arial"/>
          <w:sz w:val="24"/>
          <w:szCs w:val="24"/>
        </w:rPr>
        <w:t xml:space="preserve"> oznacza to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0031584D">
        <w:rPr>
          <w:rFonts w:ascii="Arial" w:hAnsi="Arial" w:cs="Arial"/>
          <w:sz w:val="24"/>
          <w:szCs w:val="24"/>
        </w:rPr>
        <w:t>.</w:t>
      </w:r>
    </w:p>
    <w:p w14:paraId="449BFFF6" w14:textId="77777777" w:rsidR="008A666A" w:rsidRDefault="00A352DA" w:rsidP="008A666A">
      <w:pPr>
        <w:pStyle w:val="Akapitzlist"/>
        <w:numPr>
          <w:ilvl w:val="0"/>
          <w:numId w:val="14"/>
        </w:numPr>
        <w:tabs>
          <w:tab w:val="left" w:pos="612"/>
        </w:tabs>
        <w:spacing w:before="43" w:line="360" w:lineRule="auto"/>
        <w:ind w:right="351"/>
        <w:jc w:val="left"/>
        <w:rPr>
          <w:rFonts w:ascii="Arial" w:hAnsi="Arial" w:cs="Arial"/>
          <w:sz w:val="24"/>
          <w:szCs w:val="24"/>
        </w:rPr>
      </w:pPr>
      <w:r w:rsidRPr="008A666A">
        <w:rPr>
          <w:rFonts w:ascii="Arial" w:hAnsi="Arial" w:cs="Arial"/>
          <w:b/>
          <w:bCs/>
          <w:sz w:val="24"/>
          <w:szCs w:val="24"/>
        </w:rPr>
        <w:t xml:space="preserve">Wytyczne </w:t>
      </w:r>
      <w:r w:rsidRPr="008A666A">
        <w:rPr>
          <w:rFonts w:ascii="Arial" w:hAnsi="Arial" w:cs="Arial"/>
          <w:sz w:val="24"/>
          <w:szCs w:val="24"/>
        </w:rPr>
        <w:t xml:space="preserve">– oznacza to </w:t>
      </w:r>
      <w:r w:rsidR="0031584D" w:rsidRPr="008A666A">
        <w:rPr>
          <w:rFonts w:ascii="Arial" w:hAnsi="Arial" w:cs="Arial"/>
          <w:sz w:val="24"/>
          <w:szCs w:val="24"/>
        </w:rPr>
        <w:t>W</w:t>
      </w:r>
      <w:r w:rsidRPr="008A666A">
        <w:rPr>
          <w:rFonts w:ascii="Arial" w:hAnsi="Arial" w:cs="Arial"/>
          <w:sz w:val="24"/>
          <w:szCs w:val="24"/>
        </w:rPr>
        <w:t xml:space="preserve">ytyczne dotyczące kwalifikowalności wydatków na lata 2021 </w:t>
      </w:r>
      <w:bookmarkStart w:id="1" w:name="_Toc175053094"/>
    </w:p>
    <w:p w14:paraId="2A459B52" w14:textId="77777777" w:rsidR="008A666A" w:rsidRDefault="008A666A" w:rsidP="008A666A">
      <w:pPr>
        <w:pStyle w:val="Akapitzlist"/>
        <w:tabs>
          <w:tab w:val="left" w:pos="612"/>
        </w:tabs>
        <w:spacing w:before="43" w:line="360" w:lineRule="auto"/>
        <w:ind w:left="556" w:right="351" w:firstLine="0"/>
        <w:jc w:val="left"/>
        <w:rPr>
          <w:rFonts w:ascii="Arial" w:hAnsi="Arial" w:cs="Arial"/>
          <w:b/>
          <w:bCs/>
          <w:sz w:val="24"/>
          <w:szCs w:val="24"/>
        </w:rPr>
      </w:pPr>
    </w:p>
    <w:p w14:paraId="5C2493BE" w14:textId="2FB7690B" w:rsidR="005F2925" w:rsidRPr="008A666A" w:rsidRDefault="00293294" w:rsidP="008A666A">
      <w:pPr>
        <w:pStyle w:val="Akapitzlist"/>
        <w:tabs>
          <w:tab w:val="left" w:pos="612"/>
        </w:tabs>
        <w:spacing w:before="43" w:line="360" w:lineRule="auto"/>
        <w:ind w:left="556" w:right="351" w:firstLine="0"/>
        <w:rPr>
          <w:rFonts w:ascii="Arial" w:hAnsi="Arial" w:cs="Arial"/>
          <w:b/>
          <w:bCs/>
          <w:sz w:val="24"/>
          <w:szCs w:val="24"/>
        </w:rPr>
      </w:pPr>
      <w:r w:rsidRPr="008A666A">
        <w:rPr>
          <w:rFonts w:ascii="Arial" w:hAnsi="Arial" w:cs="Arial"/>
          <w:b/>
          <w:bCs/>
          <w:sz w:val="24"/>
          <w:szCs w:val="24"/>
        </w:rPr>
        <w:t>§ 2. Postanowienia ogólne</w:t>
      </w:r>
      <w:bookmarkEnd w:id="1"/>
    </w:p>
    <w:p w14:paraId="35A778D9" w14:textId="77777777" w:rsidR="007C65BA" w:rsidRPr="00111DE5" w:rsidRDefault="007C65BA" w:rsidP="000F085C">
      <w:pPr>
        <w:pStyle w:val="Nagwek3"/>
        <w:spacing w:line="360" w:lineRule="auto"/>
        <w:ind w:left="0"/>
        <w:jc w:val="left"/>
        <w:rPr>
          <w:rFonts w:ascii="Arial" w:hAnsi="Arial" w:cs="Arial"/>
          <w:sz w:val="24"/>
          <w:szCs w:val="24"/>
        </w:rPr>
      </w:pPr>
    </w:p>
    <w:p w14:paraId="0244D36B" w14:textId="0C855A4D" w:rsidR="005F2925" w:rsidRPr="00111DE5" w:rsidRDefault="00293294" w:rsidP="00176F3E">
      <w:pPr>
        <w:pStyle w:val="Akapitzlist"/>
        <w:numPr>
          <w:ilvl w:val="0"/>
          <w:numId w:val="9"/>
        </w:numPr>
        <w:tabs>
          <w:tab w:val="left" w:pos="557"/>
        </w:tabs>
        <w:spacing w:before="1" w:line="360" w:lineRule="auto"/>
        <w:ind w:right="358"/>
        <w:jc w:val="left"/>
        <w:rPr>
          <w:rFonts w:ascii="Arial" w:hAnsi="Arial" w:cs="Arial"/>
          <w:sz w:val="24"/>
          <w:szCs w:val="24"/>
        </w:rPr>
      </w:pPr>
      <w:r w:rsidRPr="00111DE5">
        <w:rPr>
          <w:rFonts w:ascii="Arial" w:hAnsi="Arial" w:cs="Arial"/>
          <w:sz w:val="24"/>
          <w:szCs w:val="24"/>
        </w:rPr>
        <w:t xml:space="preserve">Regulamin  </w:t>
      </w:r>
      <w:r w:rsidR="00D53677" w:rsidRPr="00111DE5">
        <w:rPr>
          <w:rFonts w:ascii="Arial" w:hAnsi="Arial" w:cs="Arial"/>
          <w:sz w:val="24"/>
          <w:szCs w:val="24"/>
        </w:rPr>
        <w:t xml:space="preserve">przyznawania grantów </w:t>
      </w:r>
      <w:r w:rsidRPr="00111DE5">
        <w:rPr>
          <w:rFonts w:ascii="Arial" w:hAnsi="Arial" w:cs="Arial"/>
          <w:sz w:val="24"/>
          <w:szCs w:val="24"/>
        </w:rPr>
        <w:t xml:space="preserve">określa  kryteria  dostępu,  zasady  udzielania  i  rozliczania  </w:t>
      </w:r>
      <w:r w:rsidR="00A20F91" w:rsidRPr="00111DE5">
        <w:rPr>
          <w:rFonts w:ascii="Arial" w:hAnsi="Arial" w:cs="Arial"/>
          <w:sz w:val="24"/>
          <w:szCs w:val="24"/>
        </w:rPr>
        <w:t xml:space="preserve">wsparcia grantowego  </w:t>
      </w:r>
      <w:r w:rsidRPr="00111DE5">
        <w:rPr>
          <w:rFonts w:ascii="Arial" w:hAnsi="Arial" w:cs="Arial"/>
          <w:sz w:val="24"/>
          <w:szCs w:val="24"/>
        </w:rPr>
        <w:t>w ramach</w:t>
      </w:r>
      <w:r w:rsidRPr="00111DE5">
        <w:rPr>
          <w:rFonts w:ascii="Arial" w:hAnsi="Arial" w:cs="Arial"/>
          <w:spacing w:val="-1"/>
          <w:sz w:val="24"/>
          <w:szCs w:val="24"/>
        </w:rPr>
        <w:t xml:space="preserve"> </w:t>
      </w:r>
      <w:r w:rsidR="00EA16CB" w:rsidRPr="00111DE5">
        <w:rPr>
          <w:rFonts w:ascii="Arial" w:hAnsi="Arial" w:cs="Arial"/>
          <w:spacing w:val="-1"/>
          <w:sz w:val="24"/>
          <w:szCs w:val="24"/>
        </w:rPr>
        <w:t>projektu</w:t>
      </w:r>
      <w:r w:rsidR="00D53677" w:rsidRPr="00111DE5">
        <w:rPr>
          <w:rFonts w:ascii="Arial" w:hAnsi="Arial" w:cs="Arial"/>
          <w:sz w:val="24"/>
          <w:szCs w:val="24"/>
        </w:rPr>
        <w:t xml:space="preserve"> grantowego</w:t>
      </w:r>
      <w:r w:rsidRPr="00111DE5">
        <w:rPr>
          <w:rFonts w:ascii="Arial" w:hAnsi="Arial" w:cs="Arial"/>
          <w:sz w:val="24"/>
          <w:szCs w:val="24"/>
        </w:rPr>
        <w:t>.</w:t>
      </w:r>
    </w:p>
    <w:p w14:paraId="75441D66" w14:textId="77777777" w:rsidR="00A352DA" w:rsidRPr="00111DE5" w:rsidRDefault="00A352DA" w:rsidP="00176F3E">
      <w:pPr>
        <w:pStyle w:val="Akapitzlist"/>
        <w:numPr>
          <w:ilvl w:val="0"/>
          <w:numId w:val="9"/>
        </w:numPr>
        <w:tabs>
          <w:tab w:val="left" w:pos="557"/>
        </w:tabs>
        <w:spacing w:line="360" w:lineRule="auto"/>
        <w:ind w:hanging="361"/>
        <w:jc w:val="left"/>
        <w:rPr>
          <w:rFonts w:ascii="Arial" w:hAnsi="Arial" w:cs="Arial"/>
          <w:b/>
          <w:sz w:val="24"/>
          <w:szCs w:val="24"/>
        </w:rPr>
      </w:pPr>
      <w:r w:rsidRPr="00111DE5">
        <w:rPr>
          <w:rFonts w:ascii="Arial" w:hAnsi="Arial" w:cs="Arial"/>
          <w:sz w:val="24"/>
          <w:szCs w:val="24"/>
        </w:rPr>
        <w:t xml:space="preserve">Grant: </w:t>
      </w:r>
    </w:p>
    <w:p w14:paraId="256F58DC" w14:textId="031A94B0" w:rsidR="005F2925" w:rsidRPr="00111DE5" w:rsidRDefault="00A352DA" w:rsidP="00176F3E">
      <w:pPr>
        <w:pStyle w:val="Akapitzlist"/>
        <w:numPr>
          <w:ilvl w:val="0"/>
          <w:numId w:val="17"/>
        </w:numPr>
        <w:tabs>
          <w:tab w:val="left" w:pos="557"/>
        </w:tabs>
        <w:spacing w:line="360" w:lineRule="auto"/>
        <w:ind w:left="851"/>
        <w:jc w:val="left"/>
        <w:rPr>
          <w:rFonts w:ascii="Arial" w:hAnsi="Arial" w:cs="Arial"/>
          <w:b/>
          <w:sz w:val="24"/>
          <w:szCs w:val="24"/>
        </w:rPr>
      </w:pPr>
      <w:r w:rsidRPr="00111DE5">
        <w:rPr>
          <w:rFonts w:ascii="Arial" w:hAnsi="Arial" w:cs="Arial"/>
          <w:sz w:val="24"/>
          <w:szCs w:val="24"/>
        </w:rPr>
        <w:t>będzie</w:t>
      </w:r>
      <w:r w:rsidR="00D53677" w:rsidRPr="00111DE5">
        <w:rPr>
          <w:rFonts w:ascii="Arial" w:hAnsi="Arial" w:cs="Arial"/>
          <w:sz w:val="24"/>
          <w:szCs w:val="24"/>
        </w:rPr>
        <w:t xml:space="preserve"> </w:t>
      </w:r>
      <w:r w:rsidR="00293294" w:rsidRPr="00111DE5">
        <w:rPr>
          <w:rFonts w:ascii="Arial" w:hAnsi="Arial" w:cs="Arial"/>
          <w:sz w:val="24"/>
          <w:szCs w:val="24"/>
        </w:rPr>
        <w:t>realizowany w okresie</w:t>
      </w:r>
      <w:r w:rsidR="0089390A" w:rsidRPr="00111DE5">
        <w:rPr>
          <w:rFonts w:ascii="Arial" w:hAnsi="Arial" w:cs="Arial"/>
          <w:spacing w:val="-1"/>
          <w:sz w:val="24"/>
          <w:szCs w:val="24"/>
        </w:rPr>
        <w:t xml:space="preserve"> od </w:t>
      </w:r>
      <w:r w:rsidR="00666185" w:rsidRPr="00111DE5">
        <w:rPr>
          <w:rFonts w:ascii="Arial" w:hAnsi="Arial" w:cs="Arial"/>
          <w:spacing w:val="-1"/>
          <w:sz w:val="24"/>
          <w:szCs w:val="24"/>
        </w:rPr>
        <w:t xml:space="preserve">daty </w:t>
      </w:r>
      <w:r w:rsidR="00511EEE">
        <w:rPr>
          <w:rFonts w:ascii="Arial" w:hAnsi="Arial" w:cs="Arial"/>
          <w:spacing w:val="-1"/>
          <w:sz w:val="24"/>
          <w:szCs w:val="24"/>
        </w:rPr>
        <w:t>podpisania umowy</w:t>
      </w:r>
      <w:r w:rsidR="00666185" w:rsidRPr="00111DE5">
        <w:rPr>
          <w:rFonts w:ascii="Arial" w:hAnsi="Arial" w:cs="Arial"/>
          <w:spacing w:val="-1"/>
          <w:sz w:val="24"/>
          <w:szCs w:val="24"/>
        </w:rPr>
        <w:t>,</w:t>
      </w:r>
    </w:p>
    <w:p w14:paraId="76DA0248" w14:textId="590202E5" w:rsidR="007459D7" w:rsidRPr="006D0B99" w:rsidRDefault="00293294" w:rsidP="006D0B99">
      <w:pPr>
        <w:spacing w:line="360" w:lineRule="auto"/>
        <w:ind w:left="851"/>
        <w:rPr>
          <w:rFonts w:ascii="Arial" w:hAnsi="Arial" w:cs="Arial"/>
          <w:sz w:val="24"/>
          <w:szCs w:val="24"/>
        </w:rPr>
      </w:pPr>
      <w:r w:rsidRPr="00111DE5">
        <w:rPr>
          <w:rFonts w:ascii="Arial" w:hAnsi="Arial" w:cs="Arial"/>
          <w:sz w:val="24"/>
          <w:szCs w:val="24"/>
        </w:rPr>
        <w:t>finansowany jest w ramach FEO 2021-2027, dofinansowany ze środków Europejskiego Funduszu Rozwoju</w:t>
      </w:r>
      <w:r w:rsidR="002F3FFB" w:rsidRPr="00111DE5">
        <w:rPr>
          <w:rFonts w:ascii="Arial" w:hAnsi="Arial" w:cs="Arial"/>
          <w:sz w:val="24"/>
          <w:szCs w:val="24"/>
        </w:rPr>
        <w:t xml:space="preserve"> Regionalnego</w:t>
      </w:r>
      <w:r w:rsidRPr="00111DE5">
        <w:rPr>
          <w:rFonts w:ascii="Arial" w:hAnsi="Arial" w:cs="Arial"/>
          <w:sz w:val="24"/>
          <w:szCs w:val="24"/>
        </w:rPr>
        <w:t>, w ramach Priorytet</w:t>
      </w:r>
      <w:r w:rsidR="0031584D">
        <w:rPr>
          <w:rFonts w:ascii="Arial" w:hAnsi="Arial" w:cs="Arial"/>
          <w:sz w:val="24"/>
          <w:szCs w:val="24"/>
        </w:rPr>
        <w:t>u</w:t>
      </w:r>
      <w:r w:rsidRPr="00111DE5">
        <w:rPr>
          <w:rFonts w:ascii="Arial" w:hAnsi="Arial" w:cs="Arial"/>
          <w:sz w:val="24"/>
          <w:szCs w:val="24"/>
        </w:rPr>
        <w:t xml:space="preserve"> FEOP.01 Fundusze Europejskie na rzecz wzrostu innowacyjności i konkurencyjności opolskiego</w:t>
      </w:r>
      <w:r w:rsidR="0031584D">
        <w:rPr>
          <w:rFonts w:ascii="Arial" w:hAnsi="Arial" w:cs="Arial"/>
          <w:sz w:val="24"/>
          <w:szCs w:val="24"/>
        </w:rPr>
        <w:t>,</w:t>
      </w:r>
      <w:r w:rsidRPr="00111DE5">
        <w:rPr>
          <w:rFonts w:ascii="Arial" w:hAnsi="Arial" w:cs="Arial"/>
          <w:sz w:val="24"/>
          <w:szCs w:val="24"/>
        </w:rPr>
        <w:t xml:space="preserve"> Działani</w:t>
      </w:r>
      <w:r w:rsidR="0031584D">
        <w:rPr>
          <w:rFonts w:ascii="Arial" w:hAnsi="Arial" w:cs="Arial"/>
          <w:sz w:val="24"/>
          <w:szCs w:val="24"/>
        </w:rPr>
        <w:t>a</w:t>
      </w:r>
      <w:r w:rsidRPr="00111DE5">
        <w:rPr>
          <w:rFonts w:ascii="Arial" w:hAnsi="Arial" w:cs="Arial"/>
          <w:sz w:val="24"/>
          <w:szCs w:val="24"/>
        </w:rPr>
        <w:t xml:space="preserve"> FEOP.01.0</w:t>
      </w:r>
      <w:r w:rsidR="00666185" w:rsidRPr="00111DE5">
        <w:rPr>
          <w:rFonts w:ascii="Arial" w:hAnsi="Arial" w:cs="Arial"/>
          <w:sz w:val="24"/>
          <w:szCs w:val="24"/>
        </w:rPr>
        <w:t>7</w:t>
      </w:r>
      <w:r w:rsidRPr="00111DE5">
        <w:rPr>
          <w:rFonts w:ascii="Arial" w:hAnsi="Arial" w:cs="Arial"/>
          <w:sz w:val="24"/>
          <w:szCs w:val="24"/>
        </w:rPr>
        <w:t xml:space="preserve"> </w:t>
      </w:r>
      <w:r w:rsidR="009D0D58" w:rsidRPr="00111DE5">
        <w:rPr>
          <w:rFonts w:ascii="Arial" w:hAnsi="Arial" w:cs="Arial"/>
          <w:sz w:val="24"/>
          <w:szCs w:val="24"/>
        </w:rPr>
        <w:t xml:space="preserve">Opolskie </w:t>
      </w:r>
      <w:r w:rsidR="00531E09" w:rsidRPr="00111DE5">
        <w:rPr>
          <w:rFonts w:ascii="Arial" w:hAnsi="Arial" w:cs="Arial"/>
          <w:sz w:val="24"/>
          <w:szCs w:val="24"/>
        </w:rPr>
        <w:t>konkurencyjne</w:t>
      </w:r>
      <w:r w:rsidRPr="00111DE5">
        <w:rPr>
          <w:rFonts w:ascii="Arial" w:hAnsi="Arial" w:cs="Arial"/>
          <w:sz w:val="24"/>
          <w:szCs w:val="24"/>
        </w:rPr>
        <w:t xml:space="preserve">, </w:t>
      </w:r>
      <w:r w:rsidR="00360232" w:rsidRPr="00111DE5">
        <w:rPr>
          <w:rFonts w:ascii="Arial" w:hAnsi="Arial" w:cs="Arial"/>
          <w:sz w:val="24"/>
          <w:szCs w:val="24"/>
        </w:rPr>
        <w:t>Cel szczegółowy: EFRR.CP1.I</w:t>
      </w:r>
      <w:r w:rsidR="000A78D5" w:rsidRPr="00111DE5">
        <w:rPr>
          <w:rFonts w:ascii="Arial" w:hAnsi="Arial" w:cs="Arial"/>
          <w:sz w:val="24"/>
          <w:szCs w:val="24"/>
        </w:rPr>
        <w:t>II</w:t>
      </w:r>
      <w:r w:rsidR="00360232" w:rsidRPr="00111DE5">
        <w:rPr>
          <w:rFonts w:ascii="Arial" w:hAnsi="Arial" w:cs="Arial"/>
          <w:sz w:val="24"/>
          <w:szCs w:val="24"/>
        </w:rPr>
        <w:t xml:space="preserve"> </w:t>
      </w:r>
      <w:r w:rsidR="007459D7">
        <w:rPr>
          <w:rFonts w:ascii="Arial" w:hAnsi="Arial" w:cs="Arial"/>
          <w:sz w:val="24"/>
          <w:szCs w:val="24"/>
        </w:rPr>
        <w:t>–</w:t>
      </w:r>
      <w:r w:rsidR="007459D7" w:rsidRPr="00151BAC">
        <w:rPr>
          <w:rFonts w:ascii="Arial" w:hAnsi="Arial" w:cs="Arial"/>
          <w:sz w:val="24"/>
          <w:szCs w:val="24"/>
        </w:rPr>
        <w:t xml:space="preserve"> </w:t>
      </w:r>
      <w:r w:rsidR="007459D7">
        <w:rPr>
          <w:rFonts w:ascii="Arial" w:hAnsi="Arial" w:cs="Arial"/>
          <w:sz w:val="24"/>
          <w:szCs w:val="24"/>
        </w:rPr>
        <w:t>Wzmacnianie trwałego wzrostu i konkurencyjności MŚP oraz tworzenie miejsc pracy w MŚP – w tym poprzez inwestycje produkcyjne</w:t>
      </w:r>
    </w:p>
    <w:p w14:paraId="3635880D" w14:textId="0B7A6D19" w:rsidR="008F7900" w:rsidRPr="008F7900" w:rsidRDefault="00293294" w:rsidP="008F7900">
      <w:pPr>
        <w:pStyle w:val="Akapitzlist"/>
        <w:numPr>
          <w:ilvl w:val="0"/>
          <w:numId w:val="17"/>
        </w:numPr>
        <w:spacing w:line="360" w:lineRule="auto"/>
        <w:ind w:left="851"/>
        <w:rPr>
          <w:rFonts w:ascii="Arial" w:hAnsi="Arial" w:cs="Arial"/>
          <w:sz w:val="24"/>
          <w:szCs w:val="24"/>
        </w:rPr>
      </w:pPr>
      <w:r w:rsidRPr="006D0B99">
        <w:rPr>
          <w:rFonts w:ascii="Arial" w:hAnsi="Arial" w:cs="Arial"/>
          <w:sz w:val="24"/>
          <w:szCs w:val="24"/>
        </w:rPr>
        <w:lastRenderedPageBreak/>
        <w:t>realizowany</w:t>
      </w:r>
      <w:r w:rsidR="0089390A" w:rsidRPr="006D0B99">
        <w:rPr>
          <w:rFonts w:ascii="Arial" w:hAnsi="Arial" w:cs="Arial"/>
          <w:sz w:val="24"/>
          <w:szCs w:val="24"/>
        </w:rPr>
        <w:t xml:space="preserve"> jest</w:t>
      </w:r>
      <w:r w:rsidRPr="006D0B99">
        <w:rPr>
          <w:rFonts w:ascii="Arial" w:hAnsi="Arial" w:cs="Arial"/>
          <w:sz w:val="24"/>
          <w:szCs w:val="24"/>
        </w:rPr>
        <w:t xml:space="preserve"> na terenie województwa</w:t>
      </w:r>
      <w:r w:rsidRPr="006D0B99">
        <w:rPr>
          <w:rFonts w:ascii="Arial" w:hAnsi="Arial" w:cs="Arial"/>
          <w:spacing w:val="-6"/>
          <w:sz w:val="24"/>
          <w:szCs w:val="24"/>
        </w:rPr>
        <w:t xml:space="preserve"> </w:t>
      </w:r>
      <w:r w:rsidRPr="006D0B99">
        <w:rPr>
          <w:rFonts w:ascii="Arial" w:hAnsi="Arial" w:cs="Arial"/>
          <w:sz w:val="24"/>
          <w:szCs w:val="24"/>
        </w:rPr>
        <w:t>opolskiego.</w:t>
      </w:r>
    </w:p>
    <w:p w14:paraId="01323C99" w14:textId="30D429F5" w:rsidR="005F2925" w:rsidRPr="00111DE5" w:rsidRDefault="00382D95" w:rsidP="00176F3E">
      <w:pPr>
        <w:pStyle w:val="Akapitzlist"/>
        <w:numPr>
          <w:ilvl w:val="0"/>
          <w:numId w:val="9"/>
        </w:numPr>
        <w:tabs>
          <w:tab w:val="left" w:pos="557"/>
        </w:tabs>
        <w:spacing w:line="360" w:lineRule="auto"/>
        <w:ind w:right="356"/>
        <w:jc w:val="left"/>
        <w:rPr>
          <w:rFonts w:ascii="Arial" w:hAnsi="Arial" w:cs="Arial"/>
          <w:sz w:val="24"/>
          <w:szCs w:val="24"/>
        </w:rPr>
      </w:pPr>
      <w:proofErr w:type="spellStart"/>
      <w:r w:rsidRPr="00111DE5">
        <w:rPr>
          <w:rFonts w:ascii="Arial" w:hAnsi="Arial" w:cs="Arial"/>
          <w:sz w:val="24"/>
          <w:szCs w:val="24"/>
        </w:rPr>
        <w:t>Grantodawca</w:t>
      </w:r>
      <w:proofErr w:type="spellEnd"/>
      <w:r w:rsidRPr="00111DE5">
        <w:rPr>
          <w:rFonts w:ascii="Arial" w:hAnsi="Arial" w:cs="Arial"/>
          <w:sz w:val="24"/>
          <w:szCs w:val="24"/>
        </w:rPr>
        <w:t xml:space="preserve"> </w:t>
      </w:r>
      <w:r w:rsidR="00293294" w:rsidRPr="00111DE5">
        <w:rPr>
          <w:rFonts w:ascii="Arial" w:hAnsi="Arial" w:cs="Arial"/>
          <w:sz w:val="24"/>
          <w:szCs w:val="24"/>
        </w:rPr>
        <w:t xml:space="preserve">zastrzega sobie możliwość  zmiany  okresu  realizacji  </w:t>
      </w:r>
      <w:r w:rsidR="00A352DA" w:rsidRPr="00111DE5">
        <w:rPr>
          <w:rFonts w:ascii="Arial" w:hAnsi="Arial" w:cs="Arial"/>
          <w:sz w:val="24"/>
          <w:szCs w:val="24"/>
        </w:rPr>
        <w:t>grantu</w:t>
      </w:r>
      <w:r w:rsidR="00293294" w:rsidRPr="00111DE5">
        <w:rPr>
          <w:rFonts w:ascii="Arial" w:hAnsi="Arial" w:cs="Arial"/>
          <w:color w:val="FF0000"/>
          <w:sz w:val="24"/>
          <w:szCs w:val="24"/>
        </w:rPr>
        <w:t xml:space="preserve">  </w:t>
      </w:r>
      <w:r w:rsidR="00293294" w:rsidRPr="00111DE5">
        <w:rPr>
          <w:rFonts w:ascii="Arial" w:hAnsi="Arial" w:cs="Arial"/>
          <w:sz w:val="24"/>
          <w:szCs w:val="24"/>
        </w:rPr>
        <w:t>wskazanego  ust. 2, zmiany te</w:t>
      </w:r>
      <w:r w:rsidR="0067161D" w:rsidRPr="00111DE5">
        <w:rPr>
          <w:rFonts w:ascii="Arial" w:hAnsi="Arial" w:cs="Arial"/>
          <w:sz w:val="24"/>
          <w:szCs w:val="24"/>
        </w:rPr>
        <w:t xml:space="preserve">rminu </w:t>
      </w:r>
      <w:r w:rsidR="00D53677" w:rsidRPr="00111DE5">
        <w:rPr>
          <w:rFonts w:ascii="Arial" w:hAnsi="Arial" w:cs="Arial"/>
          <w:sz w:val="24"/>
          <w:szCs w:val="24"/>
        </w:rPr>
        <w:t>konkursu grantowego</w:t>
      </w:r>
      <w:r w:rsidR="0078598A" w:rsidRPr="00111DE5">
        <w:rPr>
          <w:rFonts w:ascii="Arial" w:hAnsi="Arial" w:cs="Arial"/>
          <w:sz w:val="24"/>
          <w:szCs w:val="24"/>
        </w:rPr>
        <w:t>,</w:t>
      </w:r>
      <w:r w:rsidR="00293294" w:rsidRPr="00111DE5">
        <w:rPr>
          <w:rFonts w:ascii="Arial" w:hAnsi="Arial" w:cs="Arial"/>
          <w:sz w:val="24"/>
          <w:szCs w:val="24"/>
        </w:rPr>
        <w:t xml:space="preserve"> trybu zgłaszania do udziału w </w:t>
      </w:r>
      <w:r w:rsidR="0078598A" w:rsidRPr="00111DE5">
        <w:rPr>
          <w:rFonts w:ascii="Arial" w:hAnsi="Arial" w:cs="Arial"/>
          <w:sz w:val="24"/>
          <w:szCs w:val="24"/>
        </w:rPr>
        <w:t>konkursie</w:t>
      </w:r>
      <w:r w:rsidR="00D53677" w:rsidRPr="00111DE5">
        <w:rPr>
          <w:rFonts w:ascii="Arial" w:hAnsi="Arial" w:cs="Arial"/>
          <w:sz w:val="24"/>
          <w:szCs w:val="24"/>
        </w:rPr>
        <w:t xml:space="preserve"> grantowym</w:t>
      </w:r>
      <w:r w:rsidR="00293294" w:rsidRPr="00111DE5">
        <w:rPr>
          <w:rFonts w:ascii="Arial" w:hAnsi="Arial" w:cs="Arial"/>
          <w:sz w:val="24"/>
          <w:szCs w:val="24"/>
        </w:rPr>
        <w:t xml:space="preserve"> oraz możliwości zawieszenia </w:t>
      </w:r>
      <w:r w:rsidR="00D53677" w:rsidRPr="00111DE5">
        <w:rPr>
          <w:rFonts w:ascii="Arial" w:hAnsi="Arial" w:cs="Arial"/>
          <w:sz w:val="24"/>
          <w:szCs w:val="24"/>
        </w:rPr>
        <w:t xml:space="preserve">konkursu grantowego </w:t>
      </w:r>
      <w:r w:rsidR="00293294" w:rsidRPr="00111DE5">
        <w:rPr>
          <w:rFonts w:ascii="Arial" w:hAnsi="Arial" w:cs="Arial"/>
          <w:sz w:val="24"/>
          <w:szCs w:val="24"/>
        </w:rPr>
        <w:t>w dowolnym czasie realizacji</w:t>
      </w:r>
      <w:r w:rsidR="00293294" w:rsidRPr="00111DE5">
        <w:rPr>
          <w:rFonts w:ascii="Arial" w:hAnsi="Arial" w:cs="Arial"/>
          <w:spacing w:val="-27"/>
          <w:sz w:val="24"/>
          <w:szCs w:val="24"/>
        </w:rPr>
        <w:t xml:space="preserve"> </w:t>
      </w:r>
      <w:r w:rsidR="00330AD5">
        <w:rPr>
          <w:rFonts w:ascii="Arial" w:hAnsi="Arial" w:cs="Arial"/>
          <w:spacing w:val="-27"/>
          <w:sz w:val="24"/>
          <w:szCs w:val="24"/>
        </w:rPr>
        <w:t xml:space="preserve"> </w:t>
      </w:r>
      <w:r w:rsidR="00293294" w:rsidRPr="00111DE5">
        <w:rPr>
          <w:rFonts w:ascii="Arial" w:hAnsi="Arial" w:cs="Arial"/>
          <w:sz w:val="24"/>
          <w:szCs w:val="24"/>
        </w:rPr>
        <w:t>Projektu</w:t>
      </w:r>
      <w:r w:rsidR="00A20F91" w:rsidRPr="00111DE5">
        <w:rPr>
          <w:rFonts w:ascii="Arial" w:hAnsi="Arial" w:cs="Arial"/>
          <w:sz w:val="24"/>
          <w:szCs w:val="24"/>
        </w:rPr>
        <w:t xml:space="preserve"> grantowego</w:t>
      </w:r>
      <w:r w:rsidR="00293294" w:rsidRPr="00111DE5">
        <w:rPr>
          <w:rFonts w:ascii="Arial" w:hAnsi="Arial" w:cs="Arial"/>
          <w:sz w:val="24"/>
          <w:szCs w:val="24"/>
        </w:rPr>
        <w:t>.</w:t>
      </w:r>
    </w:p>
    <w:p w14:paraId="0CF11B20" w14:textId="3D35E4CE" w:rsidR="005F2925" w:rsidRPr="00111DE5" w:rsidRDefault="00293294" w:rsidP="00176F3E">
      <w:pPr>
        <w:pStyle w:val="Akapitzlist"/>
        <w:numPr>
          <w:ilvl w:val="0"/>
          <w:numId w:val="9"/>
        </w:numPr>
        <w:tabs>
          <w:tab w:val="left" w:pos="557"/>
        </w:tabs>
        <w:spacing w:before="7" w:line="360" w:lineRule="auto"/>
        <w:ind w:right="353"/>
        <w:jc w:val="left"/>
        <w:rPr>
          <w:rFonts w:ascii="Arial" w:hAnsi="Arial" w:cs="Arial"/>
          <w:sz w:val="24"/>
          <w:szCs w:val="24"/>
        </w:rPr>
      </w:pPr>
      <w:r w:rsidRPr="00111DE5">
        <w:rPr>
          <w:rFonts w:ascii="Arial" w:hAnsi="Arial" w:cs="Arial"/>
          <w:sz w:val="24"/>
          <w:szCs w:val="24"/>
        </w:rPr>
        <w:t>Informacje</w:t>
      </w:r>
      <w:r w:rsidRPr="00111DE5">
        <w:rPr>
          <w:rFonts w:ascii="Arial" w:hAnsi="Arial" w:cs="Arial"/>
          <w:spacing w:val="-14"/>
          <w:sz w:val="24"/>
          <w:szCs w:val="24"/>
        </w:rPr>
        <w:t xml:space="preserve"> </w:t>
      </w:r>
      <w:r w:rsidRPr="00111DE5">
        <w:rPr>
          <w:rFonts w:ascii="Arial" w:hAnsi="Arial" w:cs="Arial"/>
          <w:sz w:val="24"/>
          <w:szCs w:val="24"/>
        </w:rPr>
        <w:t>o</w:t>
      </w:r>
      <w:r w:rsidRPr="00111DE5">
        <w:rPr>
          <w:rFonts w:ascii="Arial" w:hAnsi="Arial" w:cs="Arial"/>
          <w:spacing w:val="-13"/>
          <w:sz w:val="24"/>
          <w:szCs w:val="24"/>
        </w:rPr>
        <w:t xml:space="preserve"> </w:t>
      </w:r>
      <w:r w:rsidR="00D53677" w:rsidRPr="00111DE5">
        <w:rPr>
          <w:rFonts w:ascii="Arial" w:hAnsi="Arial" w:cs="Arial"/>
          <w:sz w:val="24"/>
          <w:szCs w:val="24"/>
        </w:rPr>
        <w:t>konkursie grantowym</w:t>
      </w:r>
      <w:r w:rsidRPr="00111DE5">
        <w:rPr>
          <w:rFonts w:ascii="Arial" w:hAnsi="Arial" w:cs="Arial"/>
          <w:sz w:val="24"/>
          <w:szCs w:val="24"/>
        </w:rPr>
        <w:t>,</w:t>
      </w:r>
      <w:r w:rsidRPr="00111DE5">
        <w:rPr>
          <w:rFonts w:ascii="Arial" w:hAnsi="Arial" w:cs="Arial"/>
          <w:spacing w:val="-14"/>
          <w:sz w:val="24"/>
          <w:szCs w:val="24"/>
        </w:rPr>
        <w:t xml:space="preserve"> </w:t>
      </w:r>
      <w:r w:rsidRPr="00111DE5">
        <w:rPr>
          <w:rFonts w:ascii="Arial" w:hAnsi="Arial" w:cs="Arial"/>
          <w:sz w:val="24"/>
          <w:szCs w:val="24"/>
        </w:rPr>
        <w:t>w</w:t>
      </w:r>
      <w:r w:rsidRPr="00111DE5">
        <w:rPr>
          <w:rFonts w:ascii="Arial" w:hAnsi="Arial" w:cs="Arial"/>
          <w:spacing w:val="-15"/>
          <w:sz w:val="24"/>
          <w:szCs w:val="24"/>
        </w:rPr>
        <w:t xml:space="preserve"> </w:t>
      </w:r>
      <w:r w:rsidRPr="00111DE5">
        <w:rPr>
          <w:rFonts w:ascii="Arial" w:hAnsi="Arial" w:cs="Arial"/>
          <w:sz w:val="24"/>
          <w:szCs w:val="24"/>
        </w:rPr>
        <w:t>tym</w:t>
      </w:r>
      <w:r w:rsidRPr="00111DE5">
        <w:rPr>
          <w:rFonts w:ascii="Arial" w:hAnsi="Arial" w:cs="Arial"/>
          <w:spacing w:val="-12"/>
          <w:sz w:val="24"/>
          <w:szCs w:val="24"/>
        </w:rPr>
        <w:t xml:space="preserve"> </w:t>
      </w:r>
      <w:r w:rsidRPr="00111DE5">
        <w:rPr>
          <w:rFonts w:ascii="Arial" w:hAnsi="Arial" w:cs="Arial"/>
          <w:sz w:val="24"/>
          <w:szCs w:val="24"/>
        </w:rPr>
        <w:t>w</w:t>
      </w:r>
      <w:r w:rsidRPr="00111DE5">
        <w:rPr>
          <w:rFonts w:ascii="Arial" w:hAnsi="Arial" w:cs="Arial"/>
          <w:spacing w:val="-12"/>
          <w:sz w:val="24"/>
          <w:szCs w:val="24"/>
        </w:rPr>
        <w:t xml:space="preserve"> </w:t>
      </w:r>
      <w:r w:rsidRPr="00111DE5">
        <w:rPr>
          <w:rFonts w:ascii="Arial" w:hAnsi="Arial" w:cs="Arial"/>
          <w:sz w:val="24"/>
          <w:szCs w:val="24"/>
        </w:rPr>
        <w:t>szczególności:</w:t>
      </w:r>
      <w:r w:rsidRPr="00111DE5">
        <w:rPr>
          <w:rFonts w:ascii="Arial" w:hAnsi="Arial" w:cs="Arial"/>
          <w:spacing w:val="-14"/>
          <w:sz w:val="24"/>
          <w:szCs w:val="24"/>
        </w:rPr>
        <w:t xml:space="preserve"> </w:t>
      </w:r>
      <w:r w:rsidRPr="00111DE5">
        <w:rPr>
          <w:rFonts w:ascii="Arial" w:hAnsi="Arial" w:cs="Arial"/>
          <w:sz w:val="24"/>
          <w:szCs w:val="24"/>
        </w:rPr>
        <w:t>o</w:t>
      </w:r>
      <w:r w:rsidRPr="00111DE5">
        <w:rPr>
          <w:rFonts w:ascii="Arial" w:hAnsi="Arial" w:cs="Arial"/>
          <w:spacing w:val="-13"/>
          <w:sz w:val="24"/>
          <w:szCs w:val="24"/>
        </w:rPr>
        <w:t xml:space="preserve"> </w:t>
      </w:r>
      <w:r w:rsidRPr="00111DE5">
        <w:rPr>
          <w:rFonts w:ascii="Arial" w:hAnsi="Arial" w:cs="Arial"/>
          <w:sz w:val="24"/>
          <w:szCs w:val="24"/>
        </w:rPr>
        <w:t>zawieszeniu</w:t>
      </w:r>
      <w:r w:rsidRPr="00111DE5">
        <w:rPr>
          <w:rFonts w:ascii="Arial" w:hAnsi="Arial" w:cs="Arial"/>
          <w:spacing w:val="-15"/>
          <w:sz w:val="24"/>
          <w:szCs w:val="24"/>
        </w:rPr>
        <w:t xml:space="preserve"> </w:t>
      </w:r>
      <w:r w:rsidR="00D53677" w:rsidRPr="00111DE5">
        <w:rPr>
          <w:rFonts w:ascii="Arial" w:hAnsi="Arial" w:cs="Arial"/>
          <w:sz w:val="24"/>
          <w:szCs w:val="24"/>
        </w:rPr>
        <w:t>konkursu grantowego</w:t>
      </w:r>
      <w:r w:rsidRPr="00111DE5">
        <w:rPr>
          <w:rFonts w:ascii="Arial" w:hAnsi="Arial" w:cs="Arial"/>
          <w:sz w:val="24"/>
          <w:szCs w:val="24"/>
        </w:rPr>
        <w:t>,</w:t>
      </w:r>
      <w:r w:rsidRPr="00111DE5">
        <w:rPr>
          <w:rFonts w:ascii="Arial" w:hAnsi="Arial" w:cs="Arial"/>
          <w:spacing w:val="-14"/>
          <w:sz w:val="24"/>
          <w:szCs w:val="24"/>
        </w:rPr>
        <w:t xml:space="preserve"> </w:t>
      </w:r>
      <w:r w:rsidRPr="00111DE5">
        <w:rPr>
          <w:rFonts w:ascii="Arial" w:hAnsi="Arial" w:cs="Arial"/>
          <w:sz w:val="24"/>
          <w:szCs w:val="24"/>
        </w:rPr>
        <w:t>jego</w:t>
      </w:r>
      <w:r w:rsidRPr="00111DE5">
        <w:rPr>
          <w:rFonts w:ascii="Arial" w:hAnsi="Arial" w:cs="Arial"/>
          <w:spacing w:val="-13"/>
          <w:sz w:val="24"/>
          <w:szCs w:val="24"/>
        </w:rPr>
        <w:t xml:space="preserve"> </w:t>
      </w:r>
      <w:r w:rsidRPr="00111DE5">
        <w:rPr>
          <w:rFonts w:ascii="Arial" w:hAnsi="Arial" w:cs="Arial"/>
          <w:sz w:val="24"/>
          <w:szCs w:val="24"/>
        </w:rPr>
        <w:t>przerwaniu</w:t>
      </w:r>
      <w:r w:rsidRPr="00111DE5">
        <w:rPr>
          <w:rFonts w:ascii="Arial" w:hAnsi="Arial" w:cs="Arial"/>
          <w:spacing w:val="-12"/>
          <w:sz w:val="24"/>
          <w:szCs w:val="24"/>
        </w:rPr>
        <w:t xml:space="preserve"> </w:t>
      </w:r>
      <w:r w:rsidRPr="00111DE5">
        <w:rPr>
          <w:rFonts w:ascii="Arial" w:hAnsi="Arial" w:cs="Arial"/>
          <w:sz w:val="24"/>
          <w:szCs w:val="24"/>
        </w:rPr>
        <w:t xml:space="preserve">albo zakończeniu, a także komunikaty, interpretacje zapisów dokumentów </w:t>
      </w:r>
      <w:r w:rsidR="00D53677" w:rsidRPr="00111DE5">
        <w:rPr>
          <w:rFonts w:ascii="Arial" w:hAnsi="Arial" w:cs="Arial"/>
          <w:sz w:val="24"/>
          <w:szCs w:val="24"/>
        </w:rPr>
        <w:t xml:space="preserve">grantowych </w:t>
      </w:r>
      <w:r w:rsidRPr="00111DE5">
        <w:rPr>
          <w:rFonts w:ascii="Arial" w:hAnsi="Arial" w:cs="Arial"/>
          <w:sz w:val="24"/>
          <w:szCs w:val="24"/>
        </w:rPr>
        <w:t xml:space="preserve">i wytyczne,  </w:t>
      </w:r>
      <w:proofErr w:type="spellStart"/>
      <w:r w:rsidR="00382D95" w:rsidRPr="00111DE5">
        <w:rPr>
          <w:rFonts w:ascii="Arial" w:hAnsi="Arial" w:cs="Arial"/>
          <w:sz w:val="24"/>
          <w:szCs w:val="24"/>
        </w:rPr>
        <w:t>Grantodawca</w:t>
      </w:r>
      <w:proofErr w:type="spellEnd"/>
      <w:r w:rsidR="00382D95" w:rsidRPr="00111DE5">
        <w:rPr>
          <w:rFonts w:ascii="Arial" w:hAnsi="Arial" w:cs="Arial"/>
          <w:sz w:val="24"/>
          <w:szCs w:val="24"/>
        </w:rPr>
        <w:t xml:space="preserve">  </w:t>
      </w:r>
      <w:r w:rsidRPr="00111DE5">
        <w:rPr>
          <w:rFonts w:ascii="Arial" w:hAnsi="Arial" w:cs="Arial"/>
          <w:sz w:val="24"/>
          <w:szCs w:val="24"/>
        </w:rPr>
        <w:t xml:space="preserve">ogłasza  na  stronie  internetowej  projektu </w:t>
      </w:r>
      <w:r w:rsidRPr="00111DE5">
        <w:rPr>
          <w:rFonts w:ascii="Arial" w:hAnsi="Arial" w:cs="Arial"/>
          <w:color w:val="0000FF"/>
          <w:sz w:val="24"/>
          <w:szCs w:val="24"/>
        </w:rPr>
        <w:t xml:space="preserve"> </w:t>
      </w:r>
      <w:hyperlink r:id="rId8">
        <w:r w:rsidRPr="00111DE5">
          <w:rPr>
            <w:rFonts w:ascii="Arial" w:hAnsi="Arial" w:cs="Arial"/>
            <w:color w:val="0000FF"/>
            <w:sz w:val="24"/>
            <w:szCs w:val="24"/>
            <w:u w:val="single" w:color="0000FF"/>
          </w:rPr>
          <w:t>www.ocrg.opolskie.pl</w:t>
        </w:r>
      </w:hyperlink>
    </w:p>
    <w:p w14:paraId="18AA4783" w14:textId="30ED9DB2" w:rsidR="005F2925" w:rsidRPr="00111DE5" w:rsidRDefault="00382D95" w:rsidP="00176F3E">
      <w:pPr>
        <w:pStyle w:val="Akapitzlist"/>
        <w:numPr>
          <w:ilvl w:val="0"/>
          <w:numId w:val="9"/>
        </w:numPr>
        <w:tabs>
          <w:tab w:val="left" w:pos="557"/>
        </w:tabs>
        <w:spacing w:line="360" w:lineRule="auto"/>
        <w:ind w:right="274" w:hanging="361"/>
        <w:jc w:val="left"/>
        <w:rPr>
          <w:rFonts w:ascii="Arial" w:hAnsi="Arial" w:cs="Arial"/>
          <w:sz w:val="24"/>
          <w:szCs w:val="24"/>
        </w:rPr>
      </w:pPr>
      <w:proofErr w:type="spellStart"/>
      <w:r w:rsidRPr="00111DE5">
        <w:rPr>
          <w:rFonts w:ascii="Arial" w:hAnsi="Arial" w:cs="Arial"/>
          <w:sz w:val="24"/>
          <w:szCs w:val="24"/>
        </w:rPr>
        <w:t>Grantodawca</w:t>
      </w:r>
      <w:proofErr w:type="spellEnd"/>
      <w:r w:rsidRPr="00111DE5">
        <w:rPr>
          <w:rFonts w:ascii="Arial" w:hAnsi="Arial" w:cs="Arial"/>
          <w:sz w:val="24"/>
          <w:szCs w:val="24"/>
        </w:rPr>
        <w:t xml:space="preserve"> </w:t>
      </w:r>
      <w:r w:rsidR="00293294" w:rsidRPr="00111DE5">
        <w:rPr>
          <w:rFonts w:ascii="Arial" w:hAnsi="Arial" w:cs="Arial"/>
          <w:sz w:val="24"/>
          <w:szCs w:val="24"/>
        </w:rPr>
        <w:t xml:space="preserve">zastrzega sobie prawo do anulowania </w:t>
      </w:r>
      <w:r w:rsidR="00D53677" w:rsidRPr="00111DE5">
        <w:rPr>
          <w:rFonts w:ascii="Arial" w:hAnsi="Arial" w:cs="Arial"/>
          <w:sz w:val="24"/>
          <w:szCs w:val="24"/>
        </w:rPr>
        <w:t xml:space="preserve">konkursu grantowego </w:t>
      </w:r>
      <w:r w:rsidR="00293294" w:rsidRPr="00111DE5">
        <w:rPr>
          <w:rFonts w:ascii="Arial" w:hAnsi="Arial" w:cs="Arial"/>
          <w:sz w:val="24"/>
          <w:szCs w:val="24"/>
        </w:rPr>
        <w:t>w następujących</w:t>
      </w:r>
      <w:r w:rsidR="00293294" w:rsidRPr="00111DE5">
        <w:rPr>
          <w:rFonts w:ascii="Arial" w:hAnsi="Arial" w:cs="Arial"/>
          <w:spacing w:val="-10"/>
          <w:sz w:val="24"/>
          <w:szCs w:val="24"/>
        </w:rPr>
        <w:t xml:space="preserve"> </w:t>
      </w:r>
      <w:r w:rsidR="00293294" w:rsidRPr="00111DE5">
        <w:rPr>
          <w:rFonts w:ascii="Arial" w:hAnsi="Arial" w:cs="Arial"/>
          <w:sz w:val="24"/>
          <w:szCs w:val="24"/>
        </w:rPr>
        <w:t>przypadkach:</w:t>
      </w:r>
    </w:p>
    <w:p w14:paraId="5786187F" w14:textId="2581A6F2" w:rsidR="005F2925" w:rsidRPr="00111DE5" w:rsidRDefault="00293294" w:rsidP="00176F3E">
      <w:pPr>
        <w:pStyle w:val="Akapitzlist"/>
        <w:numPr>
          <w:ilvl w:val="1"/>
          <w:numId w:val="9"/>
        </w:numPr>
        <w:tabs>
          <w:tab w:val="left" w:pos="917"/>
        </w:tabs>
        <w:spacing w:before="46" w:line="360" w:lineRule="auto"/>
        <w:ind w:right="359"/>
        <w:jc w:val="left"/>
        <w:rPr>
          <w:rFonts w:ascii="Arial" w:hAnsi="Arial" w:cs="Arial"/>
          <w:sz w:val="24"/>
          <w:szCs w:val="24"/>
        </w:rPr>
      </w:pPr>
      <w:r w:rsidRPr="00111DE5">
        <w:rPr>
          <w:rFonts w:ascii="Arial" w:hAnsi="Arial" w:cs="Arial"/>
          <w:sz w:val="24"/>
          <w:szCs w:val="24"/>
        </w:rPr>
        <w:t xml:space="preserve">zaistnienia sytuacji nadzwyczajnej, której </w:t>
      </w:r>
      <w:proofErr w:type="spellStart"/>
      <w:r w:rsidR="00382D95" w:rsidRPr="00111DE5">
        <w:rPr>
          <w:rFonts w:ascii="Arial" w:hAnsi="Arial" w:cs="Arial"/>
          <w:sz w:val="24"/>
          <w:szCs w:val="24"/>
        </w:rPr>
        <w:t>Grantodawca</w:t>
      </w:r>
      <w:proofErr w:type="spellEnd"/>
      <w:r w:rsidR="00382D95" w:rsidRPr="00111DE5">
        <w:rPr>
          <w:rFonts w:ascii="Arial" w:hAnsi="Arial" w:cs="Arial"/>
          <w:sz w:val="24"/>
          <w:szCs w:val="24"/>
        </w:rPr>
        <w:t xml:space="preserve"> </w:t>
      </w:r>
      <w:r w:rsidRPr="00111DE5">
        <w:rPr>
          <w:rFonts w:ascii="Arial" w:hAnsi="Arial" w:cs="Arial"/>
          <w:sz w:val="24"/>
          <w:szCs w:val="24"/>
        </w:rPr>
        <w:t xml:space="preserve">nie mógł przewidzieć w chwili ogłoszenia </w:t>
      </w:r>
      <w:r w:rsidR="00D53677" w:rsidRPr="00111DE5">
        <w:rPr>
          <w:rFonts w:ascii="Arial" w:hAnsi="Arial" w:cs="Arial"/>
          <w:sz w:val="24"/>
          <w:szCs w:val="24"/>
        </w:rPr>
        <w:t>konkursu grantowego</w:t>
      </w:r>
      <w:r w:rsidRPr="00111DE5">
        <w:rPr>
          <w:rFonts w:ascii="Arial" w:hAnsi="Arial" w:cs="Arial"/>
          <w:sz w:val="24"/>
          <w:szCs w:val="24"/>
        </w:rPr>
        <w:t xml:space="preserve">, a której wystąpienie czyni niemożliwym lub rażąco utrudnia kontynuowanie </w:t>
      </w:r>
      <w:r w:rsidR="00D53677" w:rsidRPr="00111DE5">
        <w:rPr>
          <w:rFonts w:ascii="Arial" w:hAnsi="Arial" w:cs="Arial"/>
          <w:sz w:val="24"/>
          <w:szCs w:val="24"/>
        </w:rPr>
        <w:t>konkursu grantowego</w:t>
      </w:r>
      <w:r w:rsidRPr="00111DE5">
        <w:rPr>
          <w:rFonts w:ascii="Arial" w:hAnsi="Arial" w:cs="Arial"/>
          <w:sz w:val="24"/>
          <w:szCs w:val="24"/>
        </w:rPr>
        <w:t xml:space="preserve"> oraz ocenę wniosk</w:t>
      </w:r>
      <w:r w:rsidR="00A20F91" w:rsidRPr="00111DE5">
        <w:rPr>
          <w:rFonts w:ascii="Arial" w:hAnsi="Arial" w:cs="Arial"/>
          <w:sz w:val="24"/>
          <w:szCs w:val="24"/>
        </w:rPr>
        <w:t>ów</w:t>
      </w:r>
      <w:r w:rsidRPr="00111DE5">
        <w:rPr>
          <w:rFonts w:ascii="Arial" w:hAnsi="Arial" w:cs="Arial"/>
          <w:sz w:val="24"/>
          <w:szCs w:val="24"/>
        </w:rPr>
        <w:t xml:space="preserve"> </w:t>
      </w:r>
      <w:r w:rsidR="00A20F91" w:rsidRPr="00111DE5">
        <w:rPr>
          <w:rFonts w:ascii="Arial" w:hAnsi="Arial" w:cs="Arial"/>
          <w:sz w:val="24"/>
          <w:szCs w:val="24"/>
        </w:rPr>
        <w:t>grantowych</w:t>
      </w:r>
      <w:r w:rsidR="00D53677" w:rsidRPr="00111DE5">
        <w:rPr>
          <w:rFonts w:ascii="Arial" w:hAnsi="Arial" w:cs="Arial"/>
          <w:sz w:val="24"/>
          <w:szCs w:val="24"/>
        </w:rPr>
        <w:t xml:space="preserve"> </w:t>
      </w:r>
      <w:r w:rsidRPr="00111DE5">
        <w:rPr>
          <w:rFonts w:ascii="Arial" w:hAnsi="Arial" w:cs="Arial"/>
          <w:sz w:val="24"/>
          <w:szCs w:val="24"/>
        </w:rPr>
        <w:t>lub stanowi zagrożenie dla interesu publicznego;</w:t>
      </w:r>
    </w:p>
    <w:p w14:paraId="4E66AAE9" w14:textId="2A022A35" w:rsidR="005F2925" w:rsidRPr="00111DE5" w:rsidRDefault="00293294" w:rsidP="00176F3E">
      <w:pPr>
        <w:pStyle w:val="Akapitzlist"/>
        <w:numPr>
          <w:ilvl w:val="1"/>
          <w:numId w:val="9"/>
        </w:numPr>
        <w:tabs>
          <w:tab w:val="left" w:pos="917"/>
        </w:tabs>
        <w:spacing w:line="360" w:lineRule="auto"/>
        <w:ind w:right="356"/>
        <w:jc w:val="left"/>
        <w:rPr>
          <w:rFonts w:ascii="Arial" w:hAnsi="Arial" w:cs="Arial"/>
          <w:sz w:val="24"/>
          <w:szCs w:val="24"/>
        </w:rPr>
      </w:pPr>
      <w:r w:rsidRPr="00111DE5">
        <w:rPr>
          <w:rFonts w:ascii="Arial" w:hAnsi="Arial" w:cs="Arial"/>
          <w:sz w:val="24"/>
          <w:szCs w:val="24"/>
        </w:rPr>
        <w:t>ogłoszenia aktów prawnych lub wytycznych horyzontalnych w istotny sposób sprzecznych</w:t>
      </w:r>
      <w:r w:rsidRPr="00111DE5">
        <w:rPr>
          <w:rFonts w:ascii="Arial" w:hAnsi="Arial" w:cs="Arial"/>
          <w:spacing w:val="-9"/>
          <w:sz w:val="24"/>
          <w:szCs w:val="24"/>
        </w:rPr>
        <w:t xml:space="preserve"> </w:t>
      </w:r>
      <w:r w:rsidRPr="00111DE5">
        <w:rPr>
          <w:rFonts w:ascii="Arial" w:hAnsi="Arial" w:cs="Arial"/>
          <w:sz w:val="24"/>
          <w:szCs w:val="24"/>
        </w:rPr>
        <w:t>z</w:t>
      </w:r>
      <w:r w:rsidRPr="00111DE5">
        <w:rPr>
          <w:rFonts w:ascii="Arial" w:hAnsi="Arial" w:cs="Arial"/>
          <w:spacing w:val="-9"/>
          <w:sz w:val="24"/>
          <w:szCs w:val="24"/>
        </w:rPr>
        <w:t xml:space="preserve"> </w:t>
      </w:r>
      <w:r w:rsidRPr="00111DE5">
        <w:rPr>
          <w:rFonts w:ascii="Arial" w:hAnsi="Arial" w:cs="Arial"/>
          <w:sz w:val="24"/>
          <w:szCs w:val="24"/>
        </w:rPr>
        <w:t>postanowieniami</w:t>
      </w:r>
      <w:r w:rsidRPr="00111DE5">
        <w:rPr>
          <w:rFonts w:ascii="Arial" w:hAnsi="Arial" w:cs="Arial"/>
          <w:spacing w:val="-8"/>
          <w:sz w:val="24"/>
          <w:szCs w:val="24"/>
        </w:rPr>
        <w:t xml:space="preserve"> </w:t>
      </w:r>
      <w:r w:rsidRPr="00111DE5">
        <w:rPr>
          <w:rFonts w:ascii="Arial" w:hAnsi="Arial" w:cs="Arial"/>
          <w:sz w:val="24"/>
          <w:szCs w:val="24"/>
        </w:rPr>
        <w:t>Regulaminu</w:t>
      </w:r>
      <w:r w:rsidRPr="00111DE5">
        <w:rPr>
          <w:rFonts w:ascii="Arial" w:hAnsi="Arial" w:cs="Arial"/>
          <w:spacing w:val="-9"/>
          <w:sz w:val="24"/>
          <w:szCs w:val="24"/>
        </w:rPr>
        <w:t xml:space="preserve"> </w:t>
      </w:r>
      <w:r w:rsidR="00D53677" w:rsidRPr="00111DE5">
        <w:rPr>
          <w:rFonts w:ascii="Arial" w:hAnsi="Arial" w:cs="Arial"/>
          <w:spacing w:val="-9"/>
          <w:sz w:val="24"/>
          <w:szCs w:val="24"/>
        </w:rPr>
        <w:t xml:space="preserve">przyznawania grantów </w:t>
      </w:r>
      <w:r w:rsidRPr="00111DE5">
        <w:rPr>
          <w:rFonts w:ascii="Arial" w:hAnsi="Arial" w:cs="Arial"/>
          <w:sz w:val="24"/>
          <w:szCs w:val="24"/>
        </w:rPr>
        <w:t>lub</w:t>
      </w:r>
      <w:r w:rsidRPr="00111DE5">
        <w:rPr>
          <w:rFonts w:ascii="Arial" w:hAnsi="Arial" w:cs="Arial"/>
          <w:spacing w:val="-9"/>
          <w:sz w:val="24"/>
          <w:szCs w:val="24"/>
        </w:rPr>
        <w:t xml:space="preserve"> </w:t>
      </w:r>
      <w:r w:rsidRPr="00111DE5">
        <w:rPr>
          <w:rFonts w:ascii="Arial" w:hAnsi="Arial" w:cs="Arial"/>
          <w:sz w:val="24"/>
          <w:szCs w:val="24"/>
        </w:rPr>
        <w:t>mających</w:t>
      </w:r>
      <w:r w:rsidRPr="00111DE5">
        <w:rPr>
          <w:rFonts w:ascii="Arial" w:hAnsi="Arial" w:cs="Arial"/>
          <w:spacing w:val="-6"/>
          <w:sz w:val="24"/>
          <w:szCs w:val="24"/>
        </w:rPr>
        <w:t xml:space="preserve"> </w:t>
      </w:r>
      <w:r w:rsidRPr="00111DE5">
        <w:rPr>
          <w:rFonts w:ascii="Arial" w:hAnsi="Arial" w:cs="Arial"/>
          <w:sz w:val="24"/>
          <w:szCs w:val="24"/>
        </w:rPr>
        <w:t>wpływ</w:t>
      </w:r>
      <w:r w:rsidRPr="00111DE5">
        <w:rPr>
          <w:rFonts w:ascii="Arial" w:hAnsi="Arial" w:cs="Arial"/>
          <w:spacing w:val="-8"/>
          <w:sz w:val="24"/>
          <w:szCs w:val="24"/>
        </w:rPr>
        <w:t xml:space="preserve"> </w:t>
      </w:r>
      <w:r w:rsidRPr="00111DE5">
        <w:rPr>
          <w:rFonts w:ascii="Arial" w:hAnsi="Arial" w:cs="Arial"/>
          <w:sz w:val="24"/>
          <w:szCs w:val="24"/>
        </w:rPr>
        <w:t>na</w:t>
      </w:r>
      <w:r w:rsidRPr="00111DE5">
        <w:rPr>
          <w:rFonts w:ascii="Arial" w:hAnsi="Arial" w:cs="Arial"/>
          <w:spacing w:val="-10"/>
          <w:sz w:val="24"/>
          <w:szCs w:val="24"/>
        </w:rPr>
        <w:t xml:space="preserve"> </w:t>
      </w:r>
      <w:r w:rsidRPr="00111DE5">
        <w:rPr>
          <w:rFonts w:ascii="Arial" w:hAnsi="Arial" w:cs="Arial"/>
          <w:sz w:val="24"/>
          <w:szCs w:val="24"/>
        </w:rPr>
        <w:t>treść</w:t>
      </w:r>
      <w:r w:rsidRPr="00111DE5">
        <w:rPr>
          <w:rFonts w:ascii="Arial" w:hAnsi="Arial" w:cs="Arial"/>
          <w:spacing w:val="-8"/>
          <w:sz w:val="24"/>
          <w:szCs w:val="24"/>
        </w:rPr>
        <w:t xml:space="preserve"> </w:t>
      </w:r>
      <w:r w:rsidRPr="00111DE5">
        <w:rPr>
          <w:rFonts w:ascii="Arial" w:hAnsi="Arial" w:cs="Arial"/>
          <w:sz w:val="24"/>
          <w:szCs w:val="24"/>
        </w:rPr>
        <w:t>Regulaminu</w:t>
      </w:r>
      <w:r w:rsidR="00D53677" w:rsidRPr="00111DE5">
        <w:rPr>
          <w:rFonts w:ascii="Arial" w:hAnsi="Arial" w:cs="Arial"/>
          <w:sz w:val="24"/>
          <w:szCs w:val="24"/>
        </w:rPr>
        <w:t xml:space="preserve"> przyznawania grantów</w:t>
      </w:r>
      <w:r w:rsidR="00511EEE">
        <w:rPr>
          <w:rFonts w:ascii="Arial" w:hAnsi="Arial" w:cs="Arial"/>
          <w:sz w:val="24"/>
          <w:szCs w:val="24"/>
        </w:rPr>
        <w:t>;</w:t>
      </w:r>
    </w:p>
    <w:p w14:paraId="0775B85D" w14:textId="13152DD9" w:rsidR="003468D6" w:rsidRPr="0097238F" w:rsidRDefault="003468D6" w:rsidP="00176F3E">
      <w:pPr>
        <w:pStyle w:val="Akapitzlist"/>
        <w:numPr>
          <w:ilvl w:val="1"/>
          <w:numId w:val="9"/>
        </w:numPr>
        <w:tabs>
          <w:tab w:val="left" w:pos="917"/>
        </w:tabs>
        <w:spacing w:line="360" w:lineRule="auto"/>
        <w:ind w:right="356"/>
        <w:rPr>
          <w:rFonts w:ascii="Arial" w:hAnsi="Arial" w:cs="Arial"/>
          <w:color w:val="000000" w:themeColor="text1"/>
          <w:sz w:val="24"/>
          <w:szCs w:val="24"/>
        </w:rPr>
      </w:pPr>
      <w:r w:rsidRPr="00111DE5">
        <w:rPr>
          <w:rFonts w:ascii="Arial" w:hAnsi="Arial" w:cs="Arial"/>
          <w:sz w:val="24"/>
          <w:szCs w:val="24"/>
        </w:rPr>
        <w:t xml:space="preserve">w </w:t>
      </w:r>
      <w:r w:rsidRPr="0097238F">
        <w:rPr>
          <w:rFonts w:ascii="Arial" w:hAnsi="Arial" w:cs="Arial"/>
          <w:color w:val="000000" w:themeColor="text1"/>
          <w:sz w:val="24"/>
          <w:szCs w:val="24"/>
        </w:rPr>
        <w:t xml:space="preserve">terminie </w:t>
      </w:r>
      <w:r w:rsidR="006F7A96" w:rsidRPr="0097238F">
        <w:rPr>
          <w:rFonts w:ascii="Arial" w:hAnsi="Arial" w:cs="Arial"/>
          <w:color w:val="000000" w:themeColor="text1"/>
          <w:sz w:val="24"/>
          <w:szCs w:val="24"/>
        </w:rPr>
        <w:t>trwania konkursu grantowego nie złożono wniosków grantowych;</w:t>
      </w:r>
      <w:r w:rsidRPr="0097238F">
        <w:rPr>
          <w:rFonts w:ascii="Arial" w:hAnsi="Arial" w:cs="Arial"/>
          <w:color w:val="000000" w:themeColor="text1"/>
          <w:sz w:val="24"/>
          <w:szCs w:val="24"/>
        </w:rPr>
        <w:t xml:space="preserve"> </w:t>
      </w:r>
    </w:p>
    <w:p w14:paraId="4A2E812E" w14:textId="2E8C89F7" w:rsidR="003468D6" w:rsidRPr="00111DE5" w:rsidRDefault="003468D6" w:rsidP="00176F3E">
      <w:pPr>
        <w:pStyle w:val="Akapitzlist"/>
        <w:numPr>
          <w:ilvl w:val="1"/>
          <w:numId w:val="9"/>
        </w:numPr>
        <w:tabs>
          <w:tab w:val="left" w:pos="917"/>
        </w:tabs>
        <w:spacing w:line="360" w:lineRule="auto"/>
        <w:ind w:right="356"/>
        <w:rPr>
          <w:rFonts w:ascii="Arial" w:hAnsi="Arial" w:cs="Arial"/>
          <w:sz w:val="24"/>
          <w:szCs w:val="24"/>
        </w:rPr>
      </w:pPr>
      <w:r w:rsidRPr="00111DE5">
        <w:rPr>
          <w:rFonts w:ascii="Arial" w:hAnsi="Arial" w:cs="Arial"/>
          <w:sz w:val="24"/>
          <w:szCs w:val="24"/>
        </w:rPr>
        <w:t>wystąpiła istotna zmiana okoliczności powodująca, że wybór</w:t>
      </w:r>
      <w:r w:rsidR="00A15AEF">
        <w:rPr>
          <w:rFonts w:ascii="Arial" w:hAnsi="Arial" w:cs="Arial"/>
          <w:sz w:val="24"/>
          <w:szCs w:val="24"/>
        </w:rPr>
        <w:t xml:space="preserve"> wniosków grantowych</w:t>
      </w:r>
      <w:r w:rsidRPr="00111DE5">
        <w:rPr>
          <w:rFonts w:ascii="Arial" w:hAnsi="Arial" w:cs="Arial"/>
          <w:sz w:val="24"/>
          <w:szCs w:val="24"/>
        </w:rPr>
        <w:t xml:space="preserve"> do dofinansowania nie leży w interesie publicznym, czego nie można było wcześniej przewidzieć</w:t>
      </w:r>
      <w:r w:rsidR="00511EEE">
        <w:rPr>
          <w:rFonts w:ascii="Arial" w:hAnsi="Arial" w:cs="Arial"/>
          <w:sz w:val="24"/>
          <w:szCs w:val="24"/>
        </w:rPr>
        <w:t>;</w:t>
      </w:r>
      <w:r w:rsidRPr="00111DE5">
        <w:rPr>
          <w:rFonts w:ascii="Arial" w:hAnsi="Arial" w:cs="Arial"/>
          <w:sz w:val="24"/>
          <w:szCs w:val="24"/>
        </w:rPr>
        <w:t xml:space="preserve"> </w:t>
      </w:r>
    </w:p>
    <w:p w14:paraId="33CA6C97" w14:textId="03803C68" w:rsidR="003468D6" w:rsidRPr="00111DE5" w:rsidRDefault="003468D6" w:rsidP="00176F3E">
      <w:pPr>
        <w:pStyle w:val="Akapitzlist"/>
        <w:numPr>
          <w:ilvl w:val="1"/>
          <w:numId w:val="9"/>
        </w:numPr>
        <w:tabs>
          <w:tab w:val="left" w:pos="917"/>
        </w:tabs>
        <w:spacing w:line="360" w:lineRule="auto"/>
        <w:ind w:right="356"/>
        <w:rPr>
          <w:rFonts w:ascii="Arial" w:hAnsi="Arial" w:cs="Arial"/>
          <w:sz w:val="24"/>
          <w:szCs w:val="24"/>
        </w:rPr>
      </w:pPr>
      <w:r w:rsidRPr="00111DE5">
        <w:rPr>
          <w:rFonts w:ascii="Arial" w:hAnsi="Arial" w:cs="Arial"/>
          <w:sz w:val="24"/>
          <w:szCs w:val="24"/>
        </w:rPr>
        <w:t>postępowanie obarczone jest niemożliwą do usunięcia wadą prawną.</w:t>
      </w:r>
    </w:p>
    <w:p w14:paraId="0C46DDDD" w14:textId="77777777" w:rsidR="00666185" w:rsidRPr="00111DE5" w:rsidRDefault="00666185" w:rsidP="000F085C">
      <w:pPr>
        <w:pStyle w:val="Nagwek3"/>
        <w:spacing w:line="360" w:lineRule="auto"/>
        <w:ind w:left="242"/>
        <w:jc w:val="left"/>
        <w:rPr>
          <w:rFonts w:ascii="Arial" w:hAnsi="Arial" w:cs="Arial"/>
          <w:sz w:val="24"/>
          <w:szCs w:val="24"/>
        </w:rPr>
      </w:pPr>
    </w:p>
    <w:p w14:paraId="0DB044C1" w14:textId="06F6B7EF" w:rsidR="00666185" w:rsidRDefault="00666185" w:rsidP="006C602C">
      <w:pPr>
        <w:pStyle w:val="Nagwek3"/>
        <w:spacing w:line="360" w:lineRule="auto"/>
        <w:ind w:left="242"/>
        <w:jc w:val="left"/>
        <w:rPr>
          <w:rFonts w:ascii="Arial" w:hAnsi="Arial" w:cs="Arial"/>
          <w:sz w:val="24"/>
          <w:szCs w:val="24"/>
        </w:rPr>
      </w:pPr>
      <w:bookmarkStart w:id="2" w:name="_Toc175053095"/>
      <w:r w:rsidRPr="00111DE5">
        <w:rPr>
          <w:rFonts w:ascii="Arial" w:hAnsi="Arial" w:cs="Arial"/>
          <w:sz w:val="24"/>
          <w:szCs w:val="24"/>
        </w:rPr>
        <w:t xml:space="preserve">§ </w:t>
      </w:r>
      <w:r w:rsidR="00D4416B" w:rsidRPr="00111DE5">
        <w:rPr>
          <w:rFonts w:ascii="Arial" w:hAnsi="Arial" w:cs="Arial"/>
          <w:sz w:val="24"/>
          <w:szCs w:val="24"/>
        </w:rPr>
        <w:t>3</w:t>
      </w:r>
      <w:r w:rsidRPr="00111DE5">
        <w:rPr>
          <w:rFonts w:ascii="Arial" w:hAnsi="Arial" w:cs="Arial"/>
          <w:sz w:val="24"/>
          <w:szCs w:val="24"/>
        </w:rPr>
        <w:t>. Cele naboru</w:t>
      </w:r>
      <w:bookmarkEnd w:id="2"/>
    </w:p>
    <w:p w14:paraId="562C529E" w14:textId="77777777" w:rsidR="006C602C" w:rsidRPr="00111DE5" w:rsidRDefault="006C602C" w:rsidP="006C602C">
      <w:pPr>
        <w:pStyle w:val="Nagwek3"/>
        <w:spacing w:line="360" w:lineRule="auto"/>
        <w:ind w:left="242"/>
        <w:jc w:val="left"/>
        <w:rPr>
          <w:rFonts w:ascii="Arial" w:hAnsi="Arial" w:cs="Arial"/>
          <w:sz w:val="24"/>
          <w:szCs w:val="24"/>
        </w:rPr>
      </w:pPr>
    </w:p>
    <w:p w14:paraId="3E4A6785" w14:textId="6BDA7809" w:rsidR="00666185" w:rsidRDefault="00666185" w:rsidP="00176F3E">
      <w:pPr>
        <w:pStyle w:val="Akapitzlist"/>
        <w:numPr>
          <w:ilvl w:val="0"/>
          <w:numId w:val="25"/>
        </w:numPr>
        <w:tabs>
          <w:tab w:val="left" w:pos="360"/>
        </w:tabs>
        <w:spacing w:line="360" w:lineRule="auto"/>
        <w:jc w:val="left"/>
        <w:rPr>
          <w:rFonts w:ascii="Arial" w:hAnsi="Arial" w:cs="Arial"/>
          <w:sz w:val="24"/>
          <w:szCs w:val="24"/>
        </w:rPr>
      </w:pPr>
      <w:r w:rsidRPr="00111DE5">
        <w:rPr>
          <w:rFonts w:ascii="Arial" w:hAnsi="Arial" w:cs="Arial"/>
          <w:sz w:val="24"/>
          <w:szCs w:val="24"/>
        </w:rPr>
        <w:t>Celem grant</w:t>
      </w:r>
      <w:r w:rsidR="00BA4BF1">
        <w:rPr>
          <w:rFonts w:ascii="Arial" w:hAnsi="Arial" w:cs="Arial"/>
          <w:sz w:val="24"/>
          <w:szCs w:val="24"/>
        </w:rPr>
        <w:t>u</w:t>
      </w:r>
      <w:r w:rsidRPr="00111DE5">
        <w:rPr>
          <w:rFonts w:ascii="Arial" w:hAnsi="Arial" w:cs="Arial"/>
          <w:sz w:val="24"/>
          <w:szCs w:val="24"/>
        </w:rPr>
        <w:t xml:space="preserve"> jest wsparcie </w:t>
      </w:r>
      <w:r w:rsidR="00BA4BF1">
        <w:rPr>
          <w:rFonts w:ascii="Arial" w:hAnsi="Arial" w:cs="Arial"/>
          <w:sz w:val="24"/>
          <w:szCs w:val="24"/>
        </w:rPr>
        <w:t>akredytowanych (w ramach akredytacji regionalnej) IOB</w:t>
      </w:r>
      <w:r w:rsidRPr="00111DE5">
        <w:rPr>
          <w:rFonts w:ascii="Arial" w:hAnsi="Arial" w:cs="Arial"/>
          <w:sz w:val="24"/>
          <w:szCs w:val="24"/>
        </w:rPr>
        <w:t xml:space="preserve"> działających na terenie województwa opolskiego, które </w:t>
      </w:r>
      <w:r w:rsidR="00BA4BF1">
        <w:rPr>
          <w:rFonts w:ascii="Arial" w:hAnsi="Arial" w:cs="Arial"/>
          <w:sz w:val="24"/>
          <w:szCs w:val="24"/>
        </w:rPr>
        <w:t>będą dążyły do uzyskania akredytacji</w:t>
      </w:r>
      <w:r w:rsidR="007C667F">
        <w:rPr>
          <w:rFonts w:ascii="Arial" w:hAnsi="Arial" w:cs="Arial"/>
          <w:sz w:val="24"/>
          <w:szCs w:val="24"/>
        </w:rPr>
        <w:t xml:space="preserve"> </w:t>
      </w:r>
      <w:r w:rsidR="00BA4BF1">
        <w:rPr>
          <w:rFonts w:ascii="Arial" w:hAnsi="Arial" w:cs="Arial"/>
          <w:sz w:val="24"/>
          <w:szCs w:val="24"/>
        </w:rPr>
        <w:t>poprzez profesjonalizację świadczonych usług.</w:t>
      </w:r>
    </w:p>
    <w:p w14:paraId="73C71C8E" w14:textId="00D01B05" w:rsidR="00BF3A7D" w:rsidRDefault="00BF3A7D" w:rsidP="00176F3E">
      <w:pPr>
        <w:pStyle w:val="Akapitzlist"/>
        <w:numPr>
          <w:ilvl w:val="0"/>
          <w:numId w:val="25"/>
        </w:numPr>
        <w:tabs>
          <w:tab w:val="left" w:pos="360"/>
        </w:tabs>
        <w:spacing w:line="360" w:lineRule="auto"/>
        <w:jc w:val="left"/>
        <w:rPr>
          <w:rFonts w:ascii="Arial" w:hAnsi="Arial" w:cs="Arial"/>
          <w:sz w:val="24"/>
          <w:szCs w:val="24"/>
        </w:rPr>
      </w:pPr>
      <w:r>
        <w:rPr>
          <w:rFonts w:ascii="Arial" w:hAnsi="Arial" w:cs="Arial"/>
          <w:sz w:val="24"/>
          <w:szCs w:val="24"/>
        </w:rPr>
        <w:lastRenderedPageBreak/>
        <w:t>O grant mogą ubiegać się Instytucje Otoczenia Biznesu, które:</w:t>
      </w:r>
    </w:p>
    <w:p w14:paraId="37E9EDDF" w14:textId="2ABF1D27" w:rsidR="00BF3A7D" w:rsidRPr="00BF3A7D" w:rsidRDefault="00BF3A7D" w:rsidP="00BF3A7D">
      <w:pPr>
        <w:pStyle w:val="Akapitzlist"/>
        <w:numPr>
          <w:ilvl w:val="0"/>
          <w:numId w:val="32"/>
        </w:numPr>
        <w:tabs>
          <w:tab w:val="left" w:pos="557"/>
        </w:tabs>
        <w:spacing w:line="360" w:lineRule="auto"/>
        <w:ind w:right="352" w:hanging="130"/>
        <w:rPr>
          <w:rFonts w:ascii="Arial" w:hAnsi="Arial" w:cs="Arial"/>
          <w:sz w:val="24"/>
          <w:szCs w:val="24"/>
          <w:lang w:eastAsia="x-none"/>
        </w:rPr>
      </w:pPr>
      <w:r w:rsidRPr="00BF3A7D">
        <w:rPr>
          <w:rFonts w:ascii="Arial" w:hAnsi="Arial" w:cs="Arial"/>
          <w:sz w:val="24"/>
          <w:szCs w:val="24"/>
        </w:rPr>
        <w:t>wpisują się w definicję IOB:</w:t>
      </w:r>
      <w:r>
        <w:rPr>
          <w:rFonts w:ascii="Arial" w:hAnsi="Arial" w:cs="Arial"/>
          <w:sz w:val="24"/>
          <w:szCs w:val="24"/>
        </w:rPr>
        <w:t xml:space="preserve"> Instytucje Otoczenia Biznesu</w:t>
      </w:r>
      <w:r w:rsidRPr="00BF3A7D">
        <w:rPr>
          <w:rFonts w:ascii="Arial" w:hAnsi="Arial" w:cs="Arial"/>
          <w:sz w:val="24"/>
          <w:szCs w:val="24"/>
        </w:rPr>
        <w:t xml:space="preserve"> </w:t>
      </w:r>
      <w:r w:rsidRPr="00BF3A7D">
        <w:rPr>
          <w:rFonts w:ascii="Arial" w:hAnsi="Arial" w:cs="Arial"/>
          <w:sz w:val="24"/>
          <w:szCs w:val="24"/>
          <w:lang w:eastAsia="x-none"/>
        </w:rPr>
        <w:t>to, bez względu na formę prawną, podmioty prowadzące działalność na rzecz rozwoju przedsiębiorczości i innowacyjności, niedziałające dla zysku lub przeznaczające zysk na cele statutowe zgodnie z zapisami w statucie lub innym równoważnym dokumencie założycielskim, posiadające bazę materialną, techniczną i zasoby ludzkie oraz kompetencyjne niezbędne do świadczenia usług na rzecz sektora MŚP.</w:t>
      </w:r>
    </w:p>
    <w:p w14:paraId="0C4D9994" w14:textId="7FB2412B" w:rsidR="00C10584" w:rsidRPr="003D2482" w:rsidRDefault="00666185" w:rsidP="003D2482">
      <w:pPr>
        <w:pStyle w:val="Akapitzlist"/>
        <w:numPr>
          <w:ilvl w:val="0"/>
          <w:numId w:val="32"/>
        </w:numPr>
        <w:tabs>
          <w:tab w:val="left" w:pos="360"/>
        </w:tabs>
        <w:spacing w:line="360" w:lineRule="auto"/>
        <w:jc w:val="left"/>
        <w:rPr>
          <w:rFonts w:ascii="Arial" w:hAnsi="Arial" w:cs="Arial"/>
          <w:sz w:val="24"/>
          <w:szCs w:val="24"/>
        </w:rPr>
      </w:pPr>
      <w:r w:rsidRPr="00111DE5">
        <w:rPr>
          <w:rFonts w:ascii="Arial" w:hAnsi="Arial" w:cs="Arial"/>
          <w:sz w:val="24"/>
          <w:szCs w:val="24"/>
        </w:rPr>
        <w:t>otrzymały Akredytację regionalną i zostały ujęt</w:t>
      </w:r>
      <w:r w:rsidR="000538DB">
        <w:rPr>
          <w:rFonts w:ascii="Arial" w:hAnsi="Arial" w:cs="Arial"/>
          <w:sz w:val="24"/>
          <w:szCs w:val="24"/>
        </w:rPr>
        <w:t>e</w:t>
      </w:r>
      <w:r w:rsidRPr="00111DE5">
        <w:rPr>
          <w:rFonts w:ascii="Arial" w:hAnsi="Arial" w:cs="Arial"/>
          <w:sz w:val="24"/>
          <w:szCs w:val="24"/>
        </w:rPr>
        <w:t xml:space="preserve"> w wykazie Akredytowanych IOB zamieszczonych na stronie </w:t>
      </w:r>
      <w:hyperlink r:id="rId9" w:history="1">
        <w:r w:rsidRPr="00111DE5">
          <w:rPr>
            <w:rStyle w:val="Hipercze"/>
            <w:rFonts w:ascii="Arial" w:hAnsi="Arial" w:cs="Arial"/>
            <w:sz w:val="24"/>
            <w:szCs w:val="24"/>
          </w:rPr>
          <w:t>https://ocrg.opolskie.pl/system-akredytacji-instytucji-otoczenia-biznesu-przydatne-informacje/</w:t>
        </w:r>
      </w:hyperlink>
      <w:r w:rsidRPr="00111DE5">
        <w:rPr>
          <w:rFonts w:ascii="Arial" w:hAnsi="Arial" w:cs="Arial"/>
          <w:sz w:val="24"/>
          <w:szCs w:val="24"/>
        </w:rPr>
        <w:t xml:space="preserve"> </w:t>
      </w:r>
    </w:p>
    <w:p w14:paraId="03B9B05A" w14:textId="7E3EA607" w:rsidR="00666185" w:rsidRPr="00111DE5" w:rsidRDefault="00666185" w:rsidP="00BF3A7D">
      <w:pPr>
        <w:pStyle w:val="Akapitzlist"/>
        <w:numPr>
          <w:ilvl w:val="0"/>
          <w:numId w:val="32"/>
        </w:numPr>
        <w:tabs>
          <w:tab w:val="left" w:pos="360"/>
        </w:tabs>
        <w:spacing w:line="360" w:lineRule="auto"/>
        <w:jc w:val="left"/>
        <w:rPr>
          <w:rFonts w:ascii="Arial" w:hAnsi="Arial" w:cs="Arial"/>
          <w:sz w:val="24"/>
          <w:szCs w:val="24"/>
        </w:rPr>
      </w:pPr>
      <w:r w:rsidRPr="00111DE5">
        <w:rPr>
          <w:rFonts w:ascii="Arial" w:hAnsi="Arial" w:cs="Arial"/>
          <w:sz w:val="24"/>
          <w:szCs w:val="24"/>
        </w:rPr>
        <w:t xml:space="preserve">Szczególnie premiowane będą </w:t>
      </w:r>
      <w:r w:rsidR="00BA4BF1">
        <w:rPr>
          <w:rFonts w:ascii="Arial" w:hAnsi="Arial" w:cs="Arial"/>
          <w:sz w:val="24"/>
          <w:szCs w:val="24"/>
        </w:rPr>
        <w:t>IOB</w:t>
      </w:r>
      <w:r w:rsidRPr="00111DE5">
        <w:rPr>
          <w:rFonts w:ascii="Arial" w:hAnsi="Arial" w:cs="Arial"/>
          <w:sz w:val="24"/>
          <w:szCs w:val="24"/>
        </w:rPr>
        <w:t>:</w:t>
      </w:r>
    </w:p>
    <w:p w14:paraId="7F71C0E8" w14:textId="4474654F" w:rsidR="00666185" w:rsidRDefault="00BA4BF1" w:rsidP="00BF3A7D">
      <w:pPr>
        <w:pStyle w:val="Akapitzlist"/>
        <w:numPr>
          <w:ilvl w:val="1"/>
          <w:numId w:val="32"/>
        </w:numPr>
        <w:tabs>
          <w:tab w:val="left" w:pos="360"/>
        </w:tabs>
        <w:spacing w:line="360" w:lineRule="auto"/>
        <w:jc w:val="left"/>
        <w:rPr>
          <w:rFonts w:ascii="Arial" w:hAnsi="Arial" w:cs="Arial"/>
          <w:sz w:val="24"/>
          <w:szCs w:val="24"/>
          <w:lang w:eastAsia="pl-PL"/>
        </w:rPr>
      </w:pPr>
      <w:r>
        <w:rPr>
          <w:rFonts w:ascii="Arial" w:hAnsi="Arial" w:cs="Arial"/>
          <w:sz w:val="24"/>
          <w:szCs w:val="24"/>
          <w:lang w:eastAsia="pl-PL"/>
        </w:rPr>
        <w:t>Aktywnie uczestniczące w sieciach współpracy;</w:t>
      </w:r>
    </w:p>
    <w:p w14:paraId="2878226D" w14:textId="6B21E29A" w:rsidR="00BA4BF1" w:rsidRDefault="00BA4BF1" w:rsidP="00BF3A7D">
      <w:pPr>
        <w:pStyle w:val="Akapitzlist"/>
        <w:numPr>
          <w:ilvl w:val="1"/>
          <w:numId w:val="32"/>
        </w:numPr>
        <w:tabs>
          <w:tab w:val="left" w:pos="360"/>
        </w:tabs>
        <w:spacing w:line="360" w:lineRule="auto"/>
        <w:jc w:val="left"/>
        <w:rPr>
          <w:rFonts w:ascii="Arial" w:hAnsi="Arial" w:cs="Arial"/>
          <w:sz w:val="24"/>
          <w:szCs w:val="24"/>
          <w:lang w:eastAsia="pl-PL"/>
        </w:rPr>
      </w:pPr>
      <w:r>
        <w:rPr>
          <w:rFonts w:ascii="Arial" w:hAnsi="Arial" w:cs="Arial"/>
          <w:sz w:val="24"/>
          <w:szCs w:val="24"/>
          <w:lang w:eastAsia="pl-PL"/>
        </w:rPr>
        <w:t>Aktywnie współpracujące z jednostkami naukowo badawczymi;</w:t>
      </w:r>
    </w:p>
    <w:p w14:paraId="62DAD741" w14:textId="4DD0672D" w:rsidR="004824D7" w:rsidRDefault="004824D7" w:rsidP="00BF3A7D">
      <w:pPr>
        <w:pStyle w:val="Akapitzlist"/>
        <w:numPr>
          <w:ilvl w:val="1"/>
          <w:numId w:val="32"/>
        </w:numPr>
        <w:tabs>
          <w:tab w:val="left" w:pos="360"/>
        </w:tabs>
        <w:spacing w:line="360" w:lineRule="auto"/>
        <w:jc w:val="left"/>
        <w:rPr>
          <w:rFonts w:ascii="Arial" w:hAnsi="Arial" w:cs="Arial"/>
          <w:sz w:val="24"/>
          <w:szCs w:val="24"/>
          <w:lang w:eastAsia="pl-PL"/>
        </w:rPr>
      </w:pPr>
      <w:r>
        <w:rPr>
          <w:rFonts w:ascii="Arial" w:hAnsi="Arial" w:cs="Arial"/>
          <w:sz w:val="24"/>
          <w:szCs w:val="24"/>
          <w:lang w:eastAsia="pl-PL"/>
        </w:rPr>
        <w:t>Posiadające doświadczenie w organizacji lub biorące udział w działaniach promujących innowacyjność w okresie ostatnich 3 zamkniętych lat obrotowych;</w:t>
      </w:r>
    </w:p>
    <w:p w14:paraId="3CDFA74C" w14:textId="17718810" w:rsidR="00BA4BF1" w:rsidRDefault="006C602C" w:rsidP="00BF3A7D">
      <w:pPr>
        <w:pStyle w:val="Akapitzlist"/>
        <w:numPr>
          <w:ilvl w:val="1"/>
          <w:numId w:val="32"/>
        </w:numPr>
        <w:tabs>
          <w:tab w:val="left" w:pos="360"/>
        </w:tabs>
        <w:spacing w:line="360" w:lineRule="auto"/>
        <w:jc w:val="left"/>
        <w:rPr>
          <w:rFonts w:ascii="Arial" w:hAnsi="Arial" w:cs="Arial"/>
          <w:sz w:val="24"/>
          <w:szCs w:val="24"/>
          <w:lang w:eastAsia="pl-PL"/>
        </w:rPr>
      </w:pPr>
      <w:r>
        <w:rPr>
          <w:rFonts w:ascii="Arial" w:hAnsi="Arial" w:cs="Arial"/>
          <w:sz w:val="24"/>
          <w:szCs w:val="24"/>
          <w:lang w:eastAsia="pl-PL"/>
        </w:rPr>
        <w:t xml:space="preserve">Posiadające doświadczenie w zakresie świadczenia usług doradczych w </w:t>
      </w:r>
      <w:r w:rsidR="004824D7">
        <w:rPr>
          <w:rFonts w:ascii="Arial" w:hAnsi="Arial" w:cs="Arial"/>
          <w:sz w:val="24"/>
          <w:szCs w:val="24"/>
          <w:lang w:eastAsia="pl-PL"/>
        </w:rPr>
        <w:t xml:space="preserve">zakresie innowacji i usług </w:t>
      </w:r>
      <w:r>
        <w:rPr>
          <w:rFonts w:ascii="Arial" w:hAnsi="Arial" w:cs="Arial"/>
          <w:sz w:val="24"/>
          <w:szCs w:val="24"/>
          <w:lang w:eastAsia="pl-PL"/>
        </w:rPr>
        <w:t>wsparcia innowacji</w:t>
      </w:r>
      <w:r w:rsidR="004824D7">
        <w:rPr>
          <w:rFonts w:ascii="Arial" w:hAnsi="Arial" w:cs="Arial"/>
          <w:sz w:val="24"/>
          <w:szCs w:val="24"/>
          <w:lang w:eastAsia="pl-PL"/>
        </w:rPr>
        <w:t>;</w:t>
      </w:r>
    </w:p>
    <w:p w14:paraId="20523376" w14:textId="4F13085B" w:rsidR="004824D7" w:rsidRPr="00111DE5" w:rsidRDefault="004824D7" w:rsidP="00BF3A7D">
      <w:pPr>
        <w:pStyle w:val="Akapitzlist"/>
        <w:numPr>
          <w:ilvl w:val="1"/>
          <w:numId w:val="32"/>
        </w:numPr>
        <w:tabs>
          <w:tab w:val="left" w:pos="360"/>
        </w:tabs>
        <w:spacing w:line="360" w:lineRule="auto"/>
        <w:jc w:val="left"/>
        <w:rPr>
          <w:rFonts w:ascii="Arial" w:hAnsi="Arial" w:cs="Arial"/>
          <w:sz w:val="24"/>
          <w:szCs w:val="24"/>
          <w:lang w:eastAsia="pl-PL"/>
        </w:rPr>
      </w:pPr>
      <w:r>
        <w:rPr>
          <w:rFonts w:ascii="Arial" w:hAnsi="Arial" w:cs="Arial"/>
          <w:sz w:val="24"/>
          <w:szCs w:val="24"/>
          <w:lang w:eastAsia="pl-PL"/>
        </w:rPr>
        <w:t>których celem statutowym jest wsparcie rozwoju konkurencyjności  i innowacyjności od co najmniej ostatnich 3 zamkniętych lat obrotowych.</w:t>
      </w:r>
    </w:p>
    <w:p w14:paraId="184E55AE" w14:textId="7D5167B3" w:rsidR="009D0D58" w:rsidRDefault="009D0D58" w:rsidP="000F085C">
      <w:pPr>
        <w:tabs>
          <w:tab w:val="left" w:pos="917"/>
        </w:tabs>
        <w:spacing w:line="360" w:lineRule="auto"/>
        <w:ind w:right="356"/>
        <w:rPr>
          <w:rFonts w:ascii="Arial" w:hAnsi="Arial" w:cs="Arial"/>
          <w:sz w:val="24"/>
          <w:szCs w:val="24"/>
        </w:rPr>
      </w:pPr>
    </w:p>
    <w:p w14:paraId="2A212765" w14:textId="77777777" w:rsidR="00A94605" w:rsidRPr="00111DE5" w:rsidRDefault="00A94605" w:rsidP="000F085C">
      <w:pPr>
        <w:tabs>
          <w:tab w:val="left" w:pos="917"/>
        </w:tabs>
        <w:spacing w:line="360" w:lineRule="auto"/>
        <w:ind w:right="356"/>
        <w:rPr>
          <w:rFonts w:ascii="Arial" w:hAnsi="Arial" w:cs="Arial"/>
          <w:sz w:val="24"/>
          <w:szCs w:val="24"/>
        </w:rPr>
      </w:pPr>
    </w:p>
    <w:p w14:paraId="28F3EFAB" w14:textId="6D610A7B" w:rsidR="009B443F" w:rsidRPr="00111DE5" w:rsidRDefault="009B443F" w:rsidP="006D0B99">
      <w:pPr>
        <w:pStyle w:val="Nagwek3"/>
        <w:spacing w:line="360" w:lineRule="auto"/>
        <w:ind w:left="284"/>
        <w:jc w:val="left"/>
        <w:rPr>
          <w:rFonts w:ascii="Arial" w:hAnsi="Arial" w:cs="Arial"/>
          <w:sz w:val="24"/>
          <w:szCs w:val="24"/>
        </w:rPr>
      </w:pPr>
      <w:bookmarkStart w:id="3" w:name="_Toc175053096"/>
      <w:r w:rsidRPr="00111DE5">
        <w:rPr>
          <w:rFonts w:ascii="Arial" w:hAnsi="Arial" w:cs="Arial"/>
          <w:sz w:val="24"/>
          <w:szCs w:val="24"/>
        </w:rPr>
        <w:t xml:space="preserve">§ </w:t>
      </w:r>
      <w:r w:rsidR="00D4416B" w:rsidRPr="00111DE5">
        <w:rPr>
          <w:rFonts w:ascii="Arial" w:hAnsi="Arial" w:cs="Arial"/>
          <w:sz w:val="24"/>
          <w:szCs w:val="24"/>
        </w:rPr>
        <w:t>4.</w:t>
      </w:r>
      <w:r w:rsidRPr="00111DE5">
        <w:rPr>
          <w:rFonts w:ascii="Arial" w:hAnsi="Arial" w:cs="Arial"/>
          <w:sz w:val="24"/>
          <w:szCs w:val="24"/>
        </w:rPr>
        <w:t xml:space="preserve"> Warunki udziału w naborze</w:t>
      </w:r>
      <w:bookmarkEnd w:id="3"/>
    </w:p>
    <w:p w14:paraId="0220FC5E" w14:textId="77777777" w:rsidR="007C65BA" w:rsidRPr="00111DE5" w:rsidRDefault="007C65BA" w:rsidP="000F085C">
      <w:pPr>
        <w:pStyle w:val="Nagwek3"/>
        <w:spacing w:line="360" w:lineRule="auto"/>
        <w:ind w:left="0"/>
        <w:jc w:val="left"/>
        <w:rPr>
          <w:rFonts w:ascii="Arial" w:hAnsi="Arial" w:cs="Arial"/>
          <w:sz w:val="24"/>
          <w:szCs w:val="24"/>
        </w:rPr>
      </w:pPr>
    </w:p>
    <w:p w14:paraId="27AF0D45" w14:textId="10F3D6ED" w:rsidR="00866E17" w:rsidRPr="0031584D" w:rsidRDefault="00666185" w:rsidP="00176F3E">
      <w:pPr>
        <w:pStyle w:val="Akapitzlist"/>
        <w:numPr>
          <w:ilvl w:val="0"/>
          <w:numId w:val="26"/>
        </w:numPr>
        <w:tabs>
          <w:tab w:val="left" w:pos="1276"/>
        </w:tabs>
        <w:spacing w:line="360" w:lineRule="auto"/>
        <w:jc w:val="left"/>
        <w:rPr>
          <w:rFonts w:ascii="Arial" w:hAnsi="Arial" w:cs="Arial"/>
          <w:sz w:val="24"/>
          <w:szCs w:val="24"/>
          <w:highlight w:val="white"/>
        </w:rPr>
      </w:pPr>
      <w:r w:rsidRPr="00111DE5">
        <w:rPr>
          <w:rFonts w:ascii="Arial" w:hAnsi="Arial" w:cs="Arial"/>
          <w:sz w:val="24"/>
          <w:szCs w:val="24"/>
        </w:rPr>
        <w:t>Zgłoszenie udziału</w:t>
      </w:r>
      <w:r w:rsidR="001F2EBB">
        <w:rPr>
          <w:rFonts w:ascii="Arial" w:hAnsi="Arial" w:cs="Arial"/>
          <w:sz w:val="24"/>
          <w:szCs w:val="24"/>
        </w:rPr>
        <w:t xml:space="preserve"> w konkursie</w:t>
      </w:r>
      <w:r w:rsidRPr="00111DE5">
        <w:rPr>
          <w:rFonts w:ascii="Arial" w:hAnsi="Arial" w:cs="Arial"/>
          <w:sz w:val="24"/>
          <w:szCs w:val="24"/>
        </w:rPr>
        <w:t xml:space="preserve"> </w:t>
      </w:r>
      <w:r w:rsidRPr="00111DE5">
        <w:rPr>
          <w:rFonts w:ascii="Arial" w:hAnsi="Arial" w:cs="Arial"/>
          <w:sz w:val="24"/>
          <w:szCs w:val="24"/>
          <w:highlight w:val="white"/>
        </w:rPr>
        <w:t xml:space="preserve">odbywa się na podstawie złożonego Wniosku grantowego wraz </w:t>
      </w:r>
      <w:r w:rsidR="00F278A1">
        <w:rPr>
          <w:rFonts w:ascii="Arial" w:hAnsi="Arial" w:cs="Arial"/>
          <w:sz w:val="24"/>
          <w:szCs w:val="24"/>
          <w:highlight w:val="white"/>
        </w:rPr>
        <w:t xml:space="preserve">z </w:t>
      </w:r>
      <w:r w:rsidR="002F669E" w:rsidRPr="00111DE5">
        <w:rPr>
          <w:rFonts w:ascii="Arial" w:hAnsi="Arial" w:cs="Arial"/>
          <w:sz w:val="24"/>
          <w:szCs w:val="24"/>
          <w:highlight w:val="white"/>
        </w:rPr>
        <w:t xml:space="preserve">wymaganymi </w:t>
      </w:r>
      <w:r w:rsidRPr="00111DE5">
        <w:rPr>
          <w:rFonts w:ascii="Arial" w:hAnsi="Arial" w:cs="Arial"/>
          <w:sz w:val="24"/>
          <w:szCs w:val="24"/>
          <w:highlight w:val="white"/>
        </w:rPr>
        <w:t>załącznikami</w:t>
      </w:r>
      <w:r w:rsidR="0031584D">
        <w:rPr>
          <w:rFonts w:ascii="Arial" w:hAnsi="Arial" w:cs="Arial"/>
          <w:sz w:val="24"/>
          <w:szCs w:val="24"/>
          <w:highlight w:val="white"/>
        </w:rPr>
        <w:t>,</w:t>
      </w:r>
      <w:r w:rsidR="002F669E" w:rsidRPr="00111DE5">
        <w:rPr>
          <w:rFonts w:ascii="Arial" w:hAnsi="Arial" w:cs="Arial"/>
          <w:sz w:val="24"/>
          <w:szCs w:val="24"/>
          <w:highlight w:val="white"/>
        </w:rPr>
        <w:t xml:space="preserve"> o których mowa </w:t>
      </w:r>
      <w:r w:rsidR="00F278A1">
        <w:rPr>
          <w:rFonts w:ascii="Arial" w:hAnsi="Arial" w:cs="Arial"/>
          <w:sz w:val="24"/>
          <w:szCs w:val="24"/>
          <w:highlight w:val="white"/>
        </w:rPr>
        <w:t xml:space="preserve"> w </w:t>
      </w:r>
      <w:r w:rsidR="002F669E" w:rsidRPr="00111DE5">
        <w:rPr>
          <w:rFonts w:ascii="Arial" w:hAnsi="Arial" w:cs="Arial"/>
          <w:sz w:val="24"/>
          <w:szCs w:val="24"/>
          <w:highlight w:val="white"/>
        </w:rPr>
        <w:t>niniejszym Regulaminie</w:t>
      </w:r>
      <w:r w:rsidRPr="00111DE5">
        <w:rPr>
          <w:rFonts w:ascii="Arial" w:hAnsi="Arial" w:cs="Arial"/>
          <w:sz w:val="24"/>
          <w:szCs w:val="24"/>
          <w:highlight w:val="white"/>
        </w:rPr>
        <w:t xml:space="preserve"> (Załącznik nr </w:t>
      </w:r>
      <w:r w:rsidR="00A15AEF">
        <w:rPr>
          <w:rFonts w:ascii="Arial" w:hAnsi="Arial" w:cs="Arial"/>
          <w:sz w:val="24"/>
          <w:szCs w:val="24"/>
          <w:highlight w:val="white"/>
        </w:rPr>
        <w:t>3</w:t>
      </w:r>
      <w:r w:rsidRPr="00111DE5">
        <w:rPr>
          <w:rFonts w:ascii="Arial" w:hAnsi="Arial" w:cs="Arial"/>
          <w:sz w:val="24"/>
          <w:szCs w:val="24"/>
          <w:highlight w:val="white"/>
        </w:rPr>
        <w:t xml:space="preserve"> do Regulaminu</w:t>
      </w:r>
      <w:r w:rsidRPr="0031584D">
        <w:rPr>
          <w:rFonts w:ascii="Arial" w:hAnsi="Arial" w:cs="Arial"/>
          <w:sz w:val="24"/>
          <w:szCs w:val="24"/>
          <w:highlight w:val="white"/>
        </w:rPr>
        <w:t>)</w:t>
      </w:r>
      <w:r w:rsidR="00650FD5">
        <w:rPr>
          <w:rFonts w:ascii="Arial" w:hAnsi="Arial" w:cs="Arial"/>
          <w:sz w:val="24"/>
          <w:szCs w:val="24"/>
          <w:highlight w:val="white"/>
        </w:rPr>
        <w:t>.</w:t>
      </w:r>
    </w:p>
    <w:p w14:paraId="7271C291" w14:textId="4F9E01FD" w:rsidR="006E635A" w:rsidRPr="00111DE5" w:rsidRDefault="006E635A" w:rsidP="00176F3E">
      <w:pPr>
        <w:pStyle w:val="Akapitzlist"/>
        <w:numPr>
          <w:ilvl w:val="0"/>
          <w:numId w:val="26"/>
        </w:numPr>
        <w:tabs>
          <w:tab w:val="left" w:pos="1276"/>
        </w:tabs>
        <w:spacing w:line="360" w:lineRule="auto"/>
        <w:jc w:val="left"/>
        <w:rPr>
          <w:rFonts w:ascii="Arial" w:hAnsi="Arial" w:cs="Arial"/>
          <w:sz w:val="24"/>
          <w:szCs w:val="24"/>
          <w:highlight w:val="white"/>
        </w:rPr>
      </w:pPr>
      <w:r w:rsidRPr="00111DE5">
        <w:rPr>
          <w:rFonts w:ascii="Arial" w:hAnsi="Arial" w:cs="Arial"/>
          <w:sz w:val="24"/>
          <w:szCs w:val="24"/>
        </w:rPr>
        <w:t>Wskazanie w formularzu Wniosku</w:t>
      </w:r>
      <w:r w:rsidR="00511EEE">
        <w:rPr>
          <w:rFonts w:ascii="Arial" w:hAnsi="Arial" w:cs="Arial"/>
          <w:sz w:val="24"/>
          <w:szCs w:val="24"/>
        </w:rPr>
        <w:t xml:space="preserve"> grantowego</w:t>
      </w:r>
      <w:r w:rsidRPr="00111DE5">
        <w:rPr>
          <w:rFonts w:ascii="Arial" w:hAnsi="Arial" w:cs="Arial"/>
          <w:sz w:val="24"/>
          <w:szCs w:val="24"/>
        </w:rPr>
        <w:t xml:space="preserve"> m.in. następujących informacji:</w:t>
      </w:r>
    </w:p>
    <w:p w14:paraId="326C7F13" w14:textId="042A6BC4" w:rsidR="006E635A" w:rsidRPr="00111DE5" w:rsidRDefault="0031584D" w:rsidP="00176F3E">
      <w:pPr>
        <w:widowControl/>
        <w:numPr>
          <w:ilvl w:val="1"/>
          <w:numId w:val="29"/>
        </w:numPr>
        <w:tabs>
          <w:tab w:val="left" w:pos="720"/>
        </w:tabs>
        <w:autoSpaceDE/>
        <w:autoSpaceDN/>
        <w:spacing w:line="360" w:lineRule="auto"/>
        <w:ind w:left="1068" w:hanging="357"/>
        <w:rPr>
          <w:rFonts w:ascii="Arial" w:hAnsi="Arial" w:cs="Arial"/>
          <w:sz w:val="24"/>
          <w:szCs w:val="24"/>
        </w:rPr>
      </w:pPr>
      <w:r>
        <w:rPr>
          <w:rFonts w:ascii="Arial" w:hAnsi="Arial" w:cs="Arial"/>
          <w:sz w:val="24"/>
          <w:szCs w:val="24"/>
        </w:rPr>
        <w:t>p</w:t>
      </w:r>
      <w:r w:rsidR="006E635A" w:rsidRPr="00111DE5">
        <w:rPr>
          <w:rFonts w:ascii="Arial" w:hAnsi="Arial" w:cs="Arial"/>
          <w:sz w:val="24"/>
          <w:szCs w:val="24"/>
        </w:rPr>
        <w:t>rzedmiot i zakres działania</w:t>
      </w:r>
      <w:r w:rsidR="002F669E" w:rsidRPr="00111DE5">
        <w:rPr>
          <w:rFonts w:ascii="Arial" w:hAnsi="Arial" w:cs="Arial"/>
          <w:sz w:val="24"/>
          <w:szCs w:val="24"/>
        </w:rPr>
        <w:t>;</w:t>
      </w:r>
    </w:p>
    <w:p w14:paraId="0753CD47" w14:textId="23C46DBF" w:rsidR="006E635A" w:rsidRPr="00111DE5" w:rsidRDefault="0031584D" w:rsidP="00176F3E">
      <w:pPr>
        <w:widowControl/>
        <w:numPr>
          <w:ilvl w:val="1"/>
          <w:numId w:val="29"/>
        </w:numPr>
        <w:tabs>
          <w:tab w:val="left" w:pos="720"/>
        </w:tabs>
        <w:autoSpaceDE/>
        <w:autoSpaceDN/>
        <w:spacing w:line="360" w:lineRule="auto"/>
        <w:ind w:left="1068" w:hanging="357"/>
        <w:rPr>
          <w:rFonts w:ascii="Arial" w:hAnsi="Arial" w:cs="Arial"/>
          <w:sz w:val="24"/>
          <w:szCs w:val="24"/>
        </w:rPr>
      </w:pPr>
      <w:r>
        <w:rPr>
          <w:rFonts w:ascii="Arial" w:hAnsi="Arial" w:cs="Arial"/>
          <w:sz w:val="24"/>
          <w:szCs w:val="24"/>
        </w:rPr>
        <w:lastRenderedPageBreak/>
        <w:t>w</w:t>
      </w:r>
      <w:r w:rsidR="006E635A" w:rsidRPr="00111DE5">
        <w:rPr>
          <w:rFonts w:ascii="Arial" w:hAnsi="Arial" w:cs="Arial"/>
          <w:sz w:val="24"/>
          <w:szCs w:val="24"/>
        </w:rPr>
        <w:t>pływ współpracy z IOB na bieżącą sytuację podmiotu</w:t>
      </w:r>
      <w:r w:rsidR="002F669E" w:rsidRPr="00111DE5">
        <w:rPr>
          <w:rFonts w:ascii="Arial" w:hAnsi="Arial" w:cs="Arial"/>
          <w:sz w:val="24"/>
          <w:szCs w:val="24"/>
        </w:rPr>
        <w:t>;</w:t>
      </w:r>
    </w:p>
    <w:p w14:paraId="34F6DA4F" w14:textId="0B39EA7E" w:rsidR="006E635A" w:rsidRPr="00111DE5" w:rsidRDefault="0031584D" w:rsidP="00176F3E">
      <w:pPr>
        <w:widowControl/>
        <w:numPr>
          <w:ilvl w:val="1"/>
          <w:numId w:val="29"/>
        </w:numPr>
        <w:tabs>
          <w:tab w:val="left" w:pos="720"/>
        </w:tabs>
        <w:autoSpaceDE/>
        <w:autoSpaceDN/>
        <w:spacing w:line="360" w:lineRule="auto"/>
        <w:ind w:left="1068" w:hanging="357"/>
        <w:rPr>
          <w:rFonts w:ascii="Arial" w:hAnsi="Arial" w:cs="Arial"/>
          <w:sz w:val="24"/>
          <w:szCs w:val="24"/>
        </w:rPr>
      </w:pPr>
      <w:r>
        <w:rPr>
          <w:rFonts w:ascii="Arial" w:hAnsi="Arial" w:cs="Arial"/>
          <w:sz w:val="24"/>
          <w:szCs w:val="24"/>
        </w:rPr>
        <w:t>g</w:t>
      </w:r>
      <w:r w:rsidR="006E635A" w:rsidRPr="00111DE5">
        <w:rPr>
          <w:rFonts w:ascii="Arial" w:hAnsi="Arial" w:cs="Arial"/>
          <w:sz w:val="24"/>
          <w:szCs w:val="24"/>
        </w:rPr>
        <w:t>rupa docelowa organizacji</w:t>
      </w:r>
      <w:r w:rsidR="002F669E" w:rsidRPr="00111DE5">
        <w:rPr>
          <w:rFonts w:ascii="Arial" w:hAnsi="Arial" w:cs="Arial"/>
          <w:sz w:val="24"/>
          <w:szCs w:val="24"/>
        </w:rPr>
        <w:t>;</w:t>
      </w:r>
    </w:p>
    <w:p w14:paraId="18B77167" w14:textId="4DE17AA5" w:rsidR="006E635A" w:rsidRPr="00111DE5" w:rsidRDefault="0031584D" w:rsidP="00176F3E">
      <w:pPr>
        <w:widowControl/>
        <w:numPr>
          <w:ilvl w:val="1"/>
          <w:numId w:val="29"/>
        </w:numPr>
        <w:tabs>
          <w:tab w:val="left" w:pos="720"/>
        </w:tabs>
        <w:autoSpaceDE/>
        <w:autoSpaceDN/>
        <w:spacing w:line="360" w:lineRule="auto"/>
        <w:ind w:left="1068" w:hanging="357"/>
        <w:rPr>
          <w:rFonts w:ascii="Arial" w:hAnsi="Arial" w:cs="Arial"/>
          <w:sz w:val="24"/>
          <w:szCs w:val="24"/>
        </w:rPr>
      </w:pPr>
      <w:r>
        <w:rPr>
          <w:rFonts w:ascii="Arial" w:hAnsi="Arial" w:cs="Arial"/>
          <w:sz w:val="24"/>
          <w:szCs w:val="24"/>
        </w:rPr>
        <w:t>z</w:t>
      </w:r>
      <w:r w:rsidR="006E635A" w:rsidRPr="00111DE5">
        <w:rPr>
          <w:rFonts w:ascii="Arial" w:hAnsi="Arial" w:cs="Arial"/>
          <w:sz w:val="24"/>
          <w:szCs w:val="24"/>
        </w:rPr>
        <w:t xml:space="preserve">akres i sposób </w:t>
      </w:r>
      <w:r w:rsidR="006C602C">
        <w:rPr>
          <w:rFonts w:ascii="Arial" w:hAnsi="Arial" w:cs="Arial"/>
          <w:sz w:val="24"/>
          <w:szCs w:val="24"/>
        </w:rPr>
        <w:t>świadczeni</w:t>
      </w:r>
      <w:r w:rsidR="00CE36C0">
        <w:rPr>
          <w:rFonts w:ascii="Arial" w:hAnsi="Arial" w:cs="Arial"/>
          <w:sz w:val="24"/>
          <w:szCs w:val="24"/>
        </w:rPr>
        <w:t>a</w:t>
      </w:r>
      <w:r w:rsidR="006C602C">
        <w:rPr>
          <w:rFonts w:ascii="Arial" w:hAnsi="Arial" w:cs="Arial"/>
          <w:sz w:val="24"/>
          <w:szCs w:val="24"/>
        </w:rPr>
        <w:t xml:space="preserve"> usług innowacyjnych w </w:t>
      </w:r>
      <w:r w:rsidR="006E635A" w:rsidRPr="00111DE5">
        <w:rPr>
          <w:rFonts w:ascii="Arial" w:hAnsi="Arial" w:cs="Arial"/>
          <w:sz w:val="24"/>
          <w:szCs w:val="24"/>
        </w:rPr>
        <w:t xml:space="preserve"> organizacji</w:t>
      </w:r>
      <w:r w:rsidR="002F669E" w:rsidRPr="00111DE5">
        <w:rPr>
          <w:rFonts w:ascii="Arial" w:hAnsi="Arial" w:cs="Arial"/>
          <w:sz w:val="24"/>
          <w:szCs w:val="24"/>
        </w:rPr>
        <w:t>;</w:t>
      </w:r>
    </w:p>
    <w:p w14:paraId="0E80E03E" w14:textId="43125038" w:rsidR="006E635A" w:rsidRPr="00111DE5" w:rsidRDefault="0031584D" w:rsidP="00176F3E">
      <w:pPr>
        <w:widowControl/>
        <w:numPr>
          <w:ilvl w:val="1"/>
          <w:numId w:val="29"/>
        </w:numPr>
        <w:tabs>
          <w:tab w:val="left" w:pos="720"/>
        </w:tabs>
        <w:autoSpaceDE/>
        <w:autoSpaceDN/>
        <w:spacing w:line="360" w:lineRule="auto"/>
        <w:ind w:left="1068" w:hanging="357"/>
        <w:rPr>
          <w:rFonts w:ascii="Arial" w:hAnsi="Arial" w:cs="Arial"/>
          <w:sz w:val="24"/>
          <w:szCs w:val="24"/>
        </w:rPr>
      </w:pPr>
      <w:r>
        <w:rPr>
          <w:rFonts w:ascii="Arial" w:hAnsi="Arial" w:cs="Arial"/>
          <w:sz w:val="24"/>
          <w:szCs w:val="24"/>
        </w:rPr>
        <w:t>p</w:t>
      </w:r>
      <w:r w:rsidR="006E635A" w:rsidRPr="00111DE5">
        <w:rPr>
          <w:rFonts w:ascii="Arial" w:hAnsi="Arial" w:cs="Arial"/>
          <w:sz w:val="24"/>
          <w:szCs w:val="24"/>
        </w:rPr>
        <w:t>otencjał infrastrukturalny/techniczny</w:t>
      </w:r>
      <w:r w:rsidR="002F669E" w:rsidRPr="00111DE5">
        <w:rPr>
          <w:rFonts w:ascii="Arial" w:hAnsi="Arial" w:cs="Arial"/>
          <w:sz w:val="24"/>
          <w:szCs w:val="24"/>
        </w:rPr>
        <w:t>;</w:t>
      </w:r>
      <w:r w:rsidR="006E635A" w:rsidRPr="00111DE5">
        <w:rPr>
          <w:rFonts w:ascii="Arial" w:hAnsi="Arial" w:cs="Arial"/>
          <w:sz w:val="24"/>
          <w:szCs w:val="24"/>
        </w:rPr>
        <w:tab/>
      </w:r>
    </w:p>
    <w:p w14:paraId="490183A3" w14:textId="772B35D9" w:rsidR="006E635A" w:rsidRPr="00111DE5" w:rsidRDefault="0031584D" w:rsidP="00176F3E">
      <w:pPr>
        <w:widowControl/>
        <w:numPr>
          <w:ilvl w:val="1"/>
          <w:numId w:val="29"/>
        </w:numPr>
        <w:tabs>
          <w:tab w:val="left" w:pos="720"/>
        </w:tabs>
        <w:autoSpaceDE/>
        <w:autoSpaceDN/>
        <w:spacing w:line="360" w:lineRule="auto"/>
        <w:ind w:left="1068" w:hanging="357"/>
        <w:rPr>
          <w:rFonts w:ascii="Arial" w:hAnsi="Arial" w:cs="Arial"/>
          <w:sz w:val="24"/>
          <w:szCs w:val="24"/>
        </w:rPr>
      </w:pPr>
      <w:r>
        <w:rPr>
          <w:rFonts w:ascii="Arial" w:hAnsi="Arial" w:cs="Arial"/>
          <w:sz w:val="24"/>
          <w:szCs w:val="24"/>
        </w:rPr>
        <w:t>o</w:t>
      </w:r>
      <w:r w:rsidR="00EA6FB4" w:rsidRPr="00111DE5">
        <w:rPr>
          <w:rFonts w:ascii="Arial" w:hAnsi="Arial" w:cs="Arial"/>
          <w:sz w:val="24"/>
          <w:szCs w:val="24"/>
        </w:rPr>
        <w:t>pis posiadanej (o ile dotyczy) infrastruktury oraz kadry B+R</w:t>
      </w:r>
      <w:r w:rsidR="002F669E" w:rsidRPr="00111DE5">
        <w:rPr>
          <w:rFonts w:ascii="Arial" w:hAnsi="Arial" w:cs="Arial"/>
          <w:sz w:val="24"/>
          <w:szCs w:val="24"/>
        </w:rPr>
        <w:t>;</w:t>
      </w:r>
      <w:r w:rsidR="00EA6FB4" w:rsidRPr="00111DE5">
        <w:rPr>
          <w:rFonts w:ascii="Arial" w:hAnsi="Arial" w:cs="Arial"/>
          <w:sz w:val="24"/>
          <w:szCs w:val="24"/>
        </w:rPr>
        <w:t xml:space="preserve"> </w:t>
      </w:r>
    </w:p>
    <w:p w14:paraId="5A23D1B0" w14:textId="1FA44CCE" w:rsidR="006E635A" w:rsidRPr="00111DE5" w:rsidRDefault="0031584D" w:rsidP="00176F3E">
      <w:pPr>
        <w:widowControl/>
        <w:numPr>
          <w:ilvl w:val="1"/>
          <w:numId w:val="29"/>
        </w:numPr>
        <w:tabs>
          <w:tab w:val="left" w:pos="720"/>
        </w:tabs>
        <w:autoSpaceDE/>
        <w:autoSpaceDN/>
        <w:spacing w:line="360" w:lineRule="auto"/>
        <w:ind w:left="1068" w:hanging="357"/>
        <w:rPr>
          <w:rFonts w:ascii="Arial" w:hAnsi="Arial" w:cs="Arial"/>
          <w:sz w:val="24"/>
          <w:szCs w:val="24"/>
        </w:rPr>
      </w:pPr>
      <w:r>
        <w:rPr>
          <w:rFonts w:ascii="Arial" w:hAnsi="Arial" w:cs="Arial"/>
          <w:sz w:val="24"/>
          <w:szCs w:val="24"/>
        </w:rPr>
        <w:t>d</w:t>
      </w:r>
      <w:r w:rsidR="006E635A" w:rsidRPr="00111DE5">
        <w:rPr>
          <w:rFonts w:ascii="Arial" w:hAnsi="Arial" w:cs="Arial"/>
          <w:sz w:val="24"/>
          <w:szCs w:val="24"/>
        </w:rPr>
        <w:t xml:space="preserve">oświadczenie instytucjonalne ośrodka w </w:t>
      </w:r>
      <w:r w:rsidR="006C602C">
        <w:rPr>
          <w:rFonts w:ascii="Arial" w:hAnsi="Arial" w:cs="Arial"/>
          <w:sz w:val="24"/>
          <w:szCs w:val="24"/>
        </w:rPr>
        <w:t>świadczeniu</w:t>
      </w:r>
      <w:r w:rsidR="006E635A" w:rsidRPr="00111DE5">
        <w:rPr>
          <w:rFonts w:ascii="Arial" w:hAnsi="Arial" w:cs="Arial"/>
          <w:sz w:val="24"/>
          <w:szCs w:val="24"/>
        </w:rPr>
        <w:t xml:space="preserve"> usług doradczych</w:t>
      </w:r>
      <w:r w:rsidR="002F669E" w:rsidRPr="00111DE5">
        <w:rPr>
          <w:rFonts w:ascii="Arial" w:hAnsi="Arial" w:cs="Arial"/>
          <w:sz w:val="24"/>
          <w:szCs w:val="24"/>
        </w:rPr>
        <w:t>;</w:t>
      </w:r>
      <w:r w:rsidR="006E635A" w:rsidRPr="00111DE5">
        <w:rPr>
          <w:rFonts w:ascii="Arial" w:hAnsi="Arial" w:cs="Arial"/>
          <w:sz w:val="24"/>
          <w:szCs w:val="24"/>
        </w:rPr>
        <w:t xml:space="preserve"> </w:t>
      </w:r>
    </w:p>
    <w:p w14:paraId="414137D6" w14:textId="3C63B7C8" w:rsidR="00EA6FB4" w:rsidRPr="0031584D" w:rsidRDefault="006E635A" w:rsidP="00176F3E">
      <w:pPr>
        <w:widowControl/>
        <w:numPr>
          <w:ilvl w:val="1"/>
          <w:numId w:val="29"/>
        </w:numPr>
        <w:tabs>
          <w:tab w:val="left" w:pos="720"/>
        </w:tabs>
        <w:autoSpaceDE/>
        <w:autoSpaceDN/>
        <w:spacing w:line="360" w:lineRule="auto"/>
        <w:ind w:left="1068" w:hanging="357"/>
        <w:rPr>
          <w:rFonts w:ascii="Arial" w:hAnsi="Arial" w:cs="Arial"/>
          <w:sz w:val="24"/>
          <w:szCs w:val="24"/>
        </w:rPr>
      </w:pPr>
      <w:r w:rsidRPr="00111DE5">
        <w:rPr>
          <w:rFonts w:ascii="Arial" w:hAnsi="Arial" w:cs="Arial"/>
          <w:sz w:val="24"/>
          <w:szCs w:val="24"/>
        </w:rPr>
        <w:t>zasoby kadrowe</w:t>
      </w:r>
      <w:r w:rsidR="002F669E" w:rsidRPr="00111DE5">
        <w:rPr>
          <w:rFonts w:ascii="Arial" w:hAnsi="Arial" w:cs="Arial"/>
          <w:sz w:val="24"/>
          <w:szCs w:val="24"/>
        </w:rPr>
        <w:t>.</w:t>
      </w:r>
    </w:p>
    <w:p w14:paraId="61496620" w14:textId="3FC9BF92" w:rsidR="00EA6FB4" w:rsidRPr="00111DE5" w:rsidRDefault="006E635A" w:rsidP="00176F3E">
      <w:pPr>
        <w:pStyle w:val="Akapitzlist"/>
        <w:widowControl/>
        <w:numPr>
          <w:ilvl w:val="0"/>
          <w:numId w:val="26"/>
        </w:numPr>
        <w:tabs>
          <w:tab w:val="left" w:pos="720"/>
        </w:tabs>
        <w:autoSpaceDE/>
        <w:autoSpaceDN/>
        <w:spacing w:line="360" w:lineRule="auto"/>
        <w:jc w:val="left"/>
        <w:rPr>
          <w:rFonts w:ascii="Arial" w:hAnsi="Arial" w:cs="Arial"/>
          <w:sz w:val="24"/>
          <w:szCs w:val="24"/>
        </w:rPr>
      </w:pPr>
      <w:r w:rsidRPr="00111DE5">
        <w:rPr>
          <w:rFonts w:ascii="Arial" w:hAnsi="Arial" w:cs="Arial"/>
          <w:sz w:val="24"/>
          <w:szCs w:val="24"/>
        </w:rPr>
        <w:t>Spełnienie łącznie wszystkich niżej wymienionych warunków:</w:t>
      </w:r>
    </w:p>
    <w:p w14:paraId="79409045" w14:textId="2F4E410F" w:rsidR="006E635A" w:rsidRPr="00111DE5" w:rsidRDefault="00EA6FB4" w:rsidP="000F085C">
      <w:pPr>
        <w:widowControl/>
        <w:tabs>
          <w:tab w:val="left" w:pos="720"/>
        </w:tabs>
        <w:autoSpaceDE/>
        <w:autoSpaceDN/>
        <w:spacing w:line="360" w:lineRule="auto"/>
        <w:rPr>
          <w:rFonts w:ascii="Arial" w:hAnsi="Arial" w:cs="Arial"/>
          <w:sz w:val="24"/>
          <w:szCs w:val="24"/>
        </w:rPr>
      </w:pPr>
      <w:r w:rsidRPr="00111DE5">
        <w:rPr>
          <w:rFonts w:ascii="Arial" w:hAnsi="Arial" w:cs="Arial"/>
          <w:sz w:val="24"/>
          <w:szCs w:val="24"/>
        </w:rPr>
        <w:tab/>
      </w:r>
      <w:r w:rsidR="006E635A" w:rsidRPr="00111DE5">
        <w:rPr>
          <w:rFonts w:ascii="Arial" w:hAnsi="Arial" w:cs="Arial"/>
          <w:sz w:val="24"/>
          <w:szCs w:val="24"/>
        </w:rPr>
        <w:t>Podmiot:</w:t>
      </w:r>
    </w:p>
    <w:p w14:paraId="3CEBA82B" w14:textId="77777777" w:rsidR="006E635A" w:rsidRPr="00111DE5" w:rsidRDefault="006E635A" w:rsidP="00176F3E">
      <w:pPr>
        <w:widowControl/>
        <w:numPr>
          <w:ilvl w:val="1"/>
          <w:numId w:val="28"/>
        </w:numPr>
        <w:tabs>
          <w:tab w:val="left" w:pos="1060"/>
        </w:tabs>
        <w:autoSpaceDE/>
        <w:autoSpaceDN/>
        <w:spacing w:line="360" w:lineRule="auto"/>
        <w:ind w:left="1060" w:hanging="352"/>
        <w:rPr>
          <w:rFonts w:ascii="Arial" w:eastAsia="Arial" w:hAnsi="Arial" w:cs="Arial"/>
          <w:sz w:val="24"/>
          <w:szCs w:val="24"/>
        </w:rPr>
      </w:pPr>
      <w:bookmarkStart w:id="4" w:name="_Hlk150426079"/>
      <w:r w:rsidRPr="00111DE5">
        <w:rPr>
          <w:rFonts w:ascii="Arial" w:hAnsi="Arial" w:cs="Arial"/>
          <w:sz w:val="24"/>
          <w:szCs w:val="24"/>
        </w:rPr>
        <w:t>nie posiada zaległości z tytułu podatków lub składek na ubezpieczenia społeczne oraz zdrowotne;</w:t>
      </w:r>
    </w:p>
    <w:p w14:paraId="379F5243" w14:textId="77777777" w:rsidR="006E635A" w:rsidRPr="00111DE5" w:rsidRDefault="006E635A" w:rsidP="00176F3E">
      <w:pPr>
        <w:widowControl/>
        <w:numPr>
          <w:ilvl w:val="1"/>
          <w:numId w:val="28"/>
        </w:numPr>
        <w:tabs>
          <w:tab w:val="left" w:pos="1060"/>
        </w:tabs>
        <w:autoSpaceDE/>
        <w:autoSpaceDN/>
        <w:spacing w:line="360" w:lineRule="auto"/>
        <w:ind w:left="1060" w:hanging="352"/>
        <w:rPr>
          <w:rFonts w:ascii="Arial" w:eastAsia="Arial" w:hAnsi="Arial" w:cs="Arial"/>
          <w:sz w:val="24"/>
          <w:szCs w:val="24"/>
        </w:rPr>
      </w:pPr>
      <w:r w:rsidRPr="00111DE5">
        <w:rPr>
          <w:rFonts w:ascii="Arial" w:hAnsi="Arial" w:cs="Arial"/>
          <w:sz w:val="24"/>
          <w:szCs w:val="24"/>
        </w:rPr>
        <w:t>nie pozostaje pod zarządem komisarycznym;</w:t>
      </w:r>
    </w:p>
    <w:p w14:paraId="7623A99B" w14:textId="77777777" w:rsidR="006E635A" w:rsidRPr="00111DE5" w:rsidRDefault="006E635A" w:rsidP="00176F3E">
      <w:pPr>
        <w:widowControl/>
        <w:numPr>
          <w:ilvl w:val="1"/>
          <w:numId w:val="28"/>
        </w:numPr>
        <w:tabs>
          <w:tab w:val="left" w:pos="1060"/>
        </w:tabs>
        <w:autoSpaceDE/>
        <w:autoSpaceDN/>
        <w:spacing w:line="360" w:lineRule="auto"/>
        <w:ind w:left="1060" w:hanging="352"/>
        <w:rPr>
          <w:rFonts w:ascii="Arial" w:eastAsia="Arial" w:hAnsi="Arial" w:cs="Arial"/>
          <w:sz w:val="24"/>
          <w:szCs w:val="24"/>
        </w:rPr>
      </w:pPr>
      <w:r w:rsidRPr="00111DE5">
        <w:rPr>
          <w:rFonts w:ascii="Arial" w:hAnsi="Arial" w:cs="Arial"/>
          <w:sz w:val="24"/>
          <w:szCs w:val="24"/>
        </w:rPr>
        <w:t>nie został wobec niego złożony wniosek o ogłoszenie upadłości;</w:t>
      </w:r>
    </w:p>
    <w:p w14:paraId="512E9445" w14:textId="77777777" w:rsidR="006E635A" w:rsidRPr="00111DE5" w:rsidRDefault="006E635A" w:rsidP="00176F3E">
      <w:pPr>
        <w:widowControl/>
        <w:numPr>
          <w:ilvl w:val="1"/>
          <w:numId w:val="28"/>
        </w:numPr>
        <w:tabs>
          <w:tab w:val="left" w:pos="1060"/>
        </w:tabs>
        <w:autoSpaceDE/>
        <w:autoSpaceDN/>
        <w:spacing w:line="360" w:lineRule="auto"/>
        <w:ind w:left="1060" w:hanging="352"/>
        <w:rPr>
          <w:rFonts w:ascii="Arial" w:eastAsia="Arial" w:hAnsi="Arial" w:cs="Arial"/>
          <w:sz w:val="24"/>
          <w:szCs w:val="24"/>
        </w:rPr>
      </w:pPr>
      <w:r w:rsidRPr="00111DE5">
        <w:rPr>
          <w:rFonts w:ascii="Arial" w:hAnsi="Arial" w:cs="Arial"/>
          <w:sz w:val="24"/>
          <w:szCs w:val="24"/>
        </w:rPr>
        <w:t>nie zostało wobec niego wszczęte postępowanie likwidacyjne, naprawcze lub restrukturyzacyjne.</w:t>
      </w:r>
    </w:p>
    <w:p w14:paraId="5456E9FA" w14:textId="139FDB61" w:rsidR="006C602C" w:rsidRPr="006C602C" w:rsidRDefault="006E635A" w:rsidP="006C602C">
      <w:pPr>
        <w:widowControl/>
        <w:numPr>
          <w:ilvl w:val="1"/>
          <w:numId w:val="28"/>
        </w:numPr>
        <w:tabs>
          <w:tab w:val="left" w:pos="1060"/>
        </w:tabs>
        <w:autoSpaceDE/>
        <w:autoSpaceDN/>
        <w:spacing w:line="360" w:lineRule="auto"/>
        <w:ind w:left="1060" w:hanging="352"/>
        <w:rPr>
          <w:rFonts w:ascii="Arial" w:eastAsia="Arial" w:hAnsi="Arial" w:cs="Arial"/>
          <w:sz w:val="24"/>
          <w:szCs w:val="24"/>
        </w:rPr>
      </w:pPr>
      <w:r w:rsidRPr="00111DE5">
        <w:rPr>
          <w:rFonts w:ascii="Arial" w:eastAsia="Arial" w:hAnsi="Arial" w:cs="Arial"/>
          <w:sz w:val="24"/>
          <w:szCs w:val="24"/>
        </w:rPr>
        <w:t>nie jest wykluczony z możliwości ubiegania się o dofinansowanie.</w:t>
      </w:r>
    </w:p>
    <w:bookmarkEnd w:id="4"/>
    <w:p w14:paraId="66287F49" w14:textId="68FCA252" w:rsidR="006E635A" w:rsidRDefault="00EA6FB4" w:rsidP="00176F3E">
      <w:pPr>
        <w:pStyle w:val="Akapitzlist"/>
        <w:widowControl/>
        <w:numPr>
          <w:ilvl w:val="0"/>
          <w:numId w:val="26"/>
        </w:numPr>
        <w:tabs>
          <w:tab w:val="left" w:pos="360"/>
        </w:tabs>
        <w:autoSpaceDE/>
        <w:autoSpaceDN/>
        <w:spacing w:line="360" w:lineRule="auto"/>
        <w:contextualSpacing/>
        <w:rPr>
          <w:rFonts w:ascii="Arial" w:hAnsi="Arial" w:cs="Arial"/>
          <w:sz w:val="24"/>
          <w:szCs w:val="24"/>
        </w:rPr>
      </w:pPr>
      <w:r w:rsidRPr="006D0B99">
        <w:rPr>
          <w:rFonts w:ascii="Arial" w:hAnsi="Arial" w:cs="Arial"/>
          <w:sz w:val="24"/>
          <w:szCs w:val="24"/>
          <w:highlight w:val="white"/>
        </w:rPr>
        <w:t>S</w:t>
      </w:r>
      <w:r w:rsidR="006E635A" w:rsidRPr="006D0B99">
        <w:rPr>
          <w:rFonts w:ascii="Arial" w:hAnsi="Arial" w:cs="Arial"/>
          <w:sz w:val="24"/>
          <w:szCs w:val="24"/>
          <w:highlight w:val="white"/>
        </w:rPr>
        <w:t>pełnienie wszystkich Kryteriów bezwzględnych oraz uzyskanie minimum 50% punktów w Kryteriach premiujących o których mowa w Załączniku nr 1</w:t>
      </w:r>
      <w:r w:rsidR="00D27A3E">
        <w:rPr>
          <w:rFonts w:ascii="Arial" w:hAnsi="Arial" w:cs="Arial"/>
          <w:sz w:val="24"/>
          <w:szCs w:val="24"/>
          <w:highlight w:val="white"/>
        </w:rPr>
        <w:t xml:space="preserve"> do Regulaminu</w:t>
      </w:r>
      <w:r w:rsidR="0031584D">
        <w:rPr>
          <w:rFonts w:ascii="Arial" w:hAnsi="Arial" w:cs="Arial"/>
          <w:sz w:val="24"/>
          <w:szCs w:val="24"/>
          <w:highlight w:val="white"/>
        </w:rPr>
        <w:t>.</w:t>
      </w:r>
      <w:r w:rsidR="006E635A" w:rsidRPr="006D0B99">
        <w:rPr>
          <w:rFonts w:ascii="Arial" w:hAnsi="Arial" w:cs="Arial"/>
          <w:sz w:val="24"/>
          <w:szCs w:val="24"/>
          <w:highlight w:val="white"/>
        </w:rPr>
        <w:t xml:space="preserve"> </w:t>
      </w:r>
    </w:p>
    <w:p w14:paraId="508BC423" w14:textId="4E12EF8C" w:rsidR="006C602C" w:rsidRDefault="00EC6C05" w:rsidP="00176F3E">
      <w:pPr>
        <w:pStyle w:val="Akapitzlist"/>
        <w:widowControl/>
        <w:numPr>
          <w:ilvl w:val="0"/>
          <w:numId w:val="26"/>
        </w:numPr>
        <w:tabs>
          <w:tab w:val="left" w:pos="360"/>
        </w:tabs>
        <w:autoSpaceDE/>
        <w:autoSpaceDN/>
        <w:spacing w:line="360" w:lineRule="auto"/>
        <w:contextualSpacing/>
        <w:rPr>
          <w:rFonts w:ascii="Arial" w:hAnsi="Arial" w:cs="Arial"/>
          <w:sz w:val="24"/>
          <w:szCs w:val="24"/>
          <w:highlight w:val="white"/>
        </w:rPr>
      </w:pPr>
      <w:r>
        <w:rPr>
          <w:rFonts w:ascii="Arial" w:hAnsi="Arial" w:cs="Arial"/>
          <w:sz w:val="24"/>
          <w:szCs w:val="24"/>
          <w:highlight w:val="white"/>
        </w:rPr>
        <w:t>P</w:t>
      </w:r>
      <w:r w:rsidR="006C602C" w:rsidRPr="006C602C">
        <w:rPr>
          <w:rFonts w:ascii="Arial" w:hAnsi="Arial" w:cs="Arial"/>
          <w:sz w:val="24"/>
          <w:szCs w:val="24"/>
          <w:highlight w:val="white"/>
        </w:rPr>
        <w:t>rowadz</w:t>
      </w:r>
      <w:r>
        <w:rPr>
          <w:rFonts w:ascii="Arial" w:hAnsi="Arial" w:cs="Arial"/>
          <w:sz w:val="24"/>
          <w:szCs w:val="24"/>
          <w:highlight w:val="white"/>
        </w:rPr>
        <w:t>enie</w:t>
      </w:r>
      <w:r w:rsidR="006C602C" w:rsidRPr="006C602C">
        <w:rPr>
          <w:rFonts w:ascii="Arial" w:hAnsi="Arial" w:cs="Arial"/>
          <w:sz w:val="24"/>
          <w:szCs w:val="24"/>
          <w:highlight w:val="white"/>
        </w:rPr>
        <w:t xml:space="preserve"> działalnoś</w:t>
      </w:r>
      <w:r>
        <w:rPr>
          <w:rFonts w:ascii="Arial" w:hAnsi="Arial" w:cs="Arial"/>
          <w:sz w:val="24"/>
          <w:szCs w:val="24"/>
          <w:highlight w:val="white"/>
        </w:rPr>
        <w:t>ci</w:t>
      </w:r>
      <w:r w:rsidR="006C602C" w:rsidRPr="006C602C">
        <w:rPr>
          <w:rFonts w:ascii="Arial" w:hAnsi="Arial" w:cs="Arial"/>
          <w:sz w:val="24"/>
          <w:szCs w:val="24"/>
          <w:highlight w:val="white"/>
        </w:rPr>
        <w:t xml:space="preserve"> oraz posiada</w:t>
      </w:r>
      <w:r>
        <w:rPr>
          <w:rFonts w:ascii="Arial" w:hAnsi="Arial" w:cs="Arial"/>
          <w:sz w:val="24"/>
          <w:szCs w:val="24"/>
          <w:highlight w:val="white"/>
        </w:rPr>
        <w:t>nie</w:t>
      </w:r>
      <w:r w:rsidR="006C602C" w:rsidRPr="006C602C">
        <w:rPr>
          <w:rFonts w:ascii="Arial" w:hAnsi="Arial" w:cs="Arial"/>
          <w:sz w:val="24"/>
          <w:szCs w:val="24"/>
          <w:highlight w:val="white"/>
        </w:rPr>
        <w:t xml:space="preserve"> siedzib</w:t>
      </w:r>
      <w:r>
        <w:rPr>
          <w:rFonts w:ascii="Arial" w:hAnsi="Arial" w:cs="Arial"/>
          <w:sz w:val="24"/>
          <w:szCs w:val="24"/>
          <w:highlight w:val="white"/>
        </w:rPr>
        <w:t>y</w:t>
      </w:r>
      <w:r w:rsidR="006C602C" w:rsidRPr="006C602C">
        <w:rPr>
          <w:rFonts w:ascii="Arial" w:hAnsi="Arial" w:cs="Arial"/>
          <w:sz w:val="24"/>
          <w:szCs w:val="24"/>
          <w:highlight w:val="white"/>
        </w:rPr>
        <w:t xml:space="preserve"> lub oddział</w:t>
      </w:r>
      <w:r>
        <w:rPr>
          <w:rFonts w:ascii="Arial" w:hAnsi="Arial" w:cs="Arial"/>
          <w:sz w:val="24"/>
          <w:szCs w:val="24"/>
          <w:highlight w:val="white"/>
        </w:rPr>
        <w:t>u</w:t>
      </w:r>
      <w:r w:rsidR="006C602C" w:rsidRPr="006C602C">
        <w:rPr>
          <w:rFonts w:ascii="Arial" w:hAnsi="Arial" w:cs="Arial"/>
          <w:sz w:val="24"/>
          <w:szCs w:val="24"/>
          <w:highlight w:val="white"/>
        </w:rPr>
        <w:t xml:space="preserve"> na terenie województwa opolskiego</w:t>
      </w:r>
      <w:r w:rsidR="0097098C">
        <w:rPr>
          <w:rFonts w:ascii="Arial" w:hAnsi="Arial" w:cs="Arial"/>
          <w:sz w:val="24"/>
          <w:szCs w:val="24"/>
          <w:highlight w:val="white"/>
        </w:rPr>
        <w:t xml:space="preserve"> wpisanego do właściwego rejestru</w:t>
      </w:r>
      <w:r w:rsidR="006C602C" w:rsidRPr="006C602C">
        <w:rPr>
          <w:rFonts w:ascii="Arial" w:hAnsi="Arial" w:cs="Arial"/>
          <w:sz w:val="24"/>
          <w:szCs w:val="24"/>
          <w:highlight w:val="white"/>
        </w:rPr>
        <w:t xml:space="preserve">.  </w:t>
      </w:r>
      <w:proofErr w:type="spellStart"/>
      <w:r>
        <w:rPr>
          <w:rFonts w:ascii="Arial" w:hAnsi="Arial" w:cs="Arial"/>
          <w:sz w:val="24"/>
          <w:szCs w:val="24"/>
          <w:highlight w:val="white"/>
        </w:rPr>
        <w:t>Grantobiorca</w:t>
      </w:r>
      <w:proofErr w:type="spellEnd"/>
      <w:r w:rsidR="006C602C" w:rsidRPr="006C602C">
        <w:rPr>
          <w:rFonts w:ascii="Arial" w:hAnsi="Arial" w:cs="Arial"/>
          <w:sz w:val="24"/>
          <w:szCs w:val="24"/>
          <w:highlight w:val="white"/>
        </w:rPr>
        <w:t xml:space="preserve"> planujący realizację przedmiotu umowy wsparcia musi prowadzić aktywną działalność gospodarczą nie krócej niż 3 lata licząc od dnia poprzedzającego dzień złożenia „Wniosku </w:t>
      </w:r>
      <w:r w:rsidR="00D27A3E">
        <w:rPr>
          <w:rFonts w:ascii="Arial" w:hAnsi="Arial" w:cs="Arial"/>
          <w:sz w:val="24"/>
          <w:szCs w:val="24"/>
          <w:highlight w:val="white"/>
        </w:rPr>
        <w:t>grantowego</w:t>
      </w:r>
      <w:r w:rsidR="006C602C" w:rsidRPr="006C602C">
        <w:rPr>
          <w:rFonts w:ascii="Arial" w:hAnsi="Arial" w:cs="Arial"/>
          <w:sz w:val="24"/>
          <w:szCs w:val="24"/>
          <w:highlight w:val="white"/>
        </w:rPr>
        <w:t>”, rozumiane jako odprowadzanie podatku dochodowego na terenie województwa opolskiego przez IOB</w:t>
      </w:r>
      <w:r w:rsidR="00D27A3E">
        <w:rPr>
          <w:rFonts w:ascii="Arial" w:hAnsi="Arial" w:cs="Arial"/>
          <w:sz w:val="24"/>
          <w:szCs w:val="24"/>
          <w:highlight w:val="white"/>
        </w:rPr>
        <w:t>.</w:t>
      </w:r>
    </w:p>
    <w:p w14:paraId="148DF1DE" w14:textId="768CE090" w:rsidR="006C602C" w:rsidRPr="00156CF8" w:rsidRDefault="008D5542" w:rsidP="00176F3E">
      <w:pPr>
        <w:pStyle w:val="Akapitzlist"/>
        <w:widowControl/>
        <w:numPr>
          <w:ilvl w:val="0"/>
          <w:numId w:val="26"/>
        </w:numPr>
        <w:tabs>
          <w:tab w:val="left" w:pos="360"/>
        </w:tabs>
        <w:autoSpaceDE/>
        <w:autoSpaceDN/>
        <w:spacing w:line="360" w:lineRule="auto"/>
        <w:contextualSpacing/>
        <w:rPr>
          <w:rFonts w:ascii="Arial" w:hAnsi="Arial" w:cs="Arial"/>
          <w:sz w:val="24"/>
          <w:szCs w:val="24"/>
          <w:highlight w:val="white"/>
        </w:rPr>
      </w:pPr>
      <w:proofErr w:type="spellStart"/>
      <w:r>
        <w:rPr>
          <w:rFonts w:cstheme="minorHAnsi"/>
          <w:sz w:val="24"/>
          <w:szCs w:val="24"/>
        </w:rPr>
        <w:t>Grantobiorca</w:t>
      </w:r>
      <w:proofErr w:type="spellEnd"/>
      <w:r>
        <w:rPr>
          <w:rFonts w:cstheme="minorHAnsi"/>
          <w:sz w:val="24"/>
          <w:szCs w:val="24"/>
        </w:rPr>
        <w:t xml:space="preserve"> </w:t>
      </w:r>
      <w:r w:rsidR="00156CF8" w:rsidRPr="00723328">
        <w:rPr>
          <w:rFonts w:cstheme="minorHAnsi"/>
          <w:sz w:val="24"/>
          <w:szCs w:val="24"/>
        </w:rPr>
        <w:t xml:space="preserve">posiada doświadczenie w okresie ostatnich </w:t>
      </w:r>
      <w:r w:rsidR="00156CF8">
        <w:rPr>
          <w:rFonts w:cstheme="minorHAnsi"/>
          <w:sz w:val="24"/>
          <w:szCs w:val="24"/>
        </w:rPr>
        <w:t>3 latach</w:t>
      </w:r>
      <w:r w:rsidR="00156CF8" w:rsidRPr="00723328">
        <w:rPr>
          <w:rFonts w:cstheme="minorHAnsi"/>
          <w:sz w:val="24"/>
          <w:szCs w:val="24"/>
        </w:rPr>
        <w:t xml:space="preserve"> w zakresie doradztwa, wspierania przedsiębiorców w rozwoju biznesowym w tym dokumentów poświadczających kompetencje czy doświadczenie, certyfikatów szkoleniowych przyznanych IOB, poszczególnym jej pracownikom czy osobom, które będą podejmować</w:t>
      </w:r>
      <w:r w:rsidR="00156CF8" w:rsidRPr="00155663">
        <w:rPr>
          <w:rFonts w:cstheme="minorHAnsi"/>
          <w:sz w:val="24"/>
          <w:szCs w:val="24"/>
        </w:rPr>
        <w:t xml:space="preserve"> na</w:t>
      </w:r>
      <w:r w:rsidR="00156CF8">
        <w:rPr>
          <w:rFonts w:cstheme="minorHAnsi"/>
          <w:sz w:val="24"/>
          <w:szCs w:val="24"/>
        </w:rPr>
        <w:t xml:space="preserve"> rzecz IOB zadania zlecone itp.</w:t>
      </w:r>
    </w:p>
    <w:p w14:paraId="375A0644" w14:textId="7570B26E" w:rsidR="00156CF8" w:rsidRPr="00156CF8" w:rsidRDefault="008D5542" w:rsidP="00176F3E">
      <w:pPr>
        <w:pStyle w:val="Akapitzlist"/>
        <w:widowControl/>
        <w:numPr>
          <w:ilvl w:val="0"/>
          <w:numId w:val="26"/>
        </w:numPr>
        <w:tabs>
          <w:tab w:val="left" w:pos="360"/>
        </w:tabs>
        <w:autoSpaceDE/>
        <w:autoSpaceDN/>
        <w:spacing w:line="360" w:lineRule="auto"/>
        <w:contextualSpacing/>
        <w:rPr>
          <w:rFonts w:ascii="Arial" w:hAnsi="Arial" w:cs="Arial"/>
          <w:sz w:val="24"/>
          <w:szCs w:val="24"/>
          <w:highlight w:val="white"/>
        </w:rPr>
      </w:pPr>
      <w:proofErr w:type="spellStart"/>
      <w:r>
        <w:rPr>
          <w:rFonts w:cstheme="minorHAnsi"/>
          <w:sz w:val="24"/>
          <w:szCs w:val="24"/>
        </w:rPr>
        <w:lastRenderedPageBreak/>
        <w:t>Grantobiorca</w:t>
      </w:r>
      <w:proofErr w:type="spellEnd"/>
      <w:r w:rsidR="00156CF8">
        <w:rPr>
          <w:rFonts w:cstheme="minorHAnsi"/>
          <w:sz w:val="24"/>
          <w:szCs w:val="24"/>
        </w:rPr>
        <w:t xml:space="preserve"> posiada p</w:t>
      </w:r>
      <w:r w:rsidR="00156CF8" w:rsidRPr="00E22B61">
        <w:rPr>
          <w:rFonts w:cstheme="minorHAnsi"/>
          <w:sz w:val="24"/>
          <w:szCs w:val="24"/>
        </w:rPr>
        <w:t>otencjał kadrowy w kontekście świadczenia usług doradczych w zakresie innowacji i usług wsparcia innowacji</w:t>
      </w:r>
      <w:r w:rsidR="00156CF8">
        <w:rPr>
          <w:rFonts w:cstheme="minorHAnsi"/>
          <w:sz w:val="24"/>
          <w:szCs w:val="24"/>
        </w:rPr>
        <w:t>/usług prorozwojowych.</w:t>
      </w:r>
    </w:p>
    <w:p w14:paraId="54463288" w14:textId="5E2AE75A" w:rsidR="00156CF8" w:rsidRPr="00A62897" w:rsidRDefault="008D5542" w:rsidP="00176F3E">
      <w:pPr>
        <w:pStyle w:val="Akapitzlist"/>
        <w:widowControl/>
        <w:numPr>
          <w:ilvl w:val="0"/>
          <w:numId w:val="26"/>
        </w:numPr>
        <w:tabs>
          <w:tab w:val="left" w:pos="360"/>
        </w:tabs>
        <w:autoSpaceDE/>
        <w:autoSpaceDN/>
        <w:spacing w:line="360" w:lineRule="auto"/>
        <w:contextualSpacing/>
        <w:rPr>
          <w:rFonts w:ascii="Arial" w:hAnsi="Arial" w:cs="Arial"/>
          <w:sz w:val="24"/>
          <w:szCs w:val="24"/>
          <w:highlight w:val="white"/>
        </w:rPr>
      </w:pPr>
      <w:proofErr w:type="spellStart"/>
      <w:r>
        <w:rPr>
          <w:rFonts w:cstheme="minorHAnsi"/>
          <w:sz w:val="24"/>
          <w:szCs w:val="24"/>
        </w:rPr>
        <w:t>Grantobiorca</w:t>
      </w:r>
      <w:proofErr w:type="spellEnd"/>
      <w:r>
        <w:rPr>
          <w:rFonts w:cstheme="minorHAnsi"/>
          <w:sz w:val="24"/>
          <w:szCs w:val="24"/>
        </w:rPr>
        <w:t xml:space="preserve"> </w:t>
      </w:r>
      <w:r w:rsidR="00156CF8" w:rsidRPr="39847F86">
        <w:rPr>
          <w:rFonts w:cstheme="minorBidi"/>
          <w:sz w:val="24"/>
          <w:szCs w:val="24"/>
        </w:rPr>
        <w:t>założył we wniosku, osiągnięcie standardów obowiązujących na poziomie minimum: regionalnym/krajowym/europejskim/międzynarodowym</w:t>
      </w:r>
      <w:r w:rsidR="00CE36C0">
        <w:rPr>
          <w:rFonts w:cstheme="minorBidi"/>
          <w:sz w:val="24"/>
          <w:szCs w:val="24"/>
        </w:rPr>
        <w:t>.</w:t>
      </w:r>
    </w:p>
    <w:p w14:paraId="06F2B065" w14:textId="120AAA43" w:rsidR="00A62897" w:rsidRPr="00CE36C0" w:rsidRDefault="00A62897" w:rsidP="00176F3E">
      <w:pPr>
        <w:pStyle w:val="Akapitzlist"/>
        <w:widowControl/>
        <w:numPr>
          <w:ilvl w:val="0"/>
          <w:numId w:val="26"/>
        </w:numPr>
        <w:tabs>
          <w:tab w:val="left" w:pos="360"/>
        </w:tabs>
        <w:autoSpaceDE/>
        <w:autoSpaceDN/>
        <w:spacing w:line="360" w:lineRule="auto"/>
        <w:contextualSpacing/>
        <w:rPr>
          <w:rFonts w:ascii="Arial" w:hAnsi="Arial" w:cs="Arial"/>
          <w:sz w:val="24"/>
          <w:szCs w:val="24"/>
          <w:highlight w:val="white"/>
        </w:rPr>
      </w:pPr>
      <w:proofErr w:type="spellStart"/>
      <w:r>
        <w:rPr>
          <w:rFonts w:cstheme="minorBidi"/>
          <w:sz w:val="24"/>
          <w:szCs w:val="24"/>
        </w:rPr>
        <w:t>Grantobiorca</w:t>
      </w:r>
      <w:proofErr w:type="spellEnd"/>
      <w:r>
        <w:rPr>
          <w:rFonts w:cstheme="minorBidi"/>
          <w:sz w:val="24"/>
          <w:szCs w:val="24"/>
        </w:rPr>
        <w:t xml:space="preserve"> przedłożył (jako załącznik do Wniosku grantowego) wymagane dokumenty, o których mowa w załączniku nr. 1 do Regulaminu </w:t>
      </w:r>
      <w:r w:rsidRPr="00A62897">
        <w:rPr>
          <w:rFonts w:cstheme="minorBidi"/>
          <w:i/>
          <w:iCs/>
          <w:sz w:val="24"/>
          <w:szCs w:val="24"/>
        </w:rPr>
        <w:t xml:space="preserve">Kryteria </w:t>
      </w:r>
      <w:proofErr w:type="spellStart"/>
      <w:r w:rsidRPr="00A62897">
        <w:rPr>
          <w:rFonts w:cstheme="minorBidi"/>
          <w:i/>
          <w:iCs/>
          <w:sz w:val="24"/>
          <w:szCs w:val="24"/>
        </w:rPr>
        <w:t>formalno</w:t>
      </w:r>
      <w:proofErr w:type="spellEnd"/>
      <w:r w:rsidRPr="00A62897">
        <w:rPr>
          <w:rFonts w:cstheme="minorBidi"/>
          <w:i/>
          <w:iCs/>
          <w:sz w:val="24"/>
          <w:szCs w:val="24"/>
        </w:rPr>
        <w:t xml:space="preserve"> – merytoryczne wyboru grantów</w:t>
      </w:r>
      <w:r>
        <w:rPr>
          <w:rFonts w:cstheme="minorBidi"/>
          <w:sz w:val="24"/>
          <w:szCs w:val="24"/>
        </w:rPr>
        <w:t xml:space="preserve"> - Kryterium nr. 7 Potencjał Wnioskodawcy.</w:t>
      </w:r>
    </w:p>
    <w:p w14:paraId="7AEF7C77" w14:textId="77777777" w:rsidR="00A957FF" w:rsidRPr="00111DE5" w:rsidRDefault="00A957FF" w:rsidP="000F085C">
      <w:pPr>
        <w:pStyle w:val="Akapitzlist"/>
        <w:tabs>
          <w:tab w:val="left" w:pos="426"/>
        </w:tabs>
        <w:spacing w:line="278" w:lineRule="auto"/>
        <w:ind w:left="426" w:right="356"/>
        <w:jc w:val="left"/>
        <w:rPr>
          <w:rFonts w:ascii="Arial" w:hAnsi="Arial" w:cs="Arial"/>
          <w:sz w:val="24"/>
          <w:szCs w:val="24"/>
        </w:rPr>
      </w:pPr>
    </w:p>
    <w:p w14:paraId="219C627F" w14:textId="6631064D" w:rsidR="000E3EC7" w:rsidRPr="00111DE5" w:rsidRDefault="00A957FF" w:rsidP="000F085C">
      <w:pPr>
        <w:pStyle w:val="Nagwek3"/>
        <w:spacing w:line="360" w:lineRule="auto"/>
        <w:ind w:left="0"/>
        <w:jc w:val="left"/>
        <w:rPr>
          <w:rFonts w:ascii="Arial" w:hAnsi="Arial" w:cs="Arial"/>
          <w:sz w:val="24"/>
          <w:szCs w:val="24"/>
        </w:rPr>
      </w:pPr>
      <w:bookmarkStart w:id="5" w:name="_Toc175053097"/>
      <w:r w:rsidRPr="00111DE5">
        <w:rPr>
          <w:rFonts w:ascii="Arial" w:hAnsi="Arial" w:cs="Arial"/>
          <w:sz w:val="24"/>
          <w:szCs w:val="24"/>
        </w:rPr>
        <w:t xml:space="preserve">§ </w:t>
      </w:r>
      <w:r w:rsidR="00D4416B" w:rsidRPr="00111DE5">
        <w:rPr>
          <w:rFonts w:ascii="Arial" w:hAnsi="Arial" w:cs="Arial"/>
          <w:sz w:val="24"/>
          <w:szCs w:val="24"/>
        </w:rPr>
        <w:t>5.</w:t>
      </w:r>
      <w:r w:rsidRPr="00111DE5">
        <w:rPr>
          <w:rFonts w:ascii="Arial" w:hAnsi="Arial" w:cs="Arial"/>
          <w:sz w:val="24"/>
          <w:szCs w:val="24"/>
        </w:rPr>
        <w:t xml:space="preserve"> Warunki finansowe</w:t>
      </w:r>
      <w:bookmarkEnd w:id="5"/>
    </w:p>
    <w:p w14:paraId="788222F8" w14:textId="77777777" w:rsidR="007C65BA" w:rsidRPr="00111DE5" w:rsidRDefault="007C65BA" w:rsidP="000F085C">
      <w:pPr>
        <w:pStyle w:val="Nagwek3"/>
        <w:spacing w:line="360" w:lineRule="auto"/>
        <w:ind w:left="0"/>
        <w:jc w:val="left"/>
        <w:rPr>
          <w:rFonts w:ascii="Arial" w:hAnsi="Arial" w:cs="Arial"/>
          <w:sz w:val="24"/>
          <w:szCs w:val="24"/>
        </w:rPr>
      </w:pPr>
    </w:p>
    <w:p w14:paraId="2B95248C" w14:textId="5DD3511F" w:rsidR="0078598A" w:rsidRPr="00111DE5" w:rsidRDefault="0078598A" w:rsidP="00176F3E">
      <w:pPr>
        <w:pStyle w:val="Lista2"/>
        <w:numPr>
          <w:ilvl w:val="0"/>
          <w:numId w:val="18"/>
        </w:numPr>
        <w:spacing w:before="40" w:after="240" w:line="360" w:lineRule="auto"/>
        <w:rPr>
          <w:rFonts w:ascii="Arial" w:hAnsi="Arial" w:cs="Arial"/>
          <w:b/>
          <w:bCs/>
          <w:color w:val="000000" w:themeColor="text1"/>
          <w:sz w:val="24"/>
          <w:szCs w:val="24"/>
        </w:rPr>
      </w:pPr>
      <w:r w:rsidRPr="00111DE5">
        <w:rPr>
          <w:rFonts w:ascii="Arial" w:hAnsi="Arial" w:cs="Arial"/>
          <w:sz w:val="24"/>
          <w:szCs w:val="24"/>
        </w:rPr>
        <w:t xml:space="preserve">Okres kwalifikowalności wydatków rozpoczyna się z dniem </w:t>
      </w:r>
      <w:r w:rsidR="00503A2B" w:rsidRPr="00111DE5">
        <w:rPr>
          <w:rFonts w:ascii="Arial" w:hAnsi="Arial" w:cs="Arial"/>
          <w:sz w:val="24"/>
          <w:szCs w:val="24"/>
        </w:rPr>
        <w:t>podpisania umowy.</w:t>
      </w:r>
    </w:p>
    <w:p w14:paraId="48D20501" w14:textId="213108F7" w:rsidR="00503A2B" w:rsidRPr="00111DE5" w:rsidRDefault="00503A2B" w:rsidP="00176F3E">
      <w:pPr>
        <w:pStyle w:val="Lista2"/>
        <w:numPr>
          <w:ilvl w:val="0"/>
          <w:numId w:val="18"/>
        </w:numPr>
        <w:spacing w:before="40" w:after="240" w:line="360" w:lineRule="auto"/>
        <w:rPr>
          <w:rFonts w:ascii="Arial" w:hAnsi="Arial" w:cs="Arial"/>
          <w:sz w:val="24"/>
          <w:szCs w:val="24"/>
        </w:rPr>
      </w:pPr>
      <w:bookmarkStart w:id="6" w:name="_Hlk173843086"/>
      <w:r w:rsidRPr="00111DE5">
        <w:rPr>
          <w:rFonts w:ascii="Arial" w:hAnsi="Arial" w:cs="Arial"/>
          <w:sz w:val="24"/>
          <w:szCs w:val="24"/>
        </w:rPr>
        <w:t xml:space="preserve">Okres realizacji usługi jest zgodny z okresem wskazanym we wniosku grantowym, jednak nie może być dłuższy niż </w:t>
      </w:r>
      <w:r w:rsidR="00C93E45">
        <w:rPr>
          <w:rFonts w:ascii="Arial" w:hAnsi="Arial" w:cs="Arial"/>
          <w:sz w:val="24"/>
          <w:szCs w:val="24"/>
        </w:rPr>
        <w:t>6</w:t>
      </w:r>
      <w:r w:rsidRPr="00111DE5">
        <w:rPr>
          <w:rFonts w:ascii="Arial" w:hAnsi="Arial" w:cs="Arial"/>
          <w:sz w:val="24"/>
          <w:szCs w:val="24"/>
        </w:rPr>
        <w:t xml:space="preserve"> miesięcy.</w:t>
      </w:r>
      <w:bookmarkStart w:id="7" w:name="_Hlk172616474"/>
      <w:bookmarkEnd w:id="6"/>
    </w:p>
    <w:p w14:paraId="656FB96B" w14:textId="418F7BF3" w:rsidR="00B15FC0" w:rsidRPr="00111DE5" w:rsidRDefault="00B15FC0" w:rsidP="00176F3E">
      <w:pPr>
        <w:pStyle w:val="Lista2"/>
        <w:numPr>
          <w:ilvl w:val="0"/>
          <w:numId w:val="18"/>
        </w:numPr>
        <w:spacing w:before="40" w:after="240" w:line="360" w:lineRule="auto"/>
        <w:rPr>
          <w:rFonts w:ascii="Arial" w:hAnsi="Arial" w:cs="Arial"/>
          <w:sz w:val="24"/>
          <w:szCs w:val="24"/>
        </w:rPr>
      </w:pPr>
      <w:proofErr w:type="spellStart"/>
      <w:r w:rsidRPr="00111DE5">
        <w:rPr>
          <w:rFonts w:ascii="Arial" w:hAnsi="Arial" w:cs="Arial"/>
          <w:sz w:val="24"/>
          <w:szCs w:val="24"/>
        </w:rPr>
        <w:t>Grantobiorca</w:t>
      </w:r>
      <w:proofErr w:type="spellEnd"/>
      <w:r w:rsidRPr="00111DE5">
        <w:rPr>
          <w:rFonts w:ascii="Arial" w:hAnsi="Arial" w:cs="Arial"/>
          <w:sz w:val="24"/>
          <w:szCs w:val="24"/>
        </w:rPr>
        <w:t xml:space="preserve"> może zawnioskować o zmianę </w:t>
      </w:r>
      <w:r w:rsidR="00503A2B" w:rsidRPr="00111DE5">
        <w:rPr>
          <w:rFonts w:ascii="Arial" w:hAnsi="Arial" w:cs="Arial"/>
          <w:sz w:val="24"/>
          <w:szCs w:val="24"/>
        </w:rPr>
        <w:t xml:space="preserve">(wydłużenie) </w:t>
      </w:r>
      <w:r w:rsidR="008C6FF3" w:rsidRPr="00111DE5">
        <w:rPr>
          <w:rFonts w:ascii="Arial" w:hAnsi="Arial" w:cs="Arial"/>
          <w:sz w:val="24"/>
          <w:szCs w:val="24"/>
        </w:rPr>
        <w:t>terminu</w:t>
      </w:r>
      <w:r w:rsidRPr="00111DE5">
        <w:rPr>
          <w:rFonts w:ascii="Arial" w:hAnsi="Arial" w:cs="Arial"/>
          <w:sz w:val="24"/>
          <w:szCs w:val="24"/>
        </w:rPr>
        <w:t xml:space="preserve"> realizacji </w:t>
      </w:r>
      <w:r w:rsidR="00503A2B" w:rsidRPr="00111DE5">
        <w:rPr>
          <w:rFonts w:ascii="Arial" w:hAnsi="Arial" w:cs="Arial"/>
          <w:sz w:val="24"/>
          <w:szCs w:val="24"/>
        </w:rPr>
        <w:t>usługi</w:t>
      </w:r>
      <w:r w:rsidR="00E243E8" w:rsidRPr="00111DE5">
        <w:rPr>
          <w:rFonts w:ascii="Arial" w:hAnsi="Arial" w:cs="Arial"/>
          <w:sz w:val="24"/>
          <w:szCs w:val="24"/>
        </w:rPr>
        <w:t xml:space="preserve"> </w:t>
      </w:r>
      <w:r w:rsidRPr="00111DE5">
        <w:rPr>
          <w:rFonts w:ascii="Arial" w:hAnsi="Arial" w:cs="Arial"/>
          <w:sz w:val="24"/>
          <w:szCs w:val="24"/>
        </w:rPr>
        <w:t xml:space="preserve">w uzasadnionych przypadkach. </w:t>
      </w:r>
    </w:p>
    <w:p w14:paraId="6AF02417" w14:textId="54F11444" w:rsidR="00B15FC0" w:rsidRPr="00111DE5" w:rsidRDefault="00B15FC0" w:rsidP="00176F3E">
      <w:pPr>
        <w:pStyle w:val="Lista2"/>
        <w:numPr>
          <w:ilvl w:val="0"/>
          <w:numId w:val="18"/>
        </w:numPr>
        <w:spacing w:before="40" w:after="240" w:line="360" w:lineRule="auto"/>
        <w:rPr>
          <w:rFonts w:ascii="Arial" w:hAnsi="Arial" w:cs="Arial"/>
          <w:sz w:val="24"/>
          <w:szCs w:val="24"/>
        </w:rPr>
      </w:pPr>
      <w:r w:rsidRPr="00111DE5">
        <w:rPr>
          <w:rFonts w:ascii="Arial" w:hAnsi="Arial" w:cs="Arial"/>
          <w:sz w:val="24"/>
          <w:szCs w:val="24"/>
        </w:rPr>
        <w:t xml:space="preserve">Zmianę, o której mowa w ust. </w:t>
      </w:r>
      <w:r w:rsidR="00531E09" w:rsidRPr="00111DE5">
        <w:rPr>
          <w:rFonts w:ascii="Arial" w:hAnsi="Arial" w:cs="Arial"/>
          <w:sz w:val="24"/>
          <w:szCs w:val="24"/>
        </w:rPr>
        <w:t>3</w:t>
      </w:r>
      <w:r w:rsidRPr="00111DE5">
        <w:rPr>
          <w:rFonts w:ascii="Arial" w:hAnsi="Arial" w:cs="Arial"/>
          <w:sz w:val="24"/>
          <w:szCs w:val="24"/>
        </w:rPr>
        <w:t xml:space="preserve"> </w:t>
      </w:r>
      <w:proofErr w:type="spellStart"/>
      <w:r w:rsidRPr="00111DE5">
        <w:rPr>
          <w:rFonts w:ascii="Arial" w:hAnsi="Arial" w:cs="Arial"/>
          <w:sz w:val="24"/>
          <w:szCs w:val="24"/>
        </w:rPr>
        <w:t>Grantobiorca</w:t>
      </w:r>
      <w:proofErr w:type="spellEnd"/>
      <w:r w:rsidRPr="00111DE5">
        <w:rPr>
          <w:rFonts w:ascii="Arial" w:hAnsi="Arial" w:cs="Arial"/>
          <w:sz w:val="24"/>
          <w:szCs w:val="24"/>
        </w:rPr>
        <w:t xml:space="preserve"> ma obowiązek zgłosić niezwłocznie w formie pisemnej. Zmiana okresu realizacji nie wymaga formy aneksu do umowy o powierzenie grantu. </w:t>
      </w:r>
    </w:p>
    <w:p w14:paraId="1655F758" w14:textId="77777777" w:rsidR="00167712" w:rsidRDefault="00B15FC0" w:rsidP="00176F3E">
      <w:pPr>
        <w:pStyle w:val="Lista2"/>
        <w:numPr>
          <w:ilvl w:val="0"/>
          <w:numId w:val="18"/>
        </w:numPr>
        <w:spacing w:before="40" w:after="240" w:line="360" w:lineRule="auto"/>
        <w:rPr>
          <w:rFonts w:ascii="Arial" w:hAnsi="Arial" w:cs="Arial"/>
          <w:sz w:val="24"/>
          <w:szCs w:val="24"/>
        </w:rPr>
      </w:pPr>
      <w:r w:rsidRPr="00111DE5">
        <w:rPr>
          <w:rFonts w:ascii="Arial" w:hAnsi="Arial" w:cs="Arial"/>
          <w:sz w:val="24"/>
          <w:szCs w:val="24"/>
        </w:rPr>
        <w:t>Za dzień udzielenia wsparcia uznaje się dzień zawarcia umowy o powierzenie</w:t>
      </w:r>
      <w:r w:rsidR="00495538" w:rsidRPr="00111DE5">
        <w:rPr>
          <w:rFonts w:ascii="Arial" w:hAnsi="Arial" w:cs="Arial"/>
          <w:sz w:val="24"/>
          <w:szCs w:val="24"/>
        </w:rPr>
        <w:t xml:space="preserve">  grantu</w:t>
      </w:r>
      <w:r w:rsidRPr="00111DE5">
        <w:rPr>
          <w:rFonts w:ascii="Arial" w:hAnsi="Arial" w:cs="Arial"/>
          <w:sz w:val="24"/>
          <w:szCs w:val="24"/>
        </w:rPr>
        <w:t>.</w:t>
      </w:r>
      <w:bookmarkEnd w:id="7"/>
    </w:p>
    <w:p w14:paraId="1CC7521E" w14:textId="7D772CA4" w:rsidR="00096FAC" w:rsidRPr="00096FAC" w:rsidRDefault="00096FAC" w:rsidP="00096FAC">
      <w:pPr>
        <w:pStyle w:val="Lista2"/>
        <w:numPr>
          <w:ilvl w:val="0"/>
          <w:numId w:val="18"/>
        </w:numPr>
        <w:spacing w:before="40" w:after="0" w:line="360" w:lineRule="auto"/>
        <w:rPr>
          <w:rFonts w:ascii="Arial" w:hAnsi="Arial" w:cs="Arial"/>
          <w:sz w:val="24"/>
          <w:szCs w:val="24"/>
        </w:rPr>
      </w:pPr>
      <w:r>
        <w:rPr>
          <w:rFonts w:ascii="Arial" w:hAnsi="Arial" w:cs="Arial"/>
          <w:sz w:val="24"/>
          <w:szCs w:val="24"/>
        </w:rPr>
        <w:t xml:space="preserve">Minimalna kwota dofinansowania przypadająca na 1 wniosek grantowy </w:t>
      </w:r>
      <w:r>
        <w:rPr>
          <w:rFonts w:ascii="Arial" w:hAnsi="Arial" w:cs="Arial"/>
          <w:sz w:val="24"/>
          <w:szCs w:val="24"/>
        </w:rPr>
        <w:br/>
        <w:t xml:space="preserve">wynosi </w:t>
      </w:r>
      <w:r w:rsidR="00C93E45">
        <w:rPr>
          <w:rFonts w:ascii="Arial" w:hAnsi="Arial" w:cs="Arial"/>
          <w:sz w:val="24"/>
          <w:szCs w:val="24"/>
        </w:rPr>
        <w:t>1</w:t>
      </w:r>
      <w:r w:rsidR="00EC6C05">
        <w:rPr>
          <w:rFonts w:ascii="Arial" w:hAnsi="Arial" w:cs="Arial"/>
          <w:sz w:val="24"/>
          <w:szCs w:val="24"/>
        </w:rPr>
        <w:t>0 000</w:t>
      </w:r>
      <w:r>
        <w:rPr>
          <w:rFonts w:ascii="Arial" w:hAnsi="Arial" w:cs="Arial"/>
          <w:sz w:val="24"/>
          <w:szCs w:val="24"/>
        </w:rPr>
        <w:t xml:space="preserve">,00 zł </w:t>
      </w:r>
      <w:r w:rsidR="00EC6C05">
        <w:rPr>
          <w:rFonts w:ascii="Arial" w:hAnsi="Arial" w:cs="Arial"/>
          <w:sz w:val="24"/>
          <w:szCs w:val="24"/>
        </w:rPr>
        <w:t>a maksymalna 100</w:t>
      </w:r>
      <w:r w:rsidR="00F95AE9">
        <w:rPr>
          <w:rFonts w:ascii="Arial" w:hAnsi="Arial" w:cs="Arial"/>
          <w:sz w:val="24"/>
          <w:szCs w:val="24"/>
        </w:rPr>
        <w:t> </w:t>
      </w:r>
      <w:r w:rsidR="00EC6C05">
        <w:rPr>
          <w:rFonts w:ascii="Arial" w:hAnsi="Arial" w:cs="Arial"/>
          <w:sz w:val="24"/>
          <w:szCs w:val="24"/>
        </w:rPr>
        <w:t>000</w:t>
      </w:r>
      <w:r w:rsidR="00F95AE9">
        <w:rPr>
          <w:rFonts w:ascii="Arial" w:hAnsi="Arial" w:cs="Arial"/>
          <w:sz w:val="24"/>
          <w:szCs w:val="24"/>
        </w:rPr>
        <w:t>,00</w:t>
      </w:r>
      <w:r w:rsidR="00EC6C05">
        <w:rPr>
          <w:rFonts w:ascii="Arial" w:hAnsi="Arial" w:cs="Arial"/>
          <w:sz w:val="24"/>
          <w:szCs w:val="24"/>
        </w:rPr>
        <w:t xml:space="preserve"> zł </w:t>
      </w:r>
      <w:r w:rsidRPr="00866E17">
        <w:rPr>
          <w:rFonts w:ascii="Arial" w:hAnsi="Arial" w:cs="Arial"/>
          <w:sz w:val="24"/>
          <w:szCs w:val="24"/>
        </w:rPr>
        <w:t>przy maksymalnym procentowym wsparciu na poziomie 70% (</w:t>
      </w:r>
      <w:r w:rsidRPr="006D0B99">
        <w:rPr>
          <w:rFonts w:ascii="Arial" w:hAnsi="Arial" w:cs="Arial"/>
          <w:sz w:val="24"/>
          <w:szCs w:val="24"/>
        </w:rPr>
        <w:t xml:space="preserve">minimum </w:t>
      </w:r>
      <w:r w:rsidRPr="00866E17">
        <w:rPr>
          <w:rFonts w:ascii="Arial" w:hAnsi="Arial" w:cs="Arial"/>
          <w:sz w:val="24"/>
          <w:szCs w:val="24"/>
        </w:rPr>
        <w:t>30% wkładu własnego</w:t>
      </w:r>
      <w:r w:rsidRPr="006D0B99">
        <w:rPr>
          <w:rFonts w:ascii="Arial" w:hAnsi="Arial" w:cs="Arial"/>
          <w:sz w:val="24"/>
          <w:szCs w:val="24"/>
        </w:rPr>
        <w:t xml:space="preserve"> </w:t>
      </w:r>
      <w:proofErr w:type="spellStart"/>
      <w:r w:rsidRPr="006D0B99">
        <w:rPr>
          <w:rFonts w:ascii="Arial" w:hAnsi="Arial" w:cs="Arial"/>
          <w:sz w:val="24"/>
          <w:szCs w:val="24"/>
        </w:rPr>
        <w:t>Grantobior</w:t>
      </w:r>
      <w:r>
        <w:rPr>
          <w:rFonts w:ascii="Arial" w:hAnsi="Arial" w:cs="Arial"/>
          <w:sz w:val="24"/>
          <w:szCs w:val="24"/>
        </w:rPr>
        <w:t>cy</w:t>
      </w:r>
      <w:proofErr w:type="spellEnd"/>
      <w:r w:rsidR="004C3E09">
        <w:rPr>
          <w:rFonts w:ascii="Arial" w:hAnsi="Arial" w:cs="Arial"/>
          <w:sz w:val="24"/>
          <w:szCs w:val="24"/>
        </w:rPr>
        <w:t>)</w:t>
      </w:r>
      <w:r>
        <w:rPr>
          <w:rFonts w:ascii="Arial" w:hAnsi="Arial" w:cs="Arial"/>
          <w:sz w:val="24"/>
          <w:szCs w:val="24"/>
        </w:rPr>
        <w:t>.</w:t>
      </w:r>
    </w:p>
    <w:p w14:paraId="56FB32D3" w14:textId="71798367" w:rsidR="00D52DC3" w:rsidRPr="00111DE5" w:rsidRDefault="00D52DC3" w:rsidP="00176F3E">
      <w:pPr>
        <w:pStyle w:val="Akapitzlist"/>
        <w:numPr>
          <w:ilvl w:val="0"/>
          <w:numId w:val="18"/>
        </w:numPr>
        <w:spacing w:line="360" w:lineRule="auto"/>
      </w:pPr>
      <w:r w:rsidRPr="006D0B99">
        <w:rPr>
          <w:rFonts w:ascii="Arial" w:eastAsiaTheme="minorHAnsi" w:hAnsi="Arial" w:cs="Arial"/>
          <w:sz w:val="24"/>
          <w:szCs w:val="24"/>
        </w:rPr>
        <w:t>Jed</w:t>
      </w:r>
      <w:r w:rsidR="00866E17" w:rsidRPr="006D0B99">
        <w:rPr>
          <w:rFonts w:ascii="Arial" w:eastAsiaTheme="minorHAnsi" w:hAnsi="Arial" w:cs="Arial"/>
          <w:sz w:val="24"/>
          <w:szCs w:val="24"/>
        </w:rPr>
        <w:t xml:space="preserve">en </w:t>
      </w:r>
      <w:proofErr w:type="spellStart"/>
      <w:r w:rsidR="005B233C">
        <w:rPr>
          <w:rFonts w:ascii="Arial" w:eastAsiaTheme="minorHAnsi" w:hAnsi="Arial" w:cs="Arial"/>
          <w:sz w:val="24"/>
          <w:szCs w:val="24"/>
        </w:rPr>
        <w:t>G</w:t>
      </w:r>
      <w:r w:rsidR="00866E17" w:rsidRPr="006D0B99">
        <w:rPr>
          <w:rFonts w:ascii="Arial" w:eastAsiaTheme="minorHAnsi" w:hAnsi="Arial" w:cs="Arial"/>
          <w:sz w:val="24"/>
          <w:szCs w:val="24"/>
        </w:rPr>
        <w:t>rantobiorca</w:t>
      </w:r>
      <w:proofErr w:type="spellEnd"/>
      <w:r w:rsidRPr="006D0B99">
        <w:rPr>
          <w:rFonts w:ascii="Arial" w:eastAsiaTheme="minorHAnsi" w:hAnsi="Arial" w:cs="Arial"/>
          <w:sz w:val="24"/>
          <w:szCs w:val="24"/>
        </w:rPr>
        <w:t xml:space="preserve"> może złożyć </w:t>
      </w:r>
      <w:r w:rsidR="00A81F38" w:rsidRPr="006D0B99">
        <w:rPr>
          <w:rFonts w:ascii="Arial" w:eastAsiaTheme="minorHAnsi" w:hAnsi="Arial" w:cs="Arial"/>
          <w:sz w:val="24"/>
          <w:szCs w:val="24"/>
        </w:rPr>
        <w:t>nie więcej niż</w:t>
      </w:r>
      <w:r w:rsidRPr="006D0B99">
        <w:rPr>
          <w:rFonts w:ascii="Arial" w:eastAsiaTheme="minorHAnsi" w:hAnsi="Arial" w:cs="Arial"/>
          <w:sz w:val="24"/>
          <w:szCs w:val="24"/>
        </w:rPr>
        <w:t xml:space="preserve"> </w:t>
      </w:r>
      <w:r w:rsidR="00EC6C05">
        <w:rPr>
          <w:rFonts w:ascii="Arial" w:eastAsiaTheme="minorHAnsi" w:hAnsi="Arial" w:cs="Arial"/>
          <w:sz w:val="24"/>
          <w:szCs w:val="24"/>
        </w:rPr>
        <w:t>1</w:t>
      </w:r>
      <w:r w:rsidRPr="006D0B99">
        <w:rPr>
          <w:rFonts w:ascii="Arial" w:eastAsiaTheme="minorHAnsi" w:hAnsi="Arial" w:cs="Arial"/>
          <w:sz w:val="24"/>
          <w:szCs w:val="24"/>
        </w:rPr>
        <w:t xml:space="preserve"> wnios</w:t>
      </w:r>
      <w:r w:rsidR="00EC6C05">
        <w:rPr>
          <w:rFonts w:ascii="Arial" w:eastAsiaTheme="minorHAnsi" w:hAnsi="Arial" w:cs="Arial"/>
          <w:sz w:val="24"/>
          <w:szCs w:val="24"/>
        </w:rPr>
        <w:t>ek</w:t>
      </w:r>
      <w:r w:rsidRPr="006D0B99">
        <w:rPr>
          <w:rFonts w:ascii="Arial" w:eastAsiaTheme="minorHAnsi" w:hAnsi="Arial" w:cs="Arial"/>
          <w:sz w:val="24"/>
          <w:szCs w:val="24"/>
        </w:rPr>
        <w:t xml:space="preserve"> grantow</w:t>
      </w:r>
      <w:r w:rsidR="00EC6C05">
        <w:rPr>
          <w:rFonts w:ascii="Arial" w:eastAsiaTheme="minorHAnsi" w:hAnsi="Arial" w:cs="Arial"/>
          <w:sz w:val="24"/>
          <w:szCs w:val="24"/>
        </w:rPr>
        <w:t>y.</w:t>
      </w:r>
    </w:p>
    <w:p w14:paraId="0DDF0F41" w14:textId="4721E059" w:rsidR="0045772D" w:rsidRPr="00111DE5" w:rsidRDefault="00663A14" w:rsidP="00176F3E">
      <w:pPr>
        <w:pStyle w:val="Akapitzlist"/>
        <w:numPr>
          <w:ilvl w:val="0"/>
          <w:numId w:val="18"/>
        </w:numPr>
        <w:tabs>
          <w:tab w:val="left" w:pos="142"/>
        </w:tabs>
        <w:spacing w:line="360" w:lineRule="auto"/>
        <w:ind w:right="356"/>
        <w:jc w:val="left"/>
        <w:rPr>
          <w:rFonts w:ascii="Arial" w:hAnsi="Arial" w:cs="Arial"/>
          <w:sz w:val="24"/>
          <w:szCs w:val="24"/>
        </w:rPr>
      </w:pPr>
      <w:r w:rsidRPr="00111DE5">
        <w:rPr>
          <w:rFonts w:ascii="Arial" w:hAnsi="Arial" w:cs="Arial"/>
          <w:sz w:val="24"/>
          <w:szCs w:val="24"/>
        </w:rPr>
        <w:t>Kosztami kwalifikowalnymi projektu są koszty, dokonane w sposób przejrzysty, racjonalny, efektywny i adekwatny do zaplanowanych przez wnioskodawcę działań i celów projektu oraz celów określonych dla działania i poddziałania, poniesione w związku z realizacją projektu.</w:t>
      </w:r>
    </w:p>
    <w:p w14:paraId="34A47919" w14:textId="014A905A" w:rsidR="000E3EC7" w:rsidRPr="004F75B4" w:rsidRDefault="00167712" w:rsidP="004F75B4">
      <w:pPr>
        <w:pStyle w:val="Akapitzlist"/>
        <w:numPr>
          <w:ilvl w:val="0"/>
          <w:numId w:val="18"/>
        </w:numPr>
        <w:tabs>
          <w:tab w:val="left" w:pos="142"/>
        </w:tabs>
        <w:spacing w:line="360" w:lineRule="auto"/>
        <w:ind w:right="356"/>
        <w:jc w:val="left"/>
        <w:rPr>
          <w:rFonts w:ascii="Arial" w:hAnsi="Arial" w:cs="Arial"/>
          <w:sz w:val="24"/>
          <w:szCs w:val="24"/>
        </w:rPr>
      </w:pPr>
      <w:r w:rsidRPr="00111DE5">
        <w:rPr>
          <w:rFonts w:ascii="Arial" w:hAnsi="Arial" w:cs="Arial"/>
          <w:sz w:val="24"/>
          <w:szCs w:val="24"/>
        </w:rPr>
        <w:t>Wsparciem zostan</w:t>
      </w:r>
      <w:r w:rsidR="007C4498">
        <w:rPr>
          <w:rFonts w:ascii="Arial" w:hAnsi="Arial" w:cs="Arial"/>
          <w:sz w:val="24"/>
          <w:szCs w:val="24"/>
        </w:rPr>
        <w:t>ą objęte istniejące Instytucje Otoczenia Biznesu w zakresie profesjonalizacji świadczonych przez nie usług</w:t>
      </w:r>
      <w:r w:rsidR="00D45336">
        <w:rPr>
          <w:rFonts w:ascii="Arial" w:hAnsi="Arial" w:cs="Arial"/>
          <w:sz w:val="24"/>
          <w:szCs w:val="24"/>
        </w:rPr>
        <w:t xml:space="preserve"> zgodnie z Katalogiem wydatków kwalifikowalnych stanowiącym załącznik nr 2 do Regulaminu.</w:t>
      </w:r>
    </w:p>
    <w:p w14:paraId="3A0E98C3" w14:textId="77777777" w:rsidR="003C7635" w:rsidRDefault="003C7635" w:rsidP="000F085C">
      <w:pPr>
        <w:pStyle w:val="Nagwek3"/>
        <w:spacing w:line="360" w:lineRule="auto"/>
        <w:ind w:left="0"/>
        <w:jc w:val="left"/>
        <w:rPr>
          <w:rFonts w:ascii="Arial" w:hAnsi="Arial" w:cs="Arial"/>
          <w:sz w:val="24"/>
          <w:szCs w:val="24"/>
        </w:rPr>
      </w:pPr>
      <w:bookmarkStart w:id="8" w:name="_Toc175053098"/>
    </w:p>
    <w:p w14:paraId="7875ED29" w14:textId="77777777" w:rsidR="003C7635" w:rsidRDefault="003C7635" w:rsidP="000F085C">
      <w:pPr>
        <w:pStyle w:val="Nagwek3"/>
        <w:spacing w:line="360" w:lineRule="auto"/>
        <w:ind w:left="0"/>
        <w:jc w:val="left"/>
        <w:rPr>
          <w:rFonts w:ascii="Arial" w:hAnsi="Arial" w:cs="Arial"/>
          <w:sz w:val="24"/>
          <w:szCs w:val="24"/>
        </w:rPr>
      </w:pPr>
    </w:p>
    <w:p w14:paraId="3C1C82CD" w14:textId="5D073480" w:rsidR="007C65BA" w:rsidRDefault="00827561" w:rsidP="000F085C">
      <w:pPr>
        <w:pStyle w:val="Nagwek3"/>
        <w:spacing w:line="360" w:lineRule="auto"/>
        <w:ind w:left="0"/>
        <w:jc w:val="left"/>
        <w:rPr>
          <w:rFonts w:ascii="Arial" w:hAnsi="Arial" w:cs="Arial"/>
          <w:sz w:val="24"/>
          <w:szCs w:val="24"/>
        </w:rPr>
      </w:pPr>
      <w:r w:rsidRPr="00111DE5">
        <w:rPr>
          <w:rFonts w:ascii="Arial" w:hAnsi="Arial" w:cs="Arial"/>
          <w:sz w:val="24"/>
          <w:szCs w:val="24"/>
        </w:rPr>
        <w:t xml:space="preserve">§ </w:t>
      </w:r>
      <w:r w:rsidR="00D4416B" w:rsidRPr="00111DE5">
        <w:rPr>
          <w:rFonts w:ascii="Arial" w:hAnsi="Arial" w:cs="Arial"/>
          <w:sz w:val="24"/>
          <w:szCs w:val="24"/>
        </w:rPr>
        <w:t>6.</w:t>
      </w:r>
      <w:r w:rsidRPr="00111DE5">
        <w:rPr>
          <w:rFonts w:ascii="Arial" w:hAnsi="Arial" w:cs="Arial"/>
          <w:sz w:val="24"/>
          <w:szCs w:val="24"/>
        </w:rPr>
        <w:t xml:space="preserve"> Rozliczenie </w:t>
      </w:r>
      <w:r w:rsidR="001A017F" w:rsidRPr="00111DE5">
        <w:rPr>
          <w:rFonts w:ascii="Arial" w:hAnsi="Arial" w:cs="Arial"/>
          <w:sz w:val="24"/>
          <w:szCs w:val="24"/>
        </w:rPr>
        <w:t>grantu</w:t>
      </w:r>
      <w:bookmarkEnd w:id="8"/>
    </w:p>
    <w:p w14:paraId="2C602344" w14:textId="77777777" w:rsidR="0031584D" w:rsidRPr="00111DE5" w:rsidRDefault="0031584D" w:rsidP="000F085C">
      <w:pPr>
        <w:pStyle w:val="Nagwek3"/>
        <w:spacing w:line="360" w:lineRule="auto"/>
        <w:ind w:left="0"/>
        <w:jc w:val="left"/>
        <w:rPr>
          <w:rFonts w:ascii="Arial" w:hAnsi="Arial" w:cs="Arial"/>
          <w:sz w:val="24"/>
          <w:szCs w:val="24"/>
        </w:rPr>
      </w:pPr>
    </w:p>
    <w:p w14:paraId="5F4D76BF" w14:textId="2FA86E3B" w:rsidR="00827561" w:rsidRPr="00111DE5" w:rsidRDefault="00827561" w:rsidP="00176F3E">
      <w:pPr>
        <w:pStyle w:val="Akapitzlist"/>
        <w:numPr>
          <w:ilvl w:val="0"/>
          <w:numId w:val="19"/>
        </w:numPr>
        <w:spacing w:line="360" w:lineRule="auto"/>
        <w:ind w:right="356"/>
        <w:jc w:val="left"/>
        <w:rPr>
          <w:rFonts w:ascii="Arial" w:hAnsi="Arial" w:cs="Arial"/>
          <w:sz w:val="24"/>
          <w:szCs w:val="24"/>
        </w:rPr>
      </w:pPr>
      <w:r w:rsidRPr="00111DE5">
        <w:rPr>
          <w:rFonts w:ascii="Arial" w:hAnsi="Arial" w:cs="Arial"/>
          <w:sz w:val="24"/>
          <w:szCs w:val="24"/>
        </w:rPr>
        <w:t xml:space="preserve">Rozliczenie </w:t>
      </w:r>
      <w:r w:rsidR="001A017F" w:rsidRPr="00111DE5">
        <w:rPr>
          <w:rFonts w:ascii="Arial" w:hAnsi="Arial" w:cs="Arial"/>
          <w:sz w:val="24"/>
          <w:szCs w:val="24"/>
        </w:rPr>
        <w:t>grantu</w:t>
      </w:r>
      <w:r w:rsidRPr="00111DE5">
        <w:rPr>
          <w:rFonts w:ascii="Arial" w:hAnsi="Arial" w:cs="Arial"/>
          <w:sz w:val="24"/>
          <w:szCs w:val="24"/>
        </w:rPr>
        <w:t xml:space="preserve"> następuje </w:t>
      </w:r>
      <w:r w:rsidR="00CE7849" w:rsidRPr="00111DE5">
        <w:rPr>
          <w:rFonts w:ascii="Arial" w:hAnsi="Arial" w:cs="Arial"/>
          <w:sz w:val="24"/>
          <w:szCs w:val="24"/>
        </w:rPr>
        <w:t xml:space="preserve">jednorazowo na podstawie </w:t>
      </w:r>
      <w:r w:rsidR="00AE165E" w:rsidRPr="00111DE5">
        <w:rPr>
          <w:rFonts w:ascii="Arial" w:hAnsi="Arial" w:cs="Arial"/>
          <w:sz w:val="24"/>
          <w:szCs w:val="24"/>
        </w:rPr>
        <w:t>„Wniosku o rozliczenie wsparcia grantowego”</w:t>
      </w:r>
      <w:r w:rsidR="00CE7849" w:rsidRPr="00111DE5">
        <w:rPr>
          <w:rFonts w:ascii="Arial" w:hAnsi="Arial" w:cs="Arial"/>
          <w:sz w:val="24"/>
          <w:szCs w:val="24"/>
        </w:rPr>
        <w:t xml:space="preserve">, którego integralnym załącznikiem jest efekt realizacji przedmiotowego </w:t>
      </w:r>
      <w:r w:rsidR="001A017F" w:rsidRPr="00111DE5">
        <w:rPr>
          <w:rFonts w:ascii="Arial" w:hAnsi="Arial" w:cs="Arial"/>
          <w:sz w:val="24"/>
          <w:szCs w:val="24"/>
        </w:rPr>
        <w:t>grantu</w:t>
      </w:r>
      <w:r w:rsidR="00CE7849" w:rsidRPr="00111DE5">
        <w:rPr>
          <w:rFonts w:ascii="Arial" w:hAnsi="Arial" w:cs="Arial"/>
          <w:sz w:val="24"/>
          <w:szCs w:val="24"/>
        </w:rPr>
        <w:t xml:space="preserve"> (zgodnie z założeniami określonymi w Umowie </w:t>
      </w:r>
      <w:r w:rsidR="007070E9" w:rsidRPr="00111DE5">
        <w:rPr>
          <w:rFonts w:ascii="Arial" w:hAnsi="Arial" w:cs="Arial"/>
          <w:sz w:val="24"/>
          <w:szCs w:val="24"/>
        </w:rPr>
        <w:t>o powierzenie grantu</w:t>
      </w:r>
      <w:r w:rsidR="00CE7849" w:rsidRPr="00111DE5">
        <w:rPr>
          <w:rFonts w:ascii="Arial" w:hAnsi="Arial" w:cs="Arial"/>
          <w:sz w:val="24"/>
          <w:szCs w:val="24"/>
        </w:rPr>
        <w:t xml:space="preserve"> oraz Wniosku </w:t>
      </w:r>
      <w:r w:rsidR="00440A8F" w:rsidRPr="00111DE5">
        <w:rPr>
          <w:rFonts w:ascii="Arial" w:hAnsi="Arial" w:cs="Arial"/>
          <w:sz w:val="24"/>
          <w:szCs w:val="24"/>
        </w:rPr>
        <w:t>g</w:t>
      </w:r>
      <w:r w:rsidR="00CE7849" w:rsidRPr="00111DE5">
        <w:rPr>
          <w:rFonts w:ascii="Arial" w:hAnsi="Arial" w:cs="Arial"/>
          <w:sz w:val="24"/>
          <w:szCs w:val="24"/>
        </w:rPr>
        <w:t>rantowym).</w:t>
      </w:r>
    </w:p>
    <w:p w14:paraId="198100A9" w14:textId="2C45A94E" w:rsidR="00547010" w:rsidRDefault="0057276D" w:rsidP="00547010">
      <w:pPr>
        <w:pStyle w:val="Akapitzlist"/>
        <w:spacing w:line="360" w:lineRule="auto"/>
        <w:ind w:left="360" w:right="356" w:firstLine="0"/>
        <w:jc w:val="left"/>
        <w:rPr>
          <w:rFonts w:ascii="Arial" w:hAnsi="Arial" w:cs="Arial"/>
          <w:sz w:val="24"/>
          <w:szCs w:val="24"/>
        </w:rPr>
      </w:pPr>
      <w:r w:rsidRPr="00111DE5">
        <w:rPr>
          <w:rFonts w:ascii="Arial" w:hAnsi="Arial" w:cs="Arial"/>
          <w:sz w:val="24"/>
          <w:szCs w:val="24"/>
        </w:rPr>
        <w:t xml:space="preserve">W przypadku usługi polegającej tylko i wyłącznie na doradztwie wymagane jest przedłożenie szczegółowego protokołu z przebiegu realizacji zgodne z założeniami zawartymi w </w:t>
      </w:r>
      <w:r w:rsidR="007C4498">
        <w:rPr>
          <w:rFonts w:ascii="Arial" w:hAnsi="Arial" w:cs="Arial"/>
          <w:sz w:val="24"/>
          <w:szCs w:val="24"/>
        </w:rPr>
        <w:t>wniosku grantowym.</w:t>
      </w:r>
    </w:p>
    <w:p w14:paraId="0C450669" w14:textId="4A2A771A" w:rsidR="00547010" w:rsidRPr="00547010" w:rsidRDefault="00547010" w:rsidP="00547010">
      <w:pPr>
        <w:pStyle w:val="Akapitzlist"/>
        <w:spacing w:line="360" w:lineRule="auto"/>
        <w:ind w:left="360" w:right="356" w:firstLine="0"/>
        <w:jc w:val="left"/>
        <w:rPr>
          <w:rFonts w:ascii="Arial" w:hAnsi="Arial" w:cs="Arial"/>
          <w:sz w:val="24"/>
          <w:szCs w:val="24"/>
        </w:rPr>
      </w:pPr>
      <w:bookmarkStart w:id="9" w:name="_Hlk177632499"/>
      <w:proofErr w:type="spellStart"/>
      <w:r w:rsidRPr="00547010">
        <w:rPr>
          <w:rFonts w:ascii="Arial" w:hAnsi="Arial" w:cs="Arial"/>
          <w:sz w:val="24"/>
          <w:szCs w:val="24"/>
        </w:rPr>
        <w:t>Grantobiorca</w:t>
      </w:r>
      <w:proofErr w:type="spellEnd"/>
      <w:r w:rsidRPr="00547010">
        <w:rPr>
          <w:rFonts w:ascii="Arial" w:hAnsi="Arial" w:cs="Arial"/>
          <w:sz w:val="24"/>
          <w:szCs w:val="24"/>
        </w:rPr>
        <w:t xml:space="preserve"> ma obowiązek przedłożyć kompletny wniosek o rozliczenie wsparcia grantowego w terminie nie d</w:t>
      </w:r>
      <w:r>
        <w:rPr>
          <w:rFonts w:ascii="Arial" w:hAnsi="Arial" w:cs="Arial"/>
          <w:sz w:val="24"/>
          <w:szCs w:val="24"/>
        </w:rPr>
        <w:t>łuższym niż 10 dni roboczych od daty zakończenia realizacji usługi określonej w Umowie.</w:t>
      </w:r>
    </w:p>
    <w:bookmarkEnd w:id="9"/>
    <w:p w14:paraId="0E76AE40" w14:textId="6B999EA7" w:rsidR="00A06E07" w:rsidRPr="00111DE5" w:rsidRDefault="00A06E07" w:rsidP="00176F3E">
      <w:pPr>
        <w:pStyle w:val="Akapitzlist"/>
        <w:numPr>
          <w:ilvl w:val="0"/>
          <w:numId w:val="19"/>
        </w:numPr>
        <w:spacing w:line="360" w:lineRule="auto"/>
        <w:ind w:right="356"/>
        <w:jc w:val="left"/>
        <w:rPr>
          <w:rFonts w:ascii="Arial" w:hAnsi="Arial" w:cs="Arial"/>
          <w:sz w:val="24"/>
          <w:szCs w:val="24"/>
        </w:rPr>
      </w:pPr>
      <w:r w:rsidRPr="00111DE5">
        <w:rPr>
          <w:rFonts w:ascii="Arial" w:hAnsi="Arial" w:cs="Arial"/>
          <w:sz w:val="24"/>
          <w:szCs w:val="24"/>
        </w:rPr>
        <w:t xml:space="preserve">Załączniki wymagane do Wniosku o którym mowa w </w:t>
      </w:r>
      <w:r w:rsidR="00440A8F" w:rsidRPr="00111DE5">
        <w:rPr>
          <w:rFonts w:ascii="Arial" w:hAnsi="Arial" w:cs="Arial"/>
          <w:sz w:val="24"/>
          <w:szCs w:val="24"/>
        </w:rPr>
        <w:t>ust.</w:t>
      </w:r>
      <w:r w:rsidRPr="00111DE5">
        <w:rPr>
          <w:rFonts w:ascii="Arial" w:hAnsi="Arial" w:cs="Arial"/>
          <w:sz w:val="24"/>
          <w:szCs w:val="24"/>
        </w:rPr>
        <w:t>1:</w:t>
      </w:r>
    </w:p>
    <w:p w14:paraId="281EA8F2" w14:textId="77777777" w:rsidR="00A06E07" w:rsidRPr="00111DE5" w:rsidRDefault="00A06E07" w:rsidP="00176F3E">
      <w:pPr>
        <w:widowControl/>
        <w:numPr>
          <w:ilvl w:val="0"/>
          <w:numId w:val="15"/>
        </w:numPr>
        <w:autoSpaceDE/>
        <w:autoSpaceDN/>
        <w:spacing w:line="360" w:lineRule="auto"/>
        <w:rPr>
          <w:rFonts w:ascii="Arial" w:hAnsi="Arial" w:cs="Arial"/>
          <w:sz w:val="24"/>
          <w:szCs w:val="24"/>
        </w:rPr>
      </w:pPr>
      <w:r w:rsidRPr="00111DE5">
        <w:rPr>
          <w:rFonts w:ascii="Arial" w:hAnsi="Arial" w:cs="Arial"/>
          <w:sz w:val="24"/>
          <w:szCs w:val="24"/>
        </w:rPr>
        <w:t>Zestawienie dokumentów księgowych do wniosku o rozliczenie wsparcia grantowego</w:t>
      </w:r>
    </w:p>
    <w:p w14:paraId="3B441D5D" w14:textId="7F6868F8" w:rsidR="00A06E07" w:rsidRPr="00111DE5" w:rsidRDefault="00A06E07" w:rsidP="00176F3E">
      <w:pPr>
        <w:widowControl/>
        <w:numPr>
          <w:ilvl w:val="0"/>
          <w:numId w:val="15"/>
        </w:numPr>
        <w:autoSpaceDE/>
        <w:autoSpaceDN/>
        <w:spacing w:line="360" w:lineRule="auto"/>
        <w:rPr>
          <w:rFonts w:ascii="Arial" w:hAnsi="Arial" w:cs="Arial"/>
          <w:sz w:val="24"/>
          <w:szCs w:val="24"/>
        </w:rPr>
      </w:pPr>
      <w:r w:rsidRPr="00111DE5">
        <w:rPr>
          <w:rFonts w:ascii="Arial" w:hAnsi="Arial" w:cs="Arial"/>
          <w:sz w:val="24"/>
          <w:szCs w:val="24"/>
        </w:rPr>
        <w:t>kopia faktury lub rachunku lub innego równoważnego dowodu księgowego</w:t>
      </w:r>
      <w:r w:rsidR="0031584D">
        <w:rPr>
          <w:rFonts w:ascii="Arial" w:hAnsi="Arial" w:cs="Arial"/>
          <w:sz w:val="24"/>
          <w:szCs w:val="24"/>
        </w:rPr>
        <w:t>,</w:t>
      </w:r>
    </w:p>
    <w:p w14:paraId="3F273D45" w14:textId="77777777" w:rsidR="00A06E07" w:rsidRPr="00111DE5" w:rsidRDefault="00A06E07" w:rsidP="00176F3E">
      <w:pPr>
        <w:widowControl/>
        <w:numPr>
          <w:ilvl w:val="0"/>
          <w:numId w:val="15"/>
        </w:numPr>
        <w:autoSpaceDE/>
        <w:autoSpaceDN/>
        <w:spacing w:line="360" w:lineRule="auto"/>
        <w:rPr>
          <w:rFonts w:ascii="Arial" w:hAnsi="Arial" w:cs="Arial"/>
          <w:sz w:val="24"/>
          <w:szCs w:val="24"/>
        </w:rPr>
      </w:pPr>
      <w:r w:rsidRPr="00111DE5">
        <w:rPr>
          <w:rFonts w:ascii="Arial" w:hAnsi="Arial" w:cs="Arial"/>
          <w:sz w:val="24"/>
          <w:szCs w:val="24"/>
        </w:rPr>
        <w:t>dokument potwierdzający dokonanie płatności za zakup usługi lub jego kopia,</w:t>
      </w:r>
    </w:p>
    <w:p w14:paraId="5F665AA7" w14:textId="77777777" w:rsidR="00A06E07" w:rsidRDefault="00A06E07" w:rsidP="00176F3E">
      <w:pPr>
        <w:widowControl/>
        <w:numPr>
          <w:ilvl w:val="0"/>
          <w:numId w:val="15"/>
        </w:numPr>
        <w:autoSpaceDE/>
        <w:autoSpaceDN/>
        <w:spacing w:line="360" w:lineRule="auto"/>
        <w:rPr>
          <w:rFonts w:ascii="Arial" w:hAnsi="Arial" w:cs="Arial"/>
          <w:sz w:val="24"/>
          <w:szCs w:val="24"/>
        </w:rPr>
      </w:pPr>
      <w:r w:rsidRPr="00111DE5">
        <w:rPr>
          <w:rFonts w:ascii="Arial" w:hAnsi="Arial" w:cs="Arial"/>
          <w:sz w:val="24"/>
          <w:szCs w:val="24"/>
        </w:rPr>
        <w:t>kopie innych dokumentów potwierdzających rzeczywiste poniesienie wydatków (wraz z potwierdzeniem dokonania za nie płatności) związanych z osiągnięciem celu udzielonego Grantu,</w:t>
      </w:r>
    </w:p>
    <w:p w14:paraId="3C9D8FE5" w14:textId="638FFF7B" w:rsidR="005244E7" w:rsidRPr="00111DE5" w:rsidRDefault="005244E7" w:rsidP="00176F3E">
      <w:pPr>
        <w:widowControl/>
        <w:numPr>
          <w:ilvl w:val="0"/>
          <w:numId w:val="15"/>
        </w:numPr>
        <w:autoSpaceDE/>
        <w:autoSpaceDN/>
        <w:spacing w:line="360" w:lineRule="auto"/>
        <w:rPr>
          <w:rFonts w:ascii="Arial" w:hAnsi="Arial" w:cs="Arial"/>
          <w:sz w:val="24"/>
          <w:szCs w:val="24"/>
        </w:rPr>
      </w:pPr>
      <w:r>
        <w:rPr>
          <w:rFonts w:ascii="Arial" w:hAnsi="Arial" w:cs="Arial"/>
          <w:sz w:val="24"/>
          <w:szCs w:val="24"/>
        </w:rPr>
        <w:t>raport potwierdzający uzyskany efekt realizacji grantu</w:t>
      </w:r>
      <w:r w:rsidR="0031584D">
        <w:rPr>
          <w:rFonts w:ascii="Arial" w:hAnsi="Arial" w:cs="Arial"/>
          <w:sz w:val="24"/>
          <w:szCs w:val="24"/>
        </w:rPr>
        <w:t>.</w:t>
      </w:r>
      <w:r>
        <w:rPr>
          <w:rFonts w:ascii="Arial" w:hAnsi="Arial" w:cs="Arial"/>
          <w:sz w:val="24"/>
          <w:szCs w:val="24"/>
        </w:rPr>
        <w:t xml:space="preserve"> </w:t>
      </w:r>
    </w:p>
    <w:p w14:paraId="256E20B7" w14:textId="7D118924" w:rsidR="00424755" w:rsidRPr="00111DE5" w:rsidRDefault="00CE7849" w:rsidP="00176F3E">
      <w:pPr>
        <w:pStyle w:val="Akapitzlist"/>
        <w:numPr>
          <w:ilvl w:val="0"/>
          <w:numId w:val="19"/>
        </w:numPr>
        <w:tabs>
          <w:tab w:val="left" w:pos="142"/>
        </w:tabs>
        <w:spacing w:line="360" w:lineRule="auto"/>
        <w:ind w:right="356"/>
        <w:jc w:val="left"/>
        <w:rPr>
          <w:rFonts w:ascii="Arial" w:hAnsi="Arial" w:cs="Arial"/>
          <w:sz w:val="24"/>
          <w:szCs w:val="24"/>
        </w:rPr>
      </w:pPr>
      <w:bookmarkStart w:id="10" w:name="_Hlk172551168"/>
      <w:proofErr w:type="spellStart"/>
      <w:r w:rsidRPr="00111DE5">
        <w:rPr>
          <w:rFonts w:ascii="Arial" w:hAnsi="Arial" w:cs="Arial"/>
          <w:sz w:val="24"/>
          <w:szCs w:val="24"/>
        </w:rPr>
        <w:t>Grantobiorca</w:t>
      </w:r>
      <w:proofErr w:type="spellEnd"/>
      <w:r w:rsidRPr="00111DE5">
        <w:rPr>
          <w:rFonts w:ascii="Arial" w:hAnsi="Arial" w:cs="Arial"/>
          <w:sz w:val="24"/>
          <w:szCs w:val="24"/>
        </w:rPr>
        <w:t xml:space="preserve"> może przedłożyć </w:t>
      </w:r>
      <w:r w:rsidR="00D13A1E" w:rsidRPr="00111DE5">
        <w:rPr>
          <w:rFonts w:ascii="Arial" w:hAnsi="Arial" w:cs="Arial"/>
          <w:sz w:val="24"/>
          <w:szCs w:val="24"/>
        </w:rPr>
        <w:t>W</w:t>
      </w:r>
      <w:r w:rsidRPr="00111DE5">
        <w:rPr>
          <w:rFonts w:ascii="Arial" w:hAnsi="Arial" w:cs="Arial"/>
          <w:sz w:val="24"/>
          <w:szCs w:val="24"/>
        </w:rPr>
        <w:t xml:space="preserve">niosek o </w:t>
      </w:r>
      <w:r w:rsidR="00254420" w:rsidRPr="00111DE5">
        <w:rPr>
          <w:rFonts w:ascii="Arial" w:hAnsi="Arial" w:cs="Arial"/>
          <w:sz w:val="24"/>
          <w:szCs w:val="24"/>
        </w:rPr>
        <w:t>rozliczenie</w:t>
      </w:r>
      <w:r w:rsidRPr="00111DE5">
        <w:rPr>
          <w:rFonts w:ascii="Arial" w:hAnsi="Arial" w:cs="Arial"/>
          <w:sz w:val="24"/>
          <w:szCs w:val="24"/>
        </w:rPr>
        <w:t xml:space="preserve"> </w:t>
      </w:r>
      <w:r w:rsidR="00D13A1E" w:rsidRPr="00111DE5">
        <w:rPr>
          <w:rFonts w:ascii="Arial" w:hAnsi="Arial" w:cs="Arial"/>
          <w:sz w:val="24"/>
          <w:szCs w:val="24"/>
        </w:rPr>
        <w:t xml:space="preserve">wsparcia </w:t>
      </w:r>
      <w:r w:rsidR="002F3FFB" w:rsidRPr="00111DE5">
        <w:rPr>
          <w:rFonts w:ascii="Arial" w:hAnsi="Arial" w:cs="Arial"/>
          <w:sz w:val="24"/>
          <w:szCs w:val="24"/>
        </w:rPr>
        <w:t>grant</w:t>
      </w:r>
      <w:r w:rsidR="00D13A1E" w:rsidRPr="00111DE5">
        <w:rPr>
          <w:rFonts w:ascii="Arial" w:hAnsi="Arial" w:cs="Arial"/>
          <w:sz w:val="24"/>
          <w:szCs w:val="24"/>
        </w:rPr>
        <w:t>owego</w:t>
      </w:r>
      <w:r w:rsidR="002F3FFB" w:rsidRPr="00111DE5">
        <w:rPr>
          <w:rFonts w:ascii="Arial" w:hAnsi="Arial" w:cs="Arial"/>
          <w:sz w:val="24"/>
          <w:szCs w:val="24"/>
        </w:rPr>
        <w:t xml:space="preserve"> </w:t>
      </w:r>
      <w:r w:rsidRPr="00111DE5">
        <w:rPr>
          <w:rFonts w:ascii="Arial" w:hAnsi="Arial" w:cs="Arial"/>
          <w:sz w:val="24"/>
          <w:szCs w:val="24"/>
        </w:rPr>
        <w:t xml:space="preserve">przed upływem </w:t>
      </w:r>
      <w:r w:rsidR="00D13A1E" w:rsidRPr="00111DE5">
        <w:rPr>
          <w:rFonts w:ascii="Arial" w:hAnsi="Arial" w:cs="Arial"/>
          <w:sz w:val="24"/>
          <w:szCs w:val="24"/>
        </w:rPr>
        <w:t>terminu realizacji określonego w Umowie</w:t>
      </w:r>
      <w:r w:rsidRPr="00111DE5">
        <w:rPr>
          <w:rFonts w:ascii="Arial" w:hAnsi="Arial" w:cs="Arial"/>
          <w:sz w:val="24"/>
          <w:szCs w:val="24"/>
        </w:rPr>
        <w:t xml:space="preserve"> pod warunkiem osiągnięcia </w:t>
      </w:r>
      <w:r w:rsidR="00D13A1E" w:rsidRPr="00111DE5">
        <w:rPr>
          <w:rFonts w:ascii="Arial" w:hAnsi="Arial" w:cs="Arial"/>
          <w:sz w:val="24"/>
          <w:szCs w:val="24"/>
        </w:rPr>
        <w:t xml:space="preserve">założonego </w:t>
      </w:r>
      <w:r w:rsidRPr="00111DE5">
        <w:rPr>
          <w:rFonts w:ascii="Arial" w:hAnsi="Arial" w:cs="Arial"/>
          <w:sz w:val="24"/>
          <w:szCs w:val="24"/>
        </w:rPr>
        <w:t>celu.</w:t>
      </w:r>
    </w:p>
    <w:bookmarkEnd w:id="10"/>
    <w:p w14:paraId="032B35F0" w14:textId="443396EE" w:rsidR="00254420" w:rsidRPr="00111DE5" w:rsidRDefault="00254420" w:rsidP="00176F3E">
      <w:pPr>
        <w:pStyle w:val="Akapitzlist"/>
        <w:numPr>
          <w:ilvl w:val="0"/>
          <w:numId w:val="19"/>
        </w:numPr>
        <w:tabs>
          <w:tab w:val="left" w:pos="426"/>
        </w:tabs>
        <w:spacing w:line="360" w:lineRule="auto"/>
        <w:ind w:right="356"/>
        <w:jc w:val="left"/>
        <w:rPr>
          <w:rFonts w:ascii="Arial" w:hAnsi="Arial" w:cs="Arial"/>
          <w:sz w:val="24"/>
          <w:szCs w:val="24"/>
        </w:rPr>
      </w:pPr>
      <w:r w:rsidRPr="00111DE5">
        <w:rPr>
          <w:rFonts w:ascii="Arial" w:hAnsi="Arial" w:cs="Arial"/>
          <w:sz w:val="24"/>
          <w:szCs w:val="24"/>
        </w:rPr>
        <w:t xml:space="preserve">Realizując </w:t>
      </w:r>
      <w:r w:rsidR="00F66A42" w:rsidRPr="00111DE5">
        <w:rPr>
          <w:rFonts w:ascii="Arial" w:hAnsi="Arial" w:cs="Arial"/>
          <w:sz w:val="24"/>
          <w:szCs w:val="24"/>
        </w:rPr>
        <w:t xml:space="preserve">zadania w ramach </w:t>
      </w:r>
      <w:r w:rsidR="00440A8F" w:rsidRPr="00111DE5">
        <w:rPr>
          <w:rFonts w:ascii="Arial" w:hAnsi="Arial" w:cs="Arial"/>
          <w:sz w:val="24"/>
          <w:szCs w:val="24"/>
        </w:rPr>
        <w:t>wniosku</w:t>
      </w:r>
      <w:r w:rsidRPr="00111DE5">
        <w:rPr>
          <w:rFonts w:ascii="Arial" w:hAnsi="Arial" w:cs="Arial"/>
          <w:sz w:val="24"/>
          <w:szCs w:val="24"/>
        </w:rPr>
        <w:t xml:space="preserve"> grantow</w:t>
      </w:r>
      <w:r w:rsidR="00BD28FA" w:rsidRPr="00111DE5">
        <w:rPr>
          <w:rFonts w:ascii="Arial" w:hAnsi="Arial" w:cs="Arial"/>
          <w:sz w:val="24"/>
          <w:szCs w:val="24"/>
        </w:rPr>
        <w:t>ego</w:t>
      </w:r>
      <w:r w:rsidR="00F66A42" w:rsidRPr="00111DE5">
        <w:rPr>
          <w:rFonts w:ascii="Arial" w:hAnsi="Arial" w:cs="Arial"/>
          <w:sz w:val="24"/>
          <w:szCs w:val="24"/>
        </w:rPr>
        <w:t>,</w:t>
      </w:r>
      <w:r w:rsidRPr="00111DE5">
        <w:rPr>
          <w:rFonts w:ascii="Arial" w:hAnsi="Arial" w:cs="Arial"/>
          <w:sz w:val="24"/>
          <w:szCs w:val="24"/>
        </w:rPr>
        <w:t xml:space="preserve"> </w:t>
      </w:r>
      <w:proofErr w:type="spellStart"/>
      <w:r w:rsidRPr="00111DE5">
        <w:rPr>
          <w:rFonts w:ascii="Arial" w:hAnsi="Arial" w:cs="Arial"/>
          <w:sz w:val="24"/>
          <w:szCs w:val="24"/>
        </w:rPr>
        <w:t>Grantobiorca</w:t>
      </w:r>
      <w:proofErr w:type="spellEnd"/>
      <w:r w:rsidRPr="00111DE5">
        <w:rPr>
          <w:rFonts w:ascii="Arial" w:hAnsi="Arial" w:cs="Arial"/>
          <w:sz w:val="24"/>
          <w:szCs w:val="24"/>
        </w:rPr>
        <w:t xml:space="preserve"> zobowiązany jest  </w:t>
      </w:r>
      <w:r w:rsidR="0069112E" w:rsidRPr="00111DE5">
        <w:rPr>
          <w:rFonts w:ascii="Arial" w:hAnsi="Arial" w:cs="Arial"/>
          <w:sz w:val="24"/>
          <w:szCs w:val="24"/>
        </w:rPr>
        <w:t xml:space="preserve">przestrzegania zasad określonych w Wytycznych w części dotyczącej wydatków ponoszonych przez </w:t>
      </w:r>
      <w:proofErr w:type="spellStart"/>
      <w:r w:rsidR="00F95AE9">
        <w:rPr>
          <w:rFonts w:ascii="Arial" w:hAnsi="Arial" w:cs="Arial"/>
          <w:sz w:val="24"/>
          <w:szCs w:val="24"/>
        </w:rPr>
        <w:t>G</w:t>
      </w:r>
      <w:r w:rsidR="0069112E" w:rsidRPr="00111DE5">
        <w:rPr>
          <w:rFonts w:ascii="Arial" w:hAnsi="Arial" w:cs="Arial"/>
          <w:sz w:val="24"/>
          <w:szCs w:val="24"/>
        </w:rPr>
        <w:t>rantobiorców</w:t>
      </w:r>
      <w:proofErr w:type="spellEnd"/>
      <w:r w:rsidR="00F649F3">
        <w:rPr>
          <w:rFonts w:ascii="Arial" w:hAnsi="Arial" w:cs="Arial"/>
          <w:sz w:val="24"/>
          <w:szCs w:val="24"/>
        </w:rPr>
        <w:t>.</w:t>
      </w:r>
    </w:p>
    <w:p w14:paraId="1D9DF82C" w14:textId="77777777" w:rsidR="003C7635" w:rsidRDefault="00254420" w:rsidP="00176F3E">
      <w:pPr>
        <w:pStyle w:val="Akapitzlist"/>
        <w:numPr>
          <w:ilvl w:val="0"/>
          <w:numId w:val="19"/>
        </w:numPr>
        <w:spacing w:line="360" w:lineRule="auto"/>
        <w:jc w:val="left"/>
        <w:rPr>
          <w:rFonts w:ascii="Arial" w:hAnsi="Arial" w:cs="Arial"/>
          <w:sz w:val="24"/>
          <w:szCs w:val="24"/>
        </w:rPr>
      </w:pPr>
      <w:r w:rsidRPr="00111DE5">
        <w:rPr>
          <w:rFonts w:ascii="Arial" w:hAnsi="Arial" w:cs="Arial"/>
          <w:sz w:val="24"/>
          <w:szCs w:val="24"/>
        </w:rPr>
        <w:t xml:space="preserve">W  przypadku  stwierdzenia  przez  </w:t>
      </w:r>
      <w:proofErr w:type="spellStart"/>
      <w:r w:rsidRPr="00111DE5">
        <w:rPr>
          <w:rFonts w:ascii="Arial" w:hAnsi="Arial" w:cs="Arial"/>
          <w:sz w:val="24"/>
          <w:szCs w:val="24"/>
        </w:rPr>
        <w:t>Grantodawcę</w:t>
      </w:r>
      <w:proofErr w:type="spellEnd"/>
      <w:r w:rsidRPr="00111DE5">
        <w:rPr>
          <w:rFonts w:ascii="Arial" w:hAnsi="Arial" w:cs="Arial"/>
          <w:sz w:val="24"/>
          <w:szCs w:val="24"/>
        </w:rPr>
        <w:t xml:space="preserve">   braków   formalnych   lub   niezgodności w dokumentach, o których mowa w ust. </w:t>
      </w:r>
      <w:r w:rsidR="00775697" w:rsidRPr="00111DE5">
        <w:rPr>
          <w:rFonts w:ascii="Arial" w:hAnsi="Arial" w:cs="Arial"/>
          <w:sz w:val="24"/>
          <w:szCs w:val="24"/>
        </w:rPr>
        <w:t>2</w:t>
      </w:r>
      <w:r w:rsidRPr="00111DE5">
        <w:rPr>
          <w:rFonts w:ascii="Arial" w:hAnsi="Arial" w:cs="Arial"/>
          <w:sz w:val="24"/>
          <w:szCs w:val="24"/>
        </w:rPr>
        <w:t xml:space="preserve"> </w:t>
      </w:r>
      <w:proofErr w:type="spellStart"/>
      <w:r w:rsidRPr="00111DE5">
        <w:rPr>
          <w:rFonts w:ascii="Arial" w:hAnsi="Arial" w:cs="Arial"/>
          <w:sz w:val="24"/>
          <w:szCs w:val="24"/>
        </w:rPr>
        <w:t>Grantobiorca</w:t>
      </w:r>
      <w:proofErr w:type="spellEnd"/>
      <w:r w:rsidRPr="00111DE5">
        <w:rPr>
          <w:rFonts w:ascii="Arial" w:hAnsi="Arial" w:cs="Arial"/>
          <w:sz w:val="24"/>
          <w:szCs w:val="24"/>
        </w:rPr>
        <w:t xml:space="preserve"> ma obowiązek </w:t>
      </w:r>
    </w:p>
    <w:p w14:paraId="514589F3" w14:textId="49BE1E51" w:rsidR="00511EEE" w:rsidRPr="00511EEE" w:rsidRDefault="00254420" w:rsidP="003C7635">
      <w:pPr>
        <w:pStyle w:val="Akapitzlist"/>
        <w:spacing w:line="360" w:lineRule="auto"/>
        <w:ind w:left="360" w:firstLine="0"/>
        <w:jc w:val="left"/>
        <w:rPr>
          <w:rFonts w:ascii="Arial" w:hAnsi="Arial" w:cs="Arial"/>
          <w:sz w:val="24"/>
          <w:szCs w:val="24"/>
        </w:rPr>
      </w:pPr>
      <w:r w:rsidRPr="00111DE5">
        <w:rPr>
          <w:rFonts w:ascii="Arial" w:hAnsi="Arial" w:cs="Arial"/>
          <w:sz w:val="24"/>
          <w:szCs w:val="24"/>
        </w:rPr>
        <w:lastRenderedPageBreak/>
        <w:t xml:space="preserve">poprawić dokumenty/uzupełnić brakujące informacje lub złożyć stosowne wyjaśnienia w terminie </w:t>
      </w:r>
      <w:bookmarkStart w:id="11" w:name="_Hlk177632573"/>
      <w:r w:rsidR="00B63340" w:rsidRPr="00111DE5">
        <w:rPr>
          <w:rFonts w:ascii="Arial" w:hAnsi="Arial" w:cs="Arial"/>
          <w:sz w:val="24"/>
          <w:szCs w:val="24"/>
        </w:rPr>
        <w:t>7</w:t>
      </w:r>
      <w:r w:rsidRPr="00111DE5">
        <w:rPr>
          <w:rFonts w:ascii="Arial" w:hAnsi="Arial" w:cs="Arial"/>
          <w:sz w:val="24"/>
          <w:szCs w:val="24"/>
        </w:rPr>
        <w:t xml:space="preserve"> dni roboczych licząc od dnia następującego po dniu przekazania wezwania</w:t>
      </w:r>
      <w:r w:rsidRPr="00111DE5" w:rsidDel="00ED5DEB">
        <w:rPr>
          <w:rFonts w:ascii="Arial" w:hAnsi="Arial" w:cs="Arial"/>
          <w:sz w:val="24"/>
          <w:szCs w:val="24"/>
        </w:rPr>
        <w:t xml:space="preserve"> </w:t>
      </w:r>
      <w:r w:rsidRPr="00111DE5">
        <w:rPr>
          <w:rFonts w:ascii="Arial" w:hAnsi="Arial" w:cs="Arial"/>
          <w:sz w:val="24"/>
          <w:szCs w:val="24"/>
        </w:rPr>
        <w:t xml:space="preserve">przez </w:t>
      </w:r>
      <w:proofErr w:type="spellStart"/>
      <w:r w:rsidRPr="00111DE5">
        <w:rPr>
          <w:rFonts w:ascii="Arial" w:hAnsi="Arial" w:cs="Arial"/>
          <w:sz w:val="24"/>
          <w:szCs w:val="24"/>
        </w:rPr>
        <w:t>Grantodawcę</w:t>
      </w:r>
      <w:proofErr w:type="spellEnd"/>
      <w:r w:rsidRPr="00111DE5">
        <w:rPr>
          <w:rFonts w:ascii="Arial" w:hAnsi="Arial" w:cs="Arial"/>
          <w:sz w:val="24"/>
          <w:szCs w:val="24"/>
        </w:rPr>
        <w:t>.</w:t>
      </w:r>
      <w:bookmarkEnd w:id="11"/>
    </w:p>
    <w:p w14:paraId="53FE466C" w14:textId="2987B422" w:rsidR="00424755" w:rsidRPr="00111DE5" w:rsidRDefault="00254420" w:rsidP="00176F3E">
      <w:pPr>
        <w:pStyle w:val="Akapitzlist"/>
        <w:numPr>
          <w:ilvl w:val="0"/>
          <w:numId w:val="19"/>
        </w:numPr>
        <w:spacing w:line="360" w:lineRule="auto"/>
        <w:jc w:val="left"/>
        <w:rPr>
          <w:rFonts w:ascii="Arial" w:hAnsi="Arial" w:cs="Arial"/>
          <w:sz w:val="24"/>
          <w:szCs w:val="24"/>
        </w:rPr>
      </w:pPr>
      <w:r w:rsidRPr="00111DE5">
        <w:rPr>
          <w:rFonts w:ascii="Arial" w:hAnsi="Arial" w:cs="Arial"/>
          <w:sz w:val="24"/>
          <w:szCs w:val="24"/>
        </w:rPr>
        <w:t>Niezłożenie przez Grantobiorcę</w:t>
      </w:r>
      <w:r w:rsidRPr="00111DE5" w:rsidDel="004847D9">
        <w:rPr>
          <w:rFonts w:ascii="Arial" w:hAnsi="Arial" w:cs="Arial"/>
          <w:sz w:val="24"/>
          <w:szCs w:val="24"/>
        </w:rPr>
        <w:t xml:space="preserve"> </w:t>
      </w:r>
      <w:r w:rsidRPr="00111DE5">
        <w:rPr>
          <w:rFonts w:ascii="Arial" w:hAnsi="Arial" w:cs="Arial"/>
          <w:sz w:val="24"/>
          <w:szCs w:val="24"/>
        </w:rPr>
        <w:t xml:space="preserve">poprawionych dokumentów/uzupełnionych brakujących informacji lub nieudzielenie stosownych wyjaśnień w terminie określonym </w:t>
      </w:r>
      <w:r w:rsidR="003C3EC0" w:rsidRPr="00111DE5">
        <w:rPr>
          <w:rFonts w:ascii="Arial" w:hAnsi="Arial" w:cs="Arial"/>
          <w:sz w:val="24"/>
          <w:szCs w:val="24"/>
        </w:rPr>
        <w:t>w</w:t>
      </w:r>
      <w:r w:rsidR="00D6561C" w:rsidRPr="00111DE5">
        <w:rPr>
          <w:rFonts w:ascii="Arial" w:hAnsi="Arial" w:cs="Arial"/>
          <w:sz w:val="24"/>
          <w:szCs w:val="24"/>
        </w:rPr>
        <w:t xml:space="preserve"> </w:t>
      </w:r>
      <w:r w:rsidRPr="00111DE5">
        <w:rPr>
          <w:rFonts w:ascii="Arial" w:hAnsi="Arial" w:cs="Arial"/>
          <w:sz w:val="24"/>
          <w:szCs w:val="24"/>
        </w:rPr>
        <w:t xml:space="preserve">ust. </w:t>
      </w:r>
      <w:r w:rsidR="005B233C">
        <w:rPr>
          <w:rFonts w:ascii="Arial" w:hAnsi="Arial" w:cs="Arial"/>
          <w:sz w:val="24"/>
          <w:szCs w:val="24"/>
        </w:rPr>
        <w:t>5</w:t>
      </w:r>
      <w:r w:rsidRPr="00111DE5">
        <w:rPr>
          <w:rFonts w:ascii="Arial" w:hAnsi="Arial" w:cs="Arial"/>
          <w:sz w:val="24"/>
          <w:szCs w:val="24"/>
        </w:rPr>
        <w:t>, może skutkować rozwiązaniem Umowy o powierzenie grantu i koniecznością zwrotu otrzymanej kwoty pomocy.</w:t>
      </w:r>
    </w:p>
    <w:p w14:paraId="415D6441" w14:textId="6EDE442C" w:rsidR="000E3EC7" w:rsidRPr="00111DE5" w:rsidRDefault="00254420" w:rsidP="00176F3E">
      <w:pPr>
        <w:pStyle w:val="Akapitzlist"/>
        <w:numPr>
          <w:ilvl w:val="0"/>
          <w:numId w:val="19"/>
        </w:numPr>
        <w:spacing w:line="360" w:lineRule="auto"/>
        <w:jc w:val="left"/>
        <w:rPr>
          <w:rFonts w:ascii="Arial" w:hAnsi="Arial" w:cs="Arial"/>
          <w:sz w:val="24"/>
          <w:szCs w:val="24"/>
        </w:rPr>
      </w:pPr>
      <w:bookmarkStart w:id="12" w:name="_Hlk177632599"/>
      <w:proofErr w:type="spellStart"/>
      <w:r w:rsidRPr="00111DE5">
        <w:rPr>
          <w:rFonts w:ascii="Arial" w:hAnsi="Arial" w:cs="Arial"/>
          <w:sz w:val="24"/>
          <w:szCs w:val="24"/>
        </w:rPr>
        <w:t>Grantodawca</w:t>
      </w:r>
      <w:proofErr w:type="spellEnd"/>
      <w:r w:rsidRPr="00111DE5">
        <w:rPr>
          <w:rFonts w:ascii="Arial" w:hAnsi="Arial" w:cs="Arial"/>
          <w:sz w:val="24"/>
          <w:szCs w:val="24"/>
        </w:rPr>
        <w:t xml:space="preserve"> dokonuje weryfikacji w terminie 10 dni roboczych od dnia złożenia przez Grantobiorcę  kompletnych i poprawnie wypełnionych dokumentów, o których mowa w ust. </w:t>
      </w:r>
      <w:r w:rsidR="00246E91" w:rsidRPr="00111DE5">
        <w:rPr>
          <w:rFonts w:ascii="Arial" w:hAnsi="Arial" w:cs="Arial"/>
          <w:sz w:val="24"/>
          <w:szCs w:val="24"/>
        </w:rPr>
        <w:t>2</w:t>
      </w:r>
      <w:r w:rsidRPr="00111DE5">
        <w:rPr>
          <w:rFonts w:ascii="Arial" w:hAnsi="Arial" w:cs="Arial"/>
          <w:sz w:val="24"/>
          <w:szCs w:val="24"/>
        </w:rPr>
        <w:t xml:space="preserve">. </w:t>
      </w:r>
      <w:r w:rsidR="00511EEE">
        <w:rPr>
          <w:rFonts w:ascii="Arial" w:hAnsi="Arial" w:cs="Arial"/>
          <w:sz w:val="24"/>
          <w:szCs w:val="24"/>
        </w:rPr>
        <w:t xml:space="preserve"> </w:t>
      </w:r>
      <w:r w:rsidR="00547010">
        <w:rPr>
          <w:rFonts w:ascii="Arial" w:hAnsi="Arial" w:cs="Arial"/>
          <w:sz w:val="24"/>
          <w:szCs w:val="24"/>
        </w:rPr>
        <w:t xml:space="preserve">W przypadku akceptacji Wniosku o rozliczenie wsparcia grantowego </w:t>
      </w:r>
      <w:proofErr w:type="spellStart"/>
      <w:r w:rsidR="00547010">
        <w:rPr>
          <w:rFonts w:ascii="Arial" w:hAnsi="Arial" w:cs="Arial"/>
          <w:sz w:val="24"/>
          <w:szCs w:val="24"/>
        </w:rPr>
        <w:t>Grantodawca</w:t>
      </w:r>
      <w:proofErr w:type="spellEnd"/>
      <w:r w:rsidR="00547010">
        <w:rPr>
          <w:rFonts w:ascii="Arial" w:hAnsi="Arial" w:cs="Arial"/>
          <w:sz w:val="24"/>
          <w:szCs w:val="24"/>
        </w:rPr>
        <w:t xml:space="preserve"> przekazuje środki na konto </w:t>
      </w:r>
      <w:proofErr w:type="spellStart"/>
      <w:r w:rsidR="00547010">
        <w:rPr>
          <w:rFonts w:ascii="Arial" w:hAnsi="Arial" w:cs="Arial"/>
          <w:sz w:val="24"/>
          <w:szCs w:val="24"/>
        </w:rPr>
        <w:t>Grantobiorcy</w:t>
      </w:r>
      <w:proofErr w:type="spellEnd"/>
      <w:r w:rsidR="00547010">
        <w:rPr>
          <w:rFonts w:ascii="Arial" w:hAnsi="Arial" w:cs="Arial"/>
          <w:sz w:val="24"/>
          <w:szCs w:val="24"/>
        </w:rPr>
        <w:t xml:space="preserve"> w terminie 3 dni roboczych</w:t>
      </w:r>
      <w:r w:rsidR="00D136C9">
        <w:rPr>
          <w:rFonts w:ascii="Arial" w:hAnsi="Arial" w:cs="Arial"/>
          <w:sz w:val="24"/>
          <w:szCs w:val="24"/>
        </w:rPr>
        <w:t xml:space="preserve"> licząc od dnia następnego po akceptacji Wniosku o rozliczenie wsparcia grantowego.</w:t>
      </w:r>
    </w:p>
    <w:bookmarkEnd w:id="12"/>
    <w:p w14:paraId="54E49AE2" w14:textId="34422A23" w:rsidR="000E3EC7" w:rsidRPr="00111DE5" w:rsidRDefault="00254420" w:rsidP="00176F3E">
      <w:pPr>
        <w:pStyle w:val="Akapitzlist"/>
        <w:numPr>
          <w:ilvl w:val="0"/>
          <w:numId w:val="19"/>
        </w:numPr>
        <w:spacing w:line="360" w:lineRule="auto"/>
        <w:jc w:val="left"/>
        <w:rPr>
          <w:rFonts w:ascii="Arial" w:hAnsi="Arial" w:cs="Arial"/>
          <w:sz w:val="24"/>
          <w:szCs w:val="24"/>
        </w:rPr>
      </w:pPr>
      <w:proofErr w:type="spellStart"/>
      <w:r w:rsidRPr="00111DE5">
        <w:rPr>
          <w:rFonts w:ascii="Arial" w:hAnsi="Arial" w:cs="Arial"/>
          <w:sz w:val="24"/>
          <w:szCs w:val="24"/>
        </w:rPr>
        <w:t>Grantodawca</w:t>
      </w:r>
      <w:proofErr w:type="spellEnd"/>
      <w:r w:rsidRPr="00111DE5">
        <w:rPr>
          <w:rFonts w:ascii="Arial" w:hAnsi="Arial" w:cs="Arial"/>
          <w:sz w:val="24"/>
          <w:szCs w:val="24"/>
        </w:rPr>
        <w:t xml:space="preserve"> może wstrzymać przekazan</w:t>
      </w:r>
      <w:r w:rsidR="00440A8F" w:rsidRPr="00111DE5">
        <w:rPr>
          <w:rFonts w:ascii="Arial" w:hAnsi="Arial" w:cs="Arial"/>
          <w:sz w:val="24"/>
          <w:szCs w:val="24"/>
        </w:rPr>
        <w:t>i</w:t>
      </w:r>
      <w:r w:rsidRPr="00111DE5">
        <w:rPr>
          <w:rFonts w:ascii="Arial" w:hAnsi="Arial" w:cs="Arial"/>
          <w:sz w:val="24"/>
          <w:szCs w:val="24"/>
        </w:rPr>
        <w:t>e wsparcia</w:t>
      </w:r>
      <w:r w:rsidR="00440A8F" w:rsidRPr="00111DE5">
        <w:rPr>
          <w:rFonts w:ascii="Arial" w:hAnsi="Arial" w:cs="Arial"/>
          <w:sz w:val="24"/>
          <w:szCs w:val="24"/>
        </w:rPr>
        <w:t xml:space="preserve"> grantowego</w:t>
      </w:r>
      <w:r w:rsidRPr="00111DE5">
        <w:rPr>
          <w:rFonts w:ascii="Arial" w:hAnsi="Arial" w:cs="Arial"/>
          <w:sz w:val="24"/>
          <w:szCs w:val="24"/>
        </w:rPr>
        <w:t xml:space="preserve"> w sytuacji braku środków finansowych na rachunku bankowym </w:t>
      </w:r>
      <w:proofErr w:type="spellStart"/>
      <w:r w:rsidRPr="00111DE5">
        <w:rPr>
          <w:rFonts w:ascii="Arial" w:hAnsi="Arial" w:cs="Arial"/>
          <w:sz w:val="24"/>
          <w:szCs w:val="24"/>
        </w:rPr>
        <w:t>Grantodawcy</w:t>
      </w:r>
      <w:proofErr w:type="spellEnd"/>
      <w:r w:rsidRPr="00111DE5">
        <w:rPr>
          <w:rFonts w:ascii="Arial" w:hAnsi="Arial" w:cs="Arial"/>
          <w:sz w:val="24"/>
          <w:szCs w:val="24"/>
        </w:rPr>
        <w:t xml:space="preserve"> na realizację Projektu grantowego.</w:t>
      </w:r>
    </w:p>
    <w:p w14:paraId="6E9C5702" w14:textId="526D2428" w:rsidR="000E3EC7" w:rsidRPr="00111DE5" w:rsidRDefault="00254420" w:rsidP="00176F3E">
      <w:pPr>
        <w:pStyle w:val="Akapitzlist"/>
        <w:numPr>
          <w:ilvl w:val="0"/>
          <w:numId w:val="19"/>
        </w:numPr>
        <w:spacing w:line="360" w:lineRule="auto"/>
        <w:jc w:val="left"/>
        <w:rPr>
          <w:rFonts w:ascii="Arial" w:hAnsi="Arial" w:cs="Arial"/>
          <w:sz w:val="24"/>
          <w:szCs w:val="24"/>
        </w:rPr>
      </w:pPr>
      <w:r w:rsidRPr="00111DE5">
        <w:rPr>
          <w:rFonts w:ascii="Arial" w:hAnsi="Arial" w:cs="Arial"/>
          <w:sz w:val="24"/>
          <w:szCs w:val="24"/>
        </w:rPr>
        <w:t>Koszty niekwalifikowalne związane z grant</w:t>
      </w:r>
      <w:r w:rsidR="006967AA" w:rsidRPr="00111DE5">
        <w:rPr>
          <w:rFonts w:ascii="Arial" w:hAnsi="Arial" w:cs="Arial"/>
          <w:sz w:val="24"/>
          <w:szCs w:val="24"/>
        </w:rPr>
        <w:t xml:space="preserve">em </w:t>
      </w:r>
      <w:r w:rsidRPr="00111DE5">
        <w:rPr>
          <w:rFonts w:ascii="Arial" w:hAnsi="Arial" w:cs="Arial"/>
          <w:sz w:val="24"/>
          <w:szCs w:val="24"/>
        </w:rPr>
        <w:t xml:space="preserve"> ponosi </w:t>
      </w:r>
      <w:proofErr w:type="spellStart"/>
      <w:r w:rsidRPr="00111DE5">
        <w:rPr>
          <w:rFonts w:ascii="Arial" w:hAnsi="Arial" w:cs="Arial"/>
          <w:sz w:val="24"/>
          <w:szCs w:val="24"/>
        </w:rPr>
        <w:t>Grantobiorca</w:t>
      </w:r>
      <w:proofErr w:type="spellEnd"/>
      <w:r w:rsidR="00E25464">
        <w:rPr>
          <w:rFonts w:ascii="Arial" w:hAnsi="Arial" w:cs="Arial"/>
          <w:sz w:val="24"/>
          <w:szCs w:val="24"/>
        </w:rPr>
        <w:t>.</w:t>
      </w:r>
    </w:p>
    <w:p w14:paraId="3BB7BA23" w14:textId="40110493" w:rsidR="004044CE" w:rsidRPr="0031584D" w:rsidRDefault="00254420" w:rsidP="00176F3E">
      <w:pPr>
        <w:pStyle w:val="Akapitzlist"/>
        <w:numPr>
          <w:ilvl w:val="0"/>
          <w:numId w:val="19"/>
        </w:numPr>
        <w:spacing w:line="360" w:lineRule="auto"/>
        <w:jc w:val="left"/>
        <w:rPr>
          <w:rFonts w:ascii="Arial" w:hAnsi="Arial" w:cs="Arial"/>
          <w:sz w:val="24"/>
          <w:szCs w:val="24"/>
        </w:rPr>
      </w:pPr>
      <w:r w:rsidRPr="00111DE5">
        <w:rPr>
          <w:rFonts w:ascii="Arial" w:hAnsi="Arial" w:cs="Arial"/>
          <w:sz w:val="24"/>
          <w:szCs w:val="24"/>
        </w:rPr>
        <w:t xml:space="preserve">Weryfikacja „Wniosku o rozliczenie wsparcia grantowego” wraz z załączonymi dokumentami będzie sprawdzana zgodnie z </w:t>
      </w:r>
      <w:r w:rsidRPr="0097238F">
        <w:rPr>
          <w:rFonts w:ascii="Arial" w:hAnsi="Arial" w:cs="Arial"/>
          <w:color w:val="000000" w:themeColor="text1"/>
          <w:sz w:val="24"/>
          <w:szCs w:val="24"/>
        </w:rPr>
        <w:t xml:space="preserve">„Kartą weryfikacyjną wniosku o rozliczenie </w:t>
      </w:r>
      <w:r w:rsidRPr="00111DE5">
        <w:rPr>
          <w:rFonts w:ascii="Arial" w:hAnsi="Arial" w:cs="Arial"/>
          <w:sz w:val="24"/>
          <w:szCs w:val="24"/>
        </w:rPr>
        <w:t xml:space="preserve">wsparcia grantowego”, która stanowi załącznik nr </w:t>
      </w:r>
      <w:r w:rsidR="005D0BC9">
        <w:rPr>
          <w:rFonts w:ascii="Arial" w:hAnsi="Arial" w:cs="Arial"/>
          <w:sz w:val="24"/>
          <w:szCs w:val="24"/>
        </w:rPr>
        <w:t>9</w:t>
      </w:r>
      <w:r w:rsidRPr="00111DE5">
        <w:rPr>
          <w:rFonts w:ascii="Arial" w:hAnsi="Arial" w:cs="Arial"/>
          <w:sz w:val="24"/>
          <w:szCs w:val="24"/>
        </w:rPr>
        <w:t xml:space="preserve"> do Regulaminu przyznawania grantów.</w:t>
      </w:r>
    </w:p>
    <w:p w14:paraId="3EA4F710" w14:textId="77777777" w:rsidR="00246E91" w:rsidRPr="00111DE5" w:rsidRDefault="00246E91" w:rsidP="000F085C">
      <w:pPr>
        <w:tabs>
          <w:tab w:val="left" w:pos="557"/>
        </w:tabs>
        <w:spacing w:line="276" w:lineRule="auto"/>
        <w:ind w:right="-9"/>
        <w:rPr>
          <w:rFonts w:ascii="Arial" w:hAnsi="Arial" w:cs="Arial"/>
          <w:sz w:val="24"/>
          <w:szCs w:val="24"/>
        </w:rPr>
      </w:pPr>
    </w:p>
    <w:p w14:paraId="0728E3C2" w14:textId="1AE99E43" w:rsidR="004044CE" w:rsidRDefault="004044CE" w:rsidP="000F085C">
      <w:pPr>
        <w:pStyle w:val="Nagwek3"/>
        <w:spacing w:line="360" w:lineRule="auto"/>
        <w:ind w:left="0"/>
        <w:jc w:val="left"/>
        <w:rPr>
          <w:rFonts w:ascii="Arial" w:hAnsi="Arial" w:cs="Arial"/>
          <w:sz w:val="24"/>
          <w:szCs w:val="24"/>
        </w:rPr>
      </w:pPr>
      <w:bookmarkStart w:id="13" w:name="_Toc175053099"/>
      <w:r w:rsidRPr="00111DE5">
        <w:rPr>
          <w:rFonts w:ascii="Arial" w:hAnsi="Arial" w:cs="Arial"/>
          <w:sz w:val="24"/>
          <w:szCs w:val="24"/>
        </w:rPr>
        <w:t xml:space="preserve">§ </w:t>
      </w:r>
      <w:r w:rsidR="00D4416B" w:rsidRPr="00111DE5">
        <w:rPr>
          <w:rFonts w:ascii="Arial" w:hAnsi="Arial" w:cs="Arial"/>
          <w:sz w:val="24"/>
          <w:szCs w:val="24"/>
        </w:rPr>
        <w:t>7</w:t>
      </w:r>
      <w:r w:rsidRPr="00111DE5">
        <w:rPr>
          <w:rFonts w:ascii="Arial" w:hAnsi="Arial" w:cs="Arial"/>
          <w:sz w:val="24"/>
          <w:szCs w:val="24"/>
        </w:rPr>
        <w:t>. Rozwiązanie umowy</w:t>
      </w:r>
      <w:bookmarkEnd w:id="13"/>
    </w:p>
    <w:p w14:paraId="1BE54017" w14:textId="77777777" w:rsidR="0031584D" w:rsidRPr="00111DE5" w:rsidRDefault="0031584D" w:rsidP="000F085C">
      <w:pPr>
        <w:pStyle w:val="Nagwek3"/>
        <w:spacing w:line="360" w:lineRule="auto"/>
        <w:ind w:left="0"/>
        <w:jc w:val="left"/>
        <w:rPr>
          <w:rFonts w:ascii="Arial" w:hAnsi="Arial" w:cs="Arial"/>
          <w:sz w:val="24"/>
          <w:szCs w:val="24"/>
        </w:rPr>
      </w:pPr>
    </w:p>
    <w:p w14:paraId="4C416B15" w14:textId="79A69FAD" w:rsidR="009D2424" w:rsidRPr="00111DE5" w:rsidRDefault="009D2424" w:rsidP="006F6363">
      <w:pPr>
        <w:pStyle w:val="Bezodstpw"/>
        <w:rPr>
          <w:rFonts w:ascii="Arial" w:hAnsi="Arial" w:cs="Arial"/>
          <w:sz w:val="24"/>
          <w:szCs w:val="24"/>
        </w:rPr>
      </w:pPr>
      <w:r w:rsidRPr="00111DE5">
        <w:rPr>
          <w:rFonts w:ascii="Arial" w:hAnsi="Arial" w:cs="Arial"/>
          <w:sz w:val="24"/>
          <w:szCs w:val="24"/>
        </w:rPr>
        <w:t>Warunki rozwiązania Umowy określa § 1</w:t>
      </w:r>
      <w:r w:rsidR="009D3BB6" w:rsidRPr="00111DE5">
        <w:rPr>
          <w:rFonts w:ascii="Arial" w:hAnsi="Arial" w:cs="Arial"/>
          <w:sz w:val="24"/>
          <w:szCs w:val="24"/>
        </w:rPr>
        <w:t>3</w:t>
      </w:r>
      <w:r w:rsidRPr="00111DE5">
        <w:rPr>
          <w:rFonts w:ascii="Arial" w:hAnsi="Arial" w:cs="Arial"/>
          <w:sz w:val="24"/>
          <w:szCs w:val="24"/>
        </w:rPr>
        <w:t xml:space="preserve"> Umowy o powierzenie grantu.</w:t>
      </w:r>
    </w:p>
    <w:p w14:paraId="43D26D23" w14:textId="77777777" w:rsidR="006F6363" w:rsidRPr="00111DE5" w:rsidRDefault="006F6363" w:rsidP="006F6363">
      <w:pPr>
        <w:pStyle w:val="Bezodstpw"/>
        <w:rPr>
          <w:rFonts w:ascii="Arial" w:hAnsi="Arial" w:cs="Arial"/>
          <w:b/>
          <w:bCs/>
          <w:sz w:val="24"/>
          <w:szCs w:val="24"/>
        </w:rPr>
      </w:pPr>
    </w:p>
    <w:p w14:paraId="10E65B50" w14:textId="77777777" w:rsidR="009E627F" w:rsidRPr="00111DE5" w:rsidRDefault="009E627F" w:rsidP="000F085C">
      <w:pPr>
        <w:pStyle w:val="Tekstpodstawowy"/>
        <w:rPr>
          <w:rFonts w:ascii="Arial" w:hAnsi="Arial" w:cs="Arial"/>
        </w:rPr>
      </w:pPr>
    </w:p>
    <w:p w14:paraId="1C333D33" w14:textId="545B4360" w:rsidR="009D0D58" w:rsidRPr="00111DE5" w:rsidRDefault="00293294" w:rsidP="000F085C">
      <w:pPr>
        <w:pStyle w:val="Nagwek3"/>
        <w:spacing w:line="360" w:lineRule="auto"/>
        <w:ind w:left="0"/>
        <w:jc w:val="left"/>
        <w:rPr>
          <w:rFonts w:ascii="Arial" w:hAnsi="Arial" w:cs="Arial"/>
          <w:sz w:val="24"/>
          <w:szCs w:val="24"/>
        </w:rPr>
      </w:pPr>
      <w:bookmarkStart w:id="14" w:name="_Toc175053100"/>
      <w:r w:rsidRPr="00111DE5">
        <w:rPr>
          <w:rFonts w:ascii="Arial" w:hAnsi="Arial" w:cs="Arial"/>
          <w:sz w:val="24"/>
          <w:szCs w:val="24"/>
        </w:rPr>
        <w:t xml:space="preserve">§ </w:t>
      </w:r>
      <w:r w:rsidR="00D4416B" w:rsidRPr="00111DE5">
        <w:rPr>
          <w:rFonts w:ascii="Arial" w:hAnsi="Arial" w:cs="Arial"/>
          <w:sz w:val="24"/>
          <w:szCs w:val="24"/>
        </w:rPr>
        <w:t>8</w:t>
      </w:r>
      <w:r w:rsidRPr="00111DE5">
        <w:rPr>
          <w:rFonts w:ascii="Arial" w:hAnsi="Arial" w:cs="Arial"/>
          <w:sz w:val="24"/>
          <w:szCs w:val="24"/>
        </w:rPr>
        <w:t>. Rodzaj i wysokość udzielanego wsparcia</w:t>
      </w:r>
      <w:r w:rsidR="000B61A8" w:rsidRPr="00111DE5">
        <w:rPr>
          <w:rFonts w:ascii="Arial" w:hAnsi="Arial" w:cs="Arial"/>
          <w:sz w:val="24"/>
          <w:szCs w:val="24"/>
        </w:rPr>
        <w:t xml:space="preserve"> grantowego</w:t>
      </w:r>
      <w:bookmarkEnd w:id="14"/>
    </w:p>
    <w:p w14:paraId="58D3E610" w14:textId="77777777" w:rsidR="007C65BA" w:rsidRPr="00111DE5" w:rsidRDefault="007C65BA" w:rsidP="000F085C">
      <w:pPr>
        <w:pStyle w:val="Nagwek3"/>
        <w:spacing w:line="360" w:lineRule="auto"/>
        <w:ind w:left="0"/>
        <w:jc w:val="left"/>
        <w:rPr>
          <w:rFonts w:ascii="Arial" w:hAnsi="Arial" w:cs="Arial"/>
          <w:sz w:val="24"/>
          <w:szCs w:val="24"/>
        </w:rPr>
      </w:pPr>
    </w:p>
    <w:p w14:paraId="1026D492" w14:textId="26DBDA58" w:rsidR="005F2925" w:rsidRPr="00111DE5" w:rsidRDefault="00382D95" w:rsidP="00176F3E">
      <w:pPr>
        <w:pStyle w:val="Akapitzlist"/>
        <w:numPr>
          <w:ilvl w:val="0"/>
          <w:numId w:val="8"/>
        </w:numPr>
        <w:spacing w:line="360" w:lineRule="auto"/>
        <w:ind w:left="426" w:right="274" w:hanging="426"/>
        <w:jc w:val="left"/>
        <w:rPr>
          <w:rFonts w:ascii="Arial" w:hAnsi="Arial" w:cs="Arial"/>
          <w:sz w:val="24"/>
          <w:szCs w:val="24"/>
        </w:rPr>
      </w:pPr>
      <w:proofErr w:type="spellStart"/>
      <w:r w:rsidRPr="00111DE5">
        <w:rPr>
          <w:rFonts w:ascii="Arial" w:hAnsi="Arial" w:cs="Arial"/>
          <w:sz w:val="24"/>
          <w:szCs w:val="24"/>
        </w:rPr>
        <w:t>Grantodawca</w:t>
      </w:r>
      <w:proofErr w:type="spellEnd"/>
      <w:r w:rsidRPr="00111DE5">
        <w:rPr>
          <w:rFonts w:ascii="Arial" w:hAnsi="Arial" w:cs="Arial"/>
          <w:sz w:val="24"/>
          <w:szCs w:val="24"/>
        </w:rPr>
        <w:t xml:space="preserve"> </w:t>
      </w:r>
      <w:r w:rsidR="00293294" w:rsidRPr="00111DE5">
        <w:rPr>
          <w:rFonts w:ascii="Arial" w:hAnsi="Arial" w:cs="Arial"/>
          <w:sz w:val="24"/>
          <w:szCs w:val="24"/>
        </w:rPr>
        <w:t xml:space="preserve">przyznaje </w:t>
      </w:r>
      <w:proofErr w:type="spellStart"/>
      <w:r w:rsidRPr="00111DE5">
        <w:rPr>
          <w:rFonts w:ascii="Arial" w:hAnsi="Arial" w:cs="Arial"/>
          <w:sz w:val="24"/>
          <w:szCs w:val="24"/>
        </w:rPr>
        <w:t>Grantobiorcy</w:t>
      </w:r>
      <w:proofErr w:type="spellEnd"/>
      <w:r w:rsidRPr="00111DE5">
        <w:rPr>
          <w:rFonts w:ascii="Arial" w:hAnsi="Arial" w:cs="Arial"/>
          <w:sz w:val="24"/>
          <w:szCs w:val="24"/>
        </w:rPr>
        <w:t xml:space="preserve"> </w:t>
      </w:r>
      <w:r w:rsidR="00293294" w:rsidRPr="00111DE5">
        <w:rPr>
          <w:rFonts w:ascii="Arial" w:hAnsi="Arial" w:cs="Arial"/>
          <w:sz w:val="24"/>
          <w:szCs w:val="24"/>
        </w:rPr>
        <w:t xml:space="preserve">pomoc w formie bezzwrotnego </w:t>
      </w:r>
      <w:r w:rsidR="000B61A8" w:rsidRPr="00111DE5">
        <w:rPr>
          <w:rFonts w:ascii="Arial" w:hAnsi="Arial" w:cs="Arial"/>
          <w:sz w:val="24"/>
          <w:szCs w:val="24"/>
        </w:rPr>
        <w:t>wsparcia grantowego</w:t>
      </w:r>
      <w:r w:rsidR="000B61A8" w:rsidRPr="00111DE5">
        <w:rPr>
          <w:rFonts w:ascii="Arial" w:hAnsi="Arial" w:cs="Arial"/>
          <w:spacing w:val="-13"/>
          <w:sz w:val="24"/>
          <w:szCs w:val="24"/>
        </w:rPr>
        <w:t xml:space="preserve"> </w:t>
      </w:r>
      <w:r w:rsidR="00293294" w:rsidRPr="00111DE5">
        <w:rPr>
          <w:rFonts w:ascii="Arial" w:hAnsi="Arial" w:cs="Arial"/>
          <w:sz w:val="24"/>
          <w:szCs w:val="24"/>
        </w:rPr>
        <w:t>n</w:t>
      </w:r>
      <w:r w:rsidR="00A957FF" w:rsidRPr="00111DE5">
        <w:rPr>
          <w:rFonts w:ascii="Arial" w:hAnsi="Arial" w:cs="Arial"/>
          <w:sz w:val="24"/>
          <w:szCs w:val="24"/>
        </w:rPr>
        <w:t xml:space="preserve">a koszty związane z </w:t>
      </w:r>
      <w:r w:rsidR="00380247">
        <w:rPr>
          <w:rFonts w:ascii="Arial" w:hAnsi="Arial" w:cs="Arial"/>
          <w:sz w:val="24"/>
          <w:szCs w:val="24"/>
        </w:rPr>
        <w:t>wsparciem dla IOB w zakresie profesjonalizacji usług.</w:t>
      </w:r>
    </w:p>
    <w:p w14:paraId="0C475D22" w14:textId="5A49BBEE" w:rsidR="009D2424" w:rsidRPr="00111DE5" w:rsidRDefault="00293294" w:rsidP="00176F3E">
      <w:pPr>
        <w:pStyle w:val="Tekstpodstawowy"/>
        <w:numPr>
          <w:ilvl w:val="0"/>
          <w:numId w:val="8"/>
        </w:numPr>
        <w:spacing w:line="360" w:lineRule="auto"/>
        <w:ind w:left="426" w:right="389" w:hanging="426"/>
        <w:rPr>
          <w:rFonts w:ascii="Arial" w:hAnsi="Arial" w:cs="Arial"/>
        </w:rPr>
      </w:pPr>
      <w:r w:rsidRPr="00111DE5">
        <w:rPr>
          <w:rFonts w:ascii="Arial" w:hAnsi="Arial" w:cs="Arial"/>
        </w:rPr>
        <w:lastRenderedPageBreak/>
        <w:t xml:space="preserve">Pomoc udzielana jest na podstawie </w:t>
      </w:r>
      <w:r w:rsidR="00AA300B" w:rsidRPr="00111DE5">
        <w:rPr>
          <w:rFonts w:ascii="Arial" w:hAnsi="Arial" w:cs="Arial"/>
        </w:rPr>
        <w:t xml:space="preserve">Rozporządzenia Komisji (UE) 2023/2831 z dnia 13 grudnia 2023 r. w sprawie stosowania art. 107 i 108 Traktatu o funkcjonowaniu Unii Europejskiej do pomocy de </w:t>
      </w:r>
      <w:proofErr w:type="spellStart"/>
      <w:r w:rsidR="00AA300B" w:rsidRPr="00111DE5">
        <w:rPr>
          <w:rFonts w:ascii="Arial" w:hAnsi="Arial" w:cs="Arial"/>
        </w:rPr>
        <w:t>minimis</w:t>
      </w:r>
      <w:proofErr w:type="spellEnd"/>
      <w:r w:rsidR="00AA300B" w:rsidRPr="00111DE5">
        <w:rPr>
          <w:rFonts w:ascii="Arial" w:hAnsi="Arial" w:cs="Arial"/>
        </w:rPr>
        <w:t xml:space="preserve"> (Dz. Urz. UE L, 2023/2831 z 15.12.2023) oraz </w:t>
      </w:r>
      <w:r w:rsidR="009D2424" w:rsidRPr="00111DE5">
        <w:rPr>
          <w:rFonts w:ascii="Arial" w:hAnsi="Arial" w:cs="Arial"/>
        </w:rPr>
        <w:t xml:space="preserve">Rozporządzenia Ministra Funduszy i Polityki Regionalnej z dnia 17 kwietnia 2024 r. w sprawie udzielania pomocy de </w:t>
      </w:r>
      <w:proofErr w:type="spellStart"/>
      <w:r w:rsidR="009D2424" w:rsidRPr="00111DE5">
        <w:rPr>
          <w:rFonts w:ascii="Arial" w:hAnsi="Arial" w:cs="Arial"/>
        </w:rPr>
        <w:t>minimis</w:t>
      </w:r>
      <w:proofErr w:type="spellEnd"/>
      <w:r w:rsidR="009D2424" w:rsidRPr="00111DE5">
        <w:rPr>
          <w:rFonts w:ascii="Arial" w:hAnsi="Arial" w:cs="Arial"/>
        </w:rPr>
        <w:t xml:space="preserve"> w ramach regionalnych programów na lata 2021-2027 (Dz. U. poz. 598),</w:t>
      </w:r>
    </w:p>
    <w:p w14:paraId="372333E5" w14:textId="3EC242F3" w:rsidR="00914750" w:rsidRPr="00111DE5" w:rsidRDefault="00914750" w:rsidP="00176F3E">
      <w:pPr>
        <w:pStyle w:val="Akapitzlist"/>
        <w:numPr>
          <w:ilvl w:val="0"/>
          <w:numId w:val="8"/>
        </w:numPr>
        <w:spacing w:line="360" w:lineRule="auto"/>
        <w:ind w:left="426" w:right="357" w:hanging="426"/>
        <w:jc w:val="left"/>
        <w:rPr>
          <w:rFonts w:ascii="Arial" w:hAnsi="Arial" w:cs="Arial"/>
          <w:sz w:val="24"/>
          <w:szCs w:val="24"/>
        </w:rPr>
      </w:pPr>
      <w:r w:rsidRPr="00111DE5">
        <w:rPr>
          <w:rFonts w:ascii="Arial" w:hAnsi="Arial" w:cs="Arial"/>
          <w:sz w:val="24"/>
          <w:szCs w:val="24"/>
        </w:rPr>
        <w:t xml:space="preserve">Maksymalny </w:t>
      </w:r>
      <w:r w:rsidR="00547010">
        <w:rPr>
          <w:rFonts w:ascii="Arial" w:hAnsi="Arial" w:cs="Arial"/>
          <w:sz w:val="24"/>
          <w:szCs w:val="24"/>
        </w:rPr>
        <w:t>procentowy</w:t>
      </w:r>
      <w:r w:rsidRPr="00111DE5">
        <w:rPr>
          <w:rFonts w:ascii="Arial" w:hAnsi="Arial" w:cs="Arial"/>
          <w:sz w:val="24"/>
          <w:szCs w:val="24"/>
        </w:rPr>
        <w:t xml:space="preserve"> poziom </w:t>
      </w:r>
      <w:r w:rsidR="000B61A8" w:rsidRPr="00111DE5">
        <w:rPr>
          <w:rFonts w:ascii="Arial" w:hAnsi="Arial" w:cs="Arial"/>
          <w:sz w:val="24"/>
          <w:szCs w:val="24"/>
        </w:rPr>
        <w:t xml:space="preserve">wsparcia </w:t>
      </w:r>
      <w:r w:rsidRPr="00111DE5">
        <w:rPr>
          <w:rFonts w:ascii="Arial" w:hAnsi="Arial" w:cs="Arial"/>
          <w:sz w:val="24"/>
          <w:szCs w:val="24"/>
        </w:rPr>
        <w:t>UE wydatków kwalifikowalnych dla</w:t>
      </w:r>
      <w:r w:rsidR="000E3EC7" w:rsidRPr="00111DE5">
        <w:rPr>
          <w:rFonts w:ascii="Arial" w:hAnsi="Arial" w:cs="Arial"/>
          <w:sz w:val="24"/>
          <w:szCs w:val="24"/>
        </w:rPr>
        <w:t xml:space="preserve"> </w:t>
      </w:r>
      <w:proofErr w:type="spellStart"/>
      <w:r w:rsidR="00D53677" w:rsidRPr="00111DE5">
        <w:rPr>
          <w:rFonts w:ascii="Arial" w:hAnsi="Arial" w:cs="Arial"/>
          <w:sz w:val="24"/>
          <w:szCs w:val="24"/>
        </w:rPr>
        <w:t>Grantobiorców</w:t>
      </w:r>
      <w:proofErr w:type="spellEnd"/>
      <w:r w:rsidRPr="00111DE5">
        <w:rPr>
          <w:rFonts w:ascii="Arial" w:hAnsi="Arial" w:cs="Arial"/>
          <w:sz w:val="24"/>
          <w:szCs w:val="24"/>
        </w:rPr>
        <w:t xml:space="preserve"> wynosi 70%.</w:t>
      </w:r>
    </w:p>
    <w:p w14:paraId="5179896F" w14:textId="310C8AFF" w:rsidR="002F3FFB" w:rsidRPr="00111DE5" w:rsidRDefault="00914750" w:rsidP="00176F3E">
      <w:pPr>
        <w:pStyle w:val="Akapitzlist"/>
        <w:numPr>
          <w:ilvl w:val="0"/>
          <w:numId w:val="8"/>
        </w:numPr>
        <w:spacing w:before="7" w:line="360" w:lineRule="auto"/>
        <w:ind w:left="426" w:right="358" w:hanging="426"/>
        <w:jc w:val="left"/>
        <w:rPr>
          <w:rFonts w:ascii="Arial" w:hAnsi="Arial" w:cs="Arial"/>
          <w:sz w:val="24"/>
          <w:szCs w:val="24"/>
        </w:rPr>
      </w:pPr>
      <w:r w:rsidRPr="00111DE5">
        <w:rPr>
          <w:rFonts w:ascii="Arial" w:hAnsi="Arial" w:cs="Arial"/>
          <w:sz w:val="24"/>
          <w:szCs w:val="24"/>
        </w:rPr>
        <w:t xml:space="preserve">Minimalny wkład własny </w:t>
      </w:r>
      <w:proofErr w:type="spellStart"/>
      <w:r w:rsidR="00382D95" w:rsidRPr="00111DE5">
        <w:rPr>
          <w:rFonts w:ascii="Arial" w:hAnsi="Arial" w:cs="Arial"/>
          <w:sz w:val="24"/>
          <w:szCs w:val="24"/>
        </w:rPr>
        <w:t>Grantobiorcy</w:t>
      </w:r>
      <w:proofErr w:type="spellEnd"/>
      <w:r w:rsidR="00D1611E" w:rsidRPr="00111DE5">
        <w:rPr>
          <w:rFonts w:ascii="Arial" w:hAnsi="Arial" w:cs="Arial"/>
          <w:sz w:val="24"/>
          <w:szCs w:val="24"/>
        </w:rPr>
        <w:t xml:space="preserve"> </w:t>
      </w:r>
      <w:r w:rsidRPr="00111DE5">
        <w:rPr>
          <w:rFonts w:ascii="Arial" w:hAnsi="Arial" w:cs="Arial"/>
          <w:sz w:val="24"/>
          <w:szCs w:val="24"/>
        </w:rPr>
        <w:t xml:space="preserve">jako </w:t>
      </w:r>
      <w:r w:rsidR="00547010">
        <w:rPr>
          <w:rFonts w:ascii="Arial" w:hAnsi="Arial" w:cs="Arial"/>
          <w:sz w:val="24"/>
          <w:szCs w:val="24"/>
        </w:rPr>
        <w:t>procent</w:t>
      </w:r>
      <w:r w:rsidRPr="00111DE5">
        <w:rPr>
          <w:rFonts w:ascii="Arial" w:hAnsi="Arial" w:cs="Arial"/>
          <w:sz w:val="24"/>
          <w:szCs w:val="24"/>
        </w:rPr>
        <w:t xml:space="preserve"> wydatków kwalifikowalnych wynosi 30%</w:t>
      </w:r>
      <w:r w:rsidR="003C3EC0" w:rsidRPr="00111DE5">
        <w:rPr>
          <w:rFonts w:ascii="Arial" w:hAnsi="Arial" w:cs="Arial"/>
          <w:sz w:val="24"/>
          <w:szCs w:val="24"/>
        </w:rPr>
        <w:t xml:space="preserve"> </w:t>
      </w:r>
      <w:r w:rsidR="00D1611E" w:rsidRPr="00111DE5">
        <w:rPr>
          <w:rFonts w:ascii="Arial" w:hAnsi="Arial" w:cs="Arial"/>
          <w:sz w:val="24"/>
          <w:szCs w:val="24"/>
        </w:rPr>
        <w:t>kosztów kwalifikowa</w:t>
      </w:r>
      <w:r w:rsidR="004D5A82" w:rsidRPr="00111DE5">
        <w:rPr>
          <w:rFonts w:ascii="Arial" w:hAnsi="Arial" w:cs="Arial"/>
          <w:sz w:val="24"/>
          <w:szCs w:val="24"/>
        </w:rPr>
        <w:t>l</w:t>
      </w:r>
      <w:r w:rsidR="00687AF9" w:rsidRPr="00111DE5">
        <w:rPr>
          <w:rFonts w:ascii="Arial" w:hAnsi="Arial" w:cs="Arial"/>
          <w:sz w:val="24"/>
          <w:szCs w:val="24"/>
        </w:rPr>
        <w:t>nych</w:t>
      </w:r>
      <w:r w:rsidR="00DA0DD2" w:rsidRPr="00111DE5">
        <w:rPr>
          <w:rFonts w:ascii="Arial" w:hAnsi="Arial" w:cs="Arial"/>
          <w:sz w:val="24"/>
          <w:szCs w:val="24"/>
        </w:rPr>
        <w:t>.</w:t>
      </w:r>
      <w:r w:rsidR="004D5A82" w:rsidRPr="00111DE5">
        <w:rPr>
          <w:rFonts w:ascii="Arial" w:hAnsi="Arial" w:cs="Arial"/>
          <w:sz w:val="24"/>
          <w:szCs w:val="24"/>
        </w:rPr>
        <w:t xml:space="preserve">                                                                   </w:t>
      </w:r>
    </w:p>
    <w:p w14:paraId="72CFAE30" w14:textId="3D8F3D84" w:rsidR="005B233C" w:rsidRDefault="00B12E64" w:rsidP="00176F3E">
      <w:pPr>
        <w:pStyle w:val="Akapitzlist"/>
        <w:numPr>
          <w:ilvl w:val="0"/>
          <w:numId w:val="8"/>
        </w:numPr>
        <w:spacing w:before="7" w:line="360" w:lineRule="auto"/>
        <w:ind w:left="426" w:right="358" w:hanging="426"/>
        <w:jc w:val="left"/>
        <w:rPr>
          <w:rFonts w:ascii="Arial" w:hAnsi="Arial" w:cs="Arial"/>
          <w:sz w:val="24"/>
          <w:szCs w:val="24"/>
        </w:rPr>
      </w:pPr>
      <w:r w:rsidRPr="00111DE5">
        <w:rPr>
          <w:rFonts w:ascii="Arial" w:hAnsi="Arial" w:cs="Arial"/>
          <w:sz w:val="24"/>
          <w:szCs w:val="24"/>
        </w:rPr>
        <w:t xml:space="preserve">Łączna wartość pomocy de </w:t>
      </w:r>
      <w:proofErr w:type="spellStart"/>
      <w:r w:rsidRPr="00111DE5">
        <w:rPr>
          <w:rFonts w:ascii="Arial" w:hAnsi="Arial" w:cs="Arial"/>
          <w:sz w:val="24"/>
          <w:szCs w:val="24"/>
        </w:rPr>
        <w:t>minimis</w:t>
      </w:r>
      <w:proofErr w:type="spellEnd"/>
      <w:r w:rsidRPr="00111DE5">
        <w:rPr>
          <w:rFonts w:ascii="Arial" w:hAnsi="Arial" w:cs="Arial"/>
          <w:sz w:val="24"/>
          <w:szCs w:val="24"/>
        </w:rPr>
        <w:t xml:space="preserve"> dla jednego </w:t>
      </w:r>
      <w:proofErr w:type="spellStart"/>
      <w:r w:rsidR="000B61A8" w:rsidRPr="00111DE5">
        <w:rPr>
          <w:rFonts w:ascii="Arial" w:hAnsi="Arial" w:cs="Arial"/>
          <w:sz w:val="24"/>
          <w:szCs w:val="24"/>
        </w:rPr>
        <w:t>Grantobiorcy</w:t>
      </w:r>
      <w:proofErr w:type="spellEnd"/>
      <w:r w:rsidRPr="00111DE5">
        <w:rPr>
          <w:rFonts w:ascii="Arial" w:hAnsi="Arial" w:cs="Arial"/>
          <w:sz w:val="24"/>
          <w:szCs w:val="24"/>
        </w:rPr>
        <w:t xml:space="preserve"> nie może przekroczyć równowartości </w:t>
      </w:r>
      <w:r w:rsidR="00C11B55" w:rsidRPr="00111DE5">
        <w:rPr>
          <w:rFonts w:ascii="Arial" w:hAnsi="Arial" w:cs="Arial"/>
          <w:sz w:val="24"/>
          <w:szCs w:val="24"/>
        </w:rPr>
        <w:t>3</w:t>
      </w:r>
      <w:r w:rsidRPr="00111DE5">
        <w:rPr>
          <w:rFonts w:ascii="Arial" w:hAnsi="Arial" w:cs="Arial"/>
          <w:sz w:val="24"/>
          <w:szCs w:val="24"/>
        </w:rPr>
        <w:t>00 tys. euro brutto w okresie</w:t>
      </w:r>
      <w:r w:rsidR="00045ED5" w:rsidRPr="00111DE5">
        <w:rPr>
          <w:rFonts w:ascii="Arial" w:hAnsi="Arial" w:cs="Arial"/>
          <w:sz w:val="24"/>
          <w:szCs w:val="24"/>
        </w:rPr>
        <w:t xml:space="preserve"> minionych</w:t>
      </w:r>
      <w:r w:rsidRPr="00111DE5">
        <w:rPr>
          <w:rFonts w:ascii="Arial" w:hAnsi="Arial" w:cs="Arial"/>
          <w:sz w:val="24"/>
          <w:szCs w:val="24"/>
        </w:rPr>
        <w:t xml:space="preserve"> 3 lat </w:t>
      </w:r>
      <w:r w:rsidR="00B8358E" w:rsidRPr="00111DE5">
        <w:rPr>
          <w:rFonts w:ascii="Arial" w:hAnsi="Arial" w:cs="Arial"/>
          <w:sz w:val="24"/>
          <w:szCs w:val="24"/>
        </w:rPr>
        <w:t xml:space="preserve">od dnia przyznania </w:t>
      </w:r>
      <w:r w:rsidR="000B61A8" w:rsidRPr="00111DE5">
        <w:rPr>
          <w:rFonts w:ascii="Arial" w:hAnsi="Arial" w:cs="Arial"/>
          <w:sz w:val="24"/>
          <w:szCs w:val="24"/>
        </w:rPr>
        <w:t>wsparcia</w:t>
      </w:r>
      <w:r w:rsidR="00B8358E" w:rsidRPr="00111DE5">
        <w:rPr>
          <w:rFonts w:ascii="Arial" w:hAnsi="Arial" w:cs="Arial"/>
          <w:sz w:val="24"/>
          <w:szCs w:val="24"/>
        </w:rPr>
        <w:t xml:space="preserve"> w naborze (tj. zawarcia umowy </w:t>
      </w:r>
      <w:r w:rsidR="000B61A8" w:rsidRPr="00111DE5">
        <w:rPr>
          <w:rFonts w:ascii="Arial" w:hAnsi="Arial" w:cs="Arial"/>
          <w:sz w:val="24"/>
          <w:szCs w:val="24"/>
        </w:rPr>
        <w:t>o powierzenie grantu</w:t>
      </w:r>
      <w:r w:rsidR="00B8358E" w:rsidRPr="00111DE5">
        <w:rPr>
          <w:rFonts w:ascii="Arial" w:hAnsi="Arial" w:cs="Arial"/>
          <w:sz w:val="24"/>
          <w:szCs w:val="24"/>
        </w:rPr>
        <w:t>)</w:t>
      </w:r>
      <w:r w:rsidRPr="00111DE5">
        <w:rPr>
          <w:rFonts w:ascii="Arial" w:hAnsi="Arial" w:cs="Arial"/>
          <w:sz w:val="24"/>
          <w:szCs w:val="24"/>
        </w:rPr>
        <w:t>. Ocena dokonywana jest na podstawie oświadczenia</w:t>
      </w:r>
      <w:r w:rsidR="00E56325" w:rsidRPr="00111DE5">
        <w:rPr>
          <w:rFonts w:ascii="Arial" w:hAnsi="Arial" w:cs="Arial"/>
          <w:sz w:val="24"/>
          <w:szCs w:val="24"/>
        </w:rPr>
        <w:t xml:space="preserve"> </w:t>
      </w:r>
      <w:proofErr w:type="spellStart"/>
      <w:r w:rsidR="00D53677" w:rsidRPr="00111DE5">
        <w:rPr>
          <w:rFonts w:ascii="Arial" w:hAnsi="Arial" w:cs="Arial"/>
          <w:sz w:val="24"/>
          <w:szCs w:val="24"/>
        </w:rPr>
        <w:t>Grantobiorcy</w:t>
      </w:r>
      <w:proofErr w:type="spellEnd"/>
      <w:r w:rsidR="00D53677" w:rsidRPr="00111DE5">
        <w:rPr>
          <w:rFonts w:ascii="Arial" w:hAnsi="Arial" w:cs="Arial"/>
          <w:sz w:val="24"/>
          <w:szCs w:val="24"/>
        </w:rPr>
        <w:t xml:space="preserve"> </w:t>
      </w:r>
      <w:r w:rsidR="00293294" w:rsidRPr="00111DE5">
        <w:rPr>
          <w:rFonts w:ascii="Arial" w:hAnsi="Arial" w:cs="Arial"/>
          <w:sz w:val="24"/>
          <w:szCs w:val="24"/>
        </w:rPr>
        <w:t xml:space="preserve">o </w:t>
      </w:r>
      <w:r w:rsidR="00AC03AA" w:rsidRPr="00111DE5">
        <w:rPr>
          <w:rFonts w:ascii="Arial" w:hAnsi="Arial" w:cs="Arial"/>
          <w:sz w:val="24"/>
          <w:szCs w:val="24"/>
        </w:rPr>
        <w:t>pomocy publicznej</w:t>
      </w:r>
      <w:r w:rsidR="00293294" w:rsidRPr="00111DE5">
        <w:rPr>
          <w:rFonts w:ascii="Arial" w:hAnsi="Arial" w:cs="Arial"/>
          <w:sz w:val="24"/>
          <w:szCs w:val="24"/>
        </w:rPr>
        <w:t xml:space="preserve">, którego wzór stanowi załącznik nr </w:t>
      </w:r>
      <w:r w:rsidR="00AC03AA" w:rsidRPr="00111DE5">
        <w:rPr>
          <w:rFonts w:ascii="Arial" w:hAnsi="Arial" w:cs="Arial"/>
          <w:sz w:val="24"/>
          <w:szCs w:val="24"/>
        </w:rPr>
        <w:t>2</w:t>
      </w:r>
      <w:r w:rsidR="00293294" w:rsidRPr="00111DE5">
        <w:rPr>
          <w:rFonts w:ascii="Arial" w:hAnsi="Arial" w:cs="Arial"/>
          <w:sz w:val="24"/>
          <w:szCs w:val="24"/>
        </w:rPr>
        <w:t xml:space="preserve"> do </w:t>
      </w:r>
      <w:r w:rsidR="00953D37" w:rsidRPr="00111DE5">
        <w:rPr>
          <w:rFonts w:ascii="Arial" w:hAnsi="Arial" w:cs="Arial"/>
          <w:sz w:val="24"/>
          <w:szCs w:val="24"/>
        </w:rPr>
        <w:t>Wniosku</w:t>
      </w:r>
      <w:r w:rsidR="00D53677" w:rsidRPr="00111DE5">
        <w:rPr>
          <w:rFonts w:ascii="Arial" w:hAnsi="Arial" w:cs="Arial"/>
          <w:sz w:val="24"/>
          <w:szCs w:val="24"/>
        </w:rPr>
        <w:t xml:space="preserve"> grantowego</w:t>
      </w:r>
      <w:r w:rsidR="00953D37" w:rsidRPr="00111DE5">
        <w:rPr>
          <w:rFonts w:ascii="Arial" w:hAnsi="Arial" w:cs="Arial"/>
          <w:sz w:val="24"/>
          <w:szCs w:val="24"/>
        </w:rPr>
        <w:t xml:space="preserve"> </w:t>
      </w:r>
      <w:r w:rsidR="0006638D" w:rsidRPr="00111DE5">
        <w:rPr>
          <w:rFonts w:ascii="Arial" w:hAnsi="Arial" w:cs="Arial"/>
          <w:sz w:val="24"/>
          <w:szCs w:val="24"/>
        </w:rPr>
        <w:t xml:space="preserve">oraz </w:t>
      </w:r>
      <w:r w:rsidR="00E45437" w:rsidRPr="00111DE5">
        <w:rPr>
          <w:rFonts w:ascii="Arial" w:hAnsi="Arial" w:cs="Arial"/>
          <w:sz w:val="24"/>
          <w:szCs w:val="24"/>
        </w:rPr>
        <w:t xml:space="preserve">Formularza informacji przedstawianych przy ubieganiu się o pomoc de </w:t>
      </w:r>
      <w:proofErr w:type="spellStart"/>
      <w:r w:rsidR="00E45437" w:rsidRPr="00111DE5">
        <w:rPr>
          <w:rFonts w:ascii="Arial" w:hAnsi="Arial" w:cs="Arial"/>
          <w:sz w:val="24"/>
          <w:szCs w:val="24"/>
        </w:rPr>
        <w:t>minimis</w:t>
      </w:r>
      <w:proofErr w:type="spellEnd"/>
      <w:r w:rsidR="00E45437" w:rsidRPr="00111DE5">
        <w:rPr>
          <w:rFonts w:ascii="Arial" w:hAnsi="Arial" w:cs="Arial"/>
          <w:sz w:val="24"/>
          <w:szCs w:val="24"/>
        </w:rPr>
        <w:t xml:space="preserve">, którego wzór stanowi załącznik nr 5 do Wniosku </w:t>
      </w:r>
      <w:r w:rsidR="00D53677" w:rsidRPr="00111DE5">
        <w:rPr>
          <w:rFonts w:ascii="Arial" w:hAnsi="Arial" w:cs="Arial"/>
          <w:sz w:val="24"/>
          <w:szCs w:val="24"/>
        </w:rPr>
        <w:t>grantowego</w:t>
      </w:r>
      <w:r w:rsidR="00E45437" w:rsidRPr="00111DE5">
        <w:rPr>
          <w:rFonts w:ascii="Arial" w:hAnsi="Arial" w:cs="Arial"/>
          <w:sz w:val="24"/>
          <w:szCs w:val="24"/>
        </w:rPr>
        <w:t>.</w:t>
      </w:r>
    </w:p>
    <w:p w14:paraId="23651811" w14:textId="0F8AE5B8" w:rsidR="005F2925" w:rsidRPr="00111DE5" w:rsidRDefault="00293294" w:rsidP="00176F3E">
      <w:pPr>
        <w:pStyle w:val="Tekstpodstawowy"/>
        <w:numPr>
          <w:ilvl w:val="0"/>
          <w:numId w:val="8"/>
        </w:numPr>
        <w:spacing w:before="7" w:line="360" w:lineRule="auto"/>
        <w:ind w:left="426" w:right="358" w:hanging="426"/>
        <w:rPr>
          <w:rFonts w:ascii="Arial" w:hAnsi="Arial" w:cs="Arial"/>
        </w:rPr>
      </w:pPr>
      <w:r w:rsidRPr="00111DE5">
        <w:rPr>
          <w:rStyle w:val="AkapitzlistZnak"/>
          <w:rFonts w:ascii="Arial" w:hAnsi="Arial" w:cs="Arial"/>
        </w:rPr>
        <w:t xml:space="preserve">Warunki wyłączenia z możliwości uzyskania pomocy de </w:t>
      </w:r>
      <w:proofErr w:type="spellStart"/>
      <w:r w:rsidRPr="00111DE5">
        <w:rPr>
          <w:rStyle w:val="AkapitzlistZnak"/>
          <w:rFonts w:ascii="Arial" w:hAnsi="Arial" w:cs="Arial"/>
        </w:rPr>
        <w:t>minimis</w:t>
      </w:r>
      <w:proofErr w:type="spellEnd"/>
      <w:r w:rsidRPr="00111DE5">
        <w:rPr>
          <w:rStyle w:val="AkapitzlistZnak"/>
          <w:rFonts w:ascii="Arial" w:hAnsi="Arial" w:cs="Arial"/>
        </w:rPr>
        <w:t xml:space="preserve"> określone są w art. 1 Rozporządzenia Komisji (UE) </w:t>
      </w:r>
      <w:r w:rsidR="008D1156" w:rsidRPr="00111DE5">
        <w:rPr>
          <w:rStyle w:val="AkapitzlistZnak"/>
          <w:rFonts w:ascii="Arial" w:hAnsi="Arial" w:cs="Arial"/>
        </w:rPr>
        <w:t xml:space="preserve">2023/2831 z dnia 13 grudnia 2023 r. w sprawie stosowania art. 107 i 108 Traktatu o funkcjonowaniu Unii Europejskiej </w:t>
      </w:r>
      <w:r w:rsidRPr="00111DE5">
        <w:rPr>
          <w:rStyle w:val="AkapitzlistZnak"/>
          <w:rFonts w:ascii="Arial" w:hAnsi="Arial" w:cs="Arial"/>
        </w:rPr>
        <w:t xml:space="preserve">do pomocy de </w:t>
      </w:r>
      <w:proofErr w:type="spellStart"/>
      <w:r w:rsidRPr="00111DE5">
        <w:rPr>
          <w:rStyle w:val="AkapitzlistZnak"/>
          <w:rFonts w:ascii="Arial" w:hAnsi="Arial" w:cs="Arial"/>
        </w:rPr>
        <w:t>minimis</w:t>
      </w:r>
      <w:proofErr w:type="spellEnd"/>
      <w:r w:rsidRPr="00111DE5">
        <w:rPr>
          <w:rFonts w:ascii="Arial" w:hAnsi="Arial" w:cs="Arial"/>
        </w:rPr>
        <w:t>.</w:t>
      </w:r>
      <w:r w:rsidR="00547010" w:rsidRPr="00547010">
        <w:rPr>
          <w:rFonts w:ascii="Arial" w:hAnsi="Arial" w:cs="Arial"/>
        </w:rPr>
        <w:t xml:space="preserve"> </w:t>
      </w:r>
      <w:r w:rsidR="00547010" w:rsidRPr="00111DE5">
        <w:rPr>
          <w:rFonts w:ascii="Arial" w:hAnsi="Arial" w:cs="Arial"/>
        </w:rPr>
        <w:t>Pomoc   w   ramach   naboru   podlega   kumulacji</w:t>
      </w:r>
      <w:r w:rsidR="00547010">
        <w:rPr>
          <w:rFonts w:ascii="Arial" w:hAnsi="Arial" w:cs="Arial"/>
        </w:rPr>
        <w:t>.</w:t>
      </w:r>
    </w:p>
    <w:p w14:paraId="7858FDCB" w14:textId="72D86090" w:rsidR="005F2925" w:rsidRPr="00111DE5" w:rsidRDefault="00293294" w:rsidP="00176F3E">
      <w:pPr>
        <w:pStyle w:val="Akapitzlist"/>
        <w:numPr>
          <w:ilvl w:val="0"/>
          <w:numId w:val="8"/>
        </w:numPr>
        <w:spacing w:line="360" w:lineRule="auto"/>
        <w:ind w:left="426" w:right="358" w:hanging="426"/>
        <w:jc w:val="left"/>
        <w:rPr>
          <w:rFonts w:ascii="Arial" w:hAnsi="Arial" w:cs="Arial"/>
          <w:sz w:val="24"/>
          <w:szCs w:val="24"/>
        </w:rPr>
      </w:pPr>
      <w:r w:rsidRPr="00111DE5">
        <w:rPr>
          <w:rFonts w:ascii="Arial" w:hAnsi="Arial" w:cs="Arial"/>
          <w:sz w:val="24"/>
          <w:szCs w:val="24"/>
        </w:rPr>
        <w:t xml:space="preserve">Pomoc nie może być udzielona </w:t>
      </w:r>
      <w:proofErr w:type="spellStart"/>
      <w:r w:rsidR="00D53677" w:rsidRPr="00111DE5">
        <w:rPr>
          <w:rFonts w:ascii="Arial" w:hAnsi="Arial" w:cs="Arial"/>
          <w:sz w:val="24"/>
          <w:szCs w:val="24"/>
        </w:rPr>
        <w:t>Grantobiorcy</w:t>
      </w:r>
      <w:proofErr w:type="spellEnd"/>
      <w:r w:rsidRPr="00111DE5">
        <w:rPr>
          <w:rFonts w:ascii="Arial" w:hAnsi="Arial" w:cs="Arial"/>
          <w:sz w:val="24"/>
          <w:szCs w:val="24"/>
        </w:rPr>
        <w:t>, który znajduje się w trudnej sytuacji w rozumieniu unijnych przepisów dotyczących pomocy państwa (art. 3 ust. 3 lit. d Rozporządzenia Parlamentu Europejskiego i Rady (UE) nr 1301/2013 z dnia 17 grudnia 2013 r. w sprawie Europejskiego Funduszu Rozwoju</w:t>
      </w:r>
      <w:r w:rsidRPr="00111DE5">
        <w:rPr>
          <w:rFonts w:ascii="Arial" w:hAnsi="Arial" w:cs="Arial"/>
          <w:spacing w:val="-8"/>
          <w:sz w:val="24"/>
          <w:szCs w:val="24"/>
        </w:rPr>
        <w:t xml:space="preserve"> </w:t>
      </w:r>
      <w:r w:rsidRPr="00111DE5">
        <w:rPr>
          <w:rFonts w:ascii="Arial" w:hAnsi="Arial" w:cs="Arial"/>
          <w:sz w:val="24"/>
          <w:szCs w:val="24"/>
        </w:rPr>
        <w:t>Regionalnego.</w:t>
      </w:r>
      <w:r w:rsidR="00622D80" w:rsidRPr="00111DE5">
        <w:rPr>
          <w:rFonts w:ascii="Arial" w:hAnsi="Arial" w:cs="Arial"/>
          <w:sz w:val="24"/>
          <w:szCs w:val="24"/>
        </w:rPr>
        <w:t xml:space="preserve"> </w:t>
      </w:r>
      <w:r w:rsidR="00D70F63" w:rsidRPr="00111DE5">
        <w:rPr>
          <w:rFonts w:ascii="Arial" w:hAnsi="Arial" w:cs="Arial"/>
          <w:sz w:val="24"/>
          <w:szCs w:val="24"/>
        </w:rPr>
        <w:t xml:space="preserve"> </w:t>
      </w:r>
    </w:p>
    <w:p w14:paraId="5DAC3507" w14:textId="7B59FCE0" w:rsidR="005F2925" w:rsidRPr="00111DE5" w:rsidRDefault="00293294" w:rsidP="00176F3E">
      <w:pPr>
        <w:pStyle w:val="Akapitzlist"/>
        <w:numPr>
          <w:ilvl w:val="0"/>
          <w:numId w:val="8"/>
        </w:numPr>
        <w:spacing w:line="360" w:lineRule="auto"/>
        <w:ind w:left="426" w:right="358" w:hanging="426"/>
        <w:jc w:val="left"/>
        <w:rPr>
          <w:rFonts w:ascii="Arial" w:hAnsi="Arial" w:cs="Arial"/>
          <w:sz w:val="24"/>
          <w:szCs w:val="24"/>
        </w:rPr>
      </w:pPr>
      <w:r w:rsidRPr="00111DE5">
        <w:rPr>
          <w:rFonts w:ascii="Arial" w:hAnsi="Arial" w:cs="Arial"/>
          <w:sz w:val="24"/>
          <w:szCs w:val="24"/>
        </w:rPr>
        <w:t xml:space="preserve">W przypadku, gdy na moment zawarcia umowy </w:t>
      </w:r>
      <w:r w:rsidR="00D53677" w:rsidRPr="00111DE5">
        <w:rPr>
          <w:rFonts w:ascii="Arial" w:hAnsi="Arial" w:cs="Arial"/>
          <w:sz w:val="24"/>
          <w:szCs w:val="24"/>
        </w:rPr>
        <w:t xml:space="preserve">o powierzenie grantu </w:t>
      </w:r>
      <w:r w:rsidRPr="00111DE5">
        <w:rPr>
          <w:rFonts w:ascii="Arial" w:hAnsi="Arial" w:cs="Arial"/>
          <w:sz w:val="24"/>
          <w:szCs w:val="24"/>
        </w:rPr>
        <w:t>rekomendowana kwota dofinasowania</w:t>
      </w:r>
      <w:r w:rsidRPr="00111DE5">
        <w:rPr>
          <w:rFonts w:ascii="Arial" w:hAnsi="Arial" w:cs="Arial"/>
          <w:spacing w:val="-15"/>
          <w:sz w:val="24"/>
          <w:szCs w:val="24"/>
        </w:rPr>
        <w:t xml:space="preserve"> </w:t>
      </w:r>
      <w:r w:rsidRPr="00111DE5">
        <w:rPr>
          <w:rFonts w:ascii="Arial" w:hAnsi="Arial" w:cs="Arial"/>
          <w:sz w:val="24"/>
          <w:szCs w:val="24"/>
        </w:rPr>
        <w:t>łącznie</w:t>
      </w:r>
      <w:r w:rsidRPr="00111DE5">
        <w:rPr>
          <w:rFonts w:ascii="Arial" w:hAnsi="Arial" w:cs="Arial"/>
          <w:spacing w:val="-15"/>
          <w:sz w:val="24"/>
          <w:szCs w:val="24"/>
        </w:rPr>
        <w:t xml:space="preserve"> </w:t>
      </w:r>
      <w:r w:rsidRPr="00111DE5">
        <w:rPr>
          <w:rFonts w:ascii="Arial" w:hAnsi="Arial" w:cs="Arial"/>
          <w:sz w:val="24"/>
          <w:szCs w:val="24"/>
        </w:rPr>
        <w:t>z</w:t>
      </w:r>
      <w:r w:rsidRPr="00111DE5">
        <w:rPr>
          <w:rFonts w:ascii="Arial" w:hAnsi="Arial" w:cs="Arial"/>
          <w:spacing w:val="-13"/>
          <w:sz w:val="24"/>
          <w:szCs w:val="24"/>
        </w:rPr>
        <w:t xml:space="preserve"> </w:t>
      </w:r>
      <w:r w:rsidRPr="00111DE5">
        <w:rPr>
          <w:rFonts w:ascii="Arial" w:hAnsi="Arial" w:cs="Arial"/>
          <w:sz w:val="24"/>
          <w:szCs w:val="24"/>
        </w:rPr>
        <w:t>inną</w:t>
      </w:r>
      <w:r w:rsidRPr="00111DE5">
        <w:rPr>
          <w:rFonts w:ascii="Arial" w:hAnsi="Arial" w:cs="Arial"/>
          <w:spacing w:val="-15"/>
          <w:sz w:val="24"/>
          <w:szCs w:val="24"/>
        </w:rPr>
        <w:t xml:space="preserve"> </w:t>
      </w:r>
      <w:r w:rsidRPr="00111DE5">
        <w:rPr>
          <w:rFonts w:ascii="Arial" w:hAnsi="Arial" w:cs="Arial"/>
          <w:sz w:val="24"/>
          <w:szCs w:val="24"/>
        </w:rPr>
        <w:t>pomocą,</w:t>
      </w:r>
      <w:r w:rsidRPr="00111DE5">
        <w:rPr>
          <w:rFonts w:ascii="Arial" w:hAnsi="Arial" w:cs="Arial"/>
          <w:spacing w:val="-12"/>
          <w:sz w:val="24"/>
          <w:szCs w:val="24"/>
        </w:rPr>
        <w:t xml:space="preserve"> </w:t>
      </w:r>
      <w:r w:rsidRPr="00111DE5">
        <w:rPr>
          <w:rFonts w:ascii="Arial" w:hAnsi="Arial" w:cs="Arial"/>
          <w:sz w:val="24"/>
          <w:szCs w:val="24"/>
        </w:rPr>
        <w:t>przekroczy</w:t>
      </w:r>
      <w:r w:rsidRPr="00111DE5">
        <w:rPr>
          <w:rFonts w:ascii="Arial" w:hAnsi="Arial" w:cs="Arial"/>
          <w:spacing w:val="-19"/>
          <w:sz w:val="24"/>
          <w:szCs w:val="24"/>
        </w:rPr>
        <w:t xml:space="preserve"> </w:t>
      </w:r>
      <w:r w:rsidRPr="00111DE5">
        <w:rPr>
          <w:rFonts w:ascii="Arial" w:hAnsi="Arial" w:cs="Arial"/>
          <w:sz w:val="24"/>
          <w:szCs w:val="24"/>
        </w:rPr>
        <w:t>dopuszczalny</w:t>
      </w:r>
      <w:r w:rsidRPr="00111DE5">
        <w:rPr>
          <w:rFonts w:ascii="Arial" w:hAnsi="Arial" w:cs="Arial"/>
          <w:spacing w:val="-13"/>
          <w:sz w:val="24"/>
          <w:szCs w:val="24"/>
        </w:rPr>
        <w:t xml:space="preserve"> </w:t>
      </w:r>
      <w:r w:rsidRPr="00111DE5">
        <w:rPr>
          <w:rFonts w:ascii="Arial" w:hAnsi="Arial" w:cs="Arial"/>
          <w:sz w:val="24"/>
          <w:szCs w:val="24"/>
        </w:rPr>
        <w:t>limit,</w:t>
      </w:r>
      <w:r w:rsidRPr="00111DE5">
        <w:rPr>
          <w:rFonts w:ascii="Arial" w:hAnsi="Arial" w:cs="Arial"/>
          <w:spacing w:val="-13"/>
          <w:sz w:val="24"/>
          <w:szCs w:val="24"/>
        </w:rPr>
        <w:t xml:space="preserve"> </w:t>
      </w:r>
      <w:proofErr w:type="spellStart"/>
      <w:r w:rsidR="00382D95" w:rsidRPr="00111DE5">
        <w:rPr>
          <w:rFonts w:ascii="Arial" w:hAnsi="Arial" w:cs="Arial"/>
          <w:sz w:val="24"/>
          <w:szCs w:val="24"/>
        </w:rPr>
        <w:t>Grantobiorca</w:t>
      </w:r>
      <w:proofErr w:type="spellEnd"/>
      <w:r w:rsidR="00382D95" w:rsidRPr="00111DE5">
        <w:rPr>
          <w:rFonts w:ascii="Arial" w:hAnsi="Arial" w:cs="Arial"/>
          <w:spacing w:val="-13"/>
          <w:sz w:val="24"/>
          <w:szCs w:val="24"/>
        </w:rPr>
        <w:t xml:space="preserve"> </w:t>
      </w:r>
      <w:r w:rsidRPr="00111DE5">
        <w:rPr>
          <w:rFonts w:ascii="Arial" w:hAnsi="Arial" w:cs="Arial"/>
          <w:sz w:val="24"/>
          <w:szCs w:val="24"/>
        </w:rPr>
        <w:t xml:space="preserve">może wystąpić do </w:t>
      </w:r>
      <w:proofErr w:type="spellStart"/>
      <w:r w:rsidR="00382D95" w:rsidRPr="00111DE5">
        <w:rPr>
          <w:rFonts w:ascii="Arial" w:hAnsi="Arial" w:cs="Arial"/>
          <w:sz w:val="24"/>
          <w:szCs w:val="24"/>
        </w:rPr>
        <w:t>Grantodawcy</w:t>
      </w:r>
      <w:proofErr w:type="spellEnd"/>
      <w:r w:rsidR="00382D95" w:rsidRPr="00111DE5">
        <w:rPr>
          <w:rFonts w:ascii="Arial" w:hAnsi="Arial" w:cs="Arial"/>
          <w:sz w:val="24"/>
          <w:szCs w:val="24"/>
        </w:rPr>
        <w:t xml:space="preserve"> </w:t>
      </w:r>
      <w:r w:rsidRPr="00111DE5">
        <w:rPr>
          <w:rFonts w:ascii="Arial" w:hAnsi="Arial" w:cs="Arial"/>
          <w:sz w:val="24"/>
          <w:szCs w:val="24"/>
        </w:rPr>
        <w:t xml:space="preserve">z wnioskiem o udzielenie </w:t>
      </w:r>
      <w:r w:rsidR="000B61A8" w:rsidRPr="00111DE5">
        <w:rPr>
          <w:rFonts w:ascii="Arial" w:hAnsi="Arial" w:cs="Arial"/>
          <w:sz w:val="24"/>
          <w:szCs w:val="24"/>
        </w:rPr>
        <w:t xml:space="preserve">wsparcia grantowego </w:t>
      </w:r>
      <w:r w:rsidRPr="00111DE5">
        <w:rPr>
          <w:rFonts w:ascii="Arial" w:hAnsi="Arial" w:cs="Arial"/>
          <w:sz w:val="24"/>
          <w:szCs w:val="24"/>
        </w:rPr>
        <w:t>w kwocie niepowodującej przekroczenia dopuszczalnych</w:t>
      </w:r>
      <w:r w:rsidRPr="00111DE5">
        <w:rPr>
          <w:rFonts w:ascii="Arial" w:hAnsi="Arial" w:cs="Arial"/>
          <w:spacing w:val="-5"/>
          <w:sz w:val="24"/>
          <w:szCs w:val="24"/>
        </w:rPr>
        <w:t xml:space="preserve"> </w:t>
      </w:r>
      <w:r w:rsidRPr="00111DE5">
        <w:rPr>
          <w:rFonts w:ascii="Arial" w:hAnsi="Arial" w:cs="Arial"/>
          <w:sz w:val="24"/>
          <w:szCs w:val="24"/>
        </w:rPr>
        <w:t>limitów.</w:t>
      </w:r>
    </w:p>
    <w:p w14:paraId="327B3A7D" w14:textId="46471FAD" w:rsidR="005F2925" w:rsidRPr="00111DE5" w:rsidRDefault="00293294" w:rsidP="00176F3E">
      <w:pPr>
        <w:pStyle w:val="Akapitzlist"/>
        <w:numPr>
          <w:ilvl w:val="0"/>
          <w:numId w:val="8"/>
        </w:numPr>
        <w:spacing w:line="360" w:lineRule="auto"/>
        <w:ind w:left="426" w:hanging="426"/>
        <w:jc w:val="left"/>
        <w:rPr>
          <w:rFonts w:ascii="Arial" w:hAnsi="Arial" w:cs="Arial"/>
          <w:sz w:val="24"/>
          <w:szCs w:val="24"/>
        </w:rPr>
      </w:pPr>
      <w:r w:rsidRPr="00111DE5">
        <w:rPr>
          <w:rFonts w:ascii="Arial" w:hAnsi="Arial" w:cs="Arial"/>
          <w:sz w:val="24"/>
          <w:szCs w:val="24"/>
        </w:rPr>
        <w:lastRenderedPageBreak/>
        <w:t xml:space="preserve">Za dzień udzielenia pomocy uznaje się dzień zawarcia umowy </w:t>
      </w:r>
      <w:r w:rsidR="000B61A8" w:rsidRPr="00111DE5">
        <w:rPr>
          <w:rFonts w:ascii="Arial" w:hAnsi="Arial" w:cs="Arial"/>
          <w:sz w:val="24"/>
          <w:szCs w:val="24"/>
        </w:rPr>
        <w:t>o powierzenie grantu</w:t>
      </w:r>
      <w:r w:rsidRPr="00111DE5">
        <w:rPr>
          <w:rFonts w:ascii="Arial" w:hAnsi="Arial" w:cs="Arial"/>
          <w:sz w:val="24"/>
          <w:szCs w:val="24"/>
        </w:rPr>
        <w:t>.</w:t>
      </w:r>
      <w:r w:rsidRPr="00111DE5">
        <w:rPr>
          <w:rFonts w:ascii="Arial" w:hAnsi="Arial" w:cs="Arial"/>
          <w:spacing w:val="-3"/>
          <w:sz w:val="24"/>
          <w:szCs w:val="24"/>
        </w:rPr>
        <w:t xml:space="preserve"> </w:t>
      </w:r>
    </w:p>
    <w:p w14:paraId="3C7FAB4C" w14:textId="663B57E2" w:rsidR="005F2925" w:rsidRPr="00111DE5" w:rsidRDefault="002E6FB5" w:rsidP="00176F3E">
      <w:pPr>
        <w:pStyle w:val="Akapitzlist"/>
        <w:numPr>
          <w:ilvl w:val="0"/>
          <w:numId w:val="8"/>
        </w:numPr>
        <w:spacing w:before="38" w:line="360" w:lineRule="auto"/>
        <w:ind w:left="426" w:right="358" w:hanging="426"/>
        <w:jc w:val="left"/>
        <w:rPr>
          <w:rFonts w:ascii="Arial" w:hAnsi="Arial" w:cs="Arial"/>
          <w:sz w:val="24"/>
          <w:szCs w:val="24"/>
        </w:rPr>
      </w:pPr>
      <w:proofErr w:type="spellStart"/>
      <w:r w:rsidRPr="00111DE5">
        <w:rPr>
          <w:rFonts w:ascii="Arial" w:hAnsi="Arial" w:cs="Arial"/>
          <w:sz w:val="24"/>
          <w:szCs w:val="24"/>
        </w:rPr>
        <w:t>Grantobiorcy</w:t>
      </w:r>
      <w:proofErr w:type="spellEnd"/>
      <w:r w:rsidR="00293294" w:rsidRPr="00111DE5">
        <w:rPr>
          <w:rFonts w:ascii="Arial" w:hAnsi="Arial" w:cs="Arial"/>
          <w:sz w:val="24"/>
          <w:szCs w:val="24"/>
        </w:rPr>
        <w:t xml:space="preserve"> zobligowani są do przestrzegania obowiązku przechowywania dokumentacji w oryginale związanej z udzieleniem </w:t>
      </w:r>
      <w:r w:rsidR="000B61A8" w:rsidRPr="00111DE5">
        <w:rPr>
          <w:rFonts w:ascii="Arial" w:hAnsi="Arial" w:cs="Arial"/>
          <w:sz w:val="24"/>
          <w:szCs w:val="24"/>
        </w:rPr>
        <w:t xml:space="preserve">wsparcia grantowego </w:t>
      </w:r>
      <w:r w:rsidR="00293294" w:rsidRPr="00111DE5">
        <w:rPr>
          <w:rFonts w:ascii="Arial" w:hAnsi="Arial" w:cs="Arial"/>
          <w:sz w:val="24"/>
          <w:szCs w:val="24"/>
        </w:rPr>
        <w:t>przez okres 10 lat od dnia zawarcia umowy</w:t>
      </w:r>
      <w:r w:rsidR="00293294" w:rsidRPr="00111DE5">
        <w:rPr>
          <w:rFonts w:ascii="Arial" w:hAnsi="Arial" w:cs="Arial"/>
          <w:spacing w:val="-1"/>
          <w:sz w:val="24"/>
          <w:szCs w:val="24"/>
        </w:rPr>
        <w:t xml:space="preserve"> </w:t>
      </w:r>
      <w:r w:rsidRPr="00111DE5">
        <w:rPr>
          <w:rFonts w:ascii="Arial" w:hAnsi="Arial" w:cs="Arial"/>
          <w:sz w:val="24"/>
          <w:szCs w:val="24"/>
        </w:rPr>
        <w:t>o powierzenie grantu</w:t>
      </w:r>
      <w:r w:rsidR="00293294" w:rsidRPr="00111DE5">
        <w:rPr>
          <w:rFonts w:ascii="Arial" w:hAnsi="Arial" w:cs="Arial"/>
          <w:sz w:val="24"/>
          <w:szCs w:val="24"/>
        </w:rPr>
        <w:t>.</w:t>
      </w:r>
    </w:p>
    <w:p w14:paraId="08DB4CF1" w14:textId="77777777" w:rsidR="005F2925" w:rsidRPr="00111DE5" w:rsidRDefault="005F2925" w:rsidP="000F085C">
      <w:pPr>
        <w:pStyle w:val="Tekstpodstawowy"/>
        <w:spacing w:before="9"/>
        <w:rPr>
          <w:rFonts w:ascii="Arial" w:hAnsi="Arial" w:cs="Arial"/>
        </w:rPr>
      </w:pPr>
    </w:p>
    <w:p w14:paraId="4B2E6ACD" w14:textId="18C2FD44" w:rsidR="005F2925" w:rsidRPr="00111DE5" w:rsidRDefault="00293294" w:rsidP="000F085C">
      <w:pPr>
        <w:pStyle w:val="Nagwek3"/>
        <w:spacing w:line="360" w:lineRule="auto"/>
        <w:ind w:left="0"/>
        <w:jc w:val="left"/>
        <w:rPr>
          <w:rFonts w:ascii="Arial" w:hAnsi="Arial" w:cs="Arial"/>
          <w:sz w:val="24"/>
          <w:szCs w:val="24"/>
        </w:rPr>
      </w:pPr>
      <w:bookmarkStart w:id="15" w:name="_Toc175053101"/>
      <w:r w:rsidRPr="00111DE5">
        <w:rPr>
          <w:rFonts w:ascii="Arial" w:hAnsi="Arial" w:cs="Arial"/>
          <w:sz w:val="24"/>
          <w:szCs w:val="24"/>
        </w:rPr>
        <w:t xml:space="preserve">§ </w:t>
      </w:r>
      <w:r w:rsidR="00D4416B" w:rsidRPr="00111DE5">
        <w:rPr>
          <w:rFonts w:ascii="Arial" w:hAnsi="Arial" w:cs="Arial"/>
          <w:sz w:val="24"/>
          <w:szCs w:val="24"/>
        </w:rPr>
        <w:t>9</w:t>
      </w:r>
      <w:r w:rsidRPr="00111DE5">
        <w:rPr>
          <w:rFonts w:ascii="Arial" w:hAnsi="Arial" w:cs="Arial"/>
          <w:sz w:val="24"/>
          <w:szCs w:val="24"/>
        </w:rPr>
        <w:t xml:space="preserve">. Kryteria udziału w </w:t>
      </w:r>
      <w:r w:rsidR="00280DA1" w:rsidRPr="00111DE5">
        <w:rPr>
          <w:rFonts w:ascii="Arial" w:hAnsi="Arial" w:cs="Arial"/>
          <w:sz w:val="24"/>
          <w:szCs w:val="24"/>
        </w:rPr>
        <w:t>konkursie</w:t>
      </w:r>
      <w:r w:rsidR="001F2FB7" w:rsidRPr="00111DE5">
        <w:rPr>
          <w:rFonts w:ascii="Arial" w:hAnsi="Arial" w:cs="Arial"/>
          <w:sz w:val="24"/>
          <w:szCs w:val="24"/>
        </w:rPr>
        <w:t xml:space="preserve"> </w:t>
      </w:r>
      <w:r w:rsidR="002E6FB5" w:rsidRPr="00111DE5">
        <w:rPr>
          <w:rFonts w:ascii="Arial" w:hAnsi="Arial" w:cs="Arial"/>
          <w:sz w:val="24"/>
          <w:szCs w:val="24"/>
        </w:rPr>
        <w:t>grantowym</w:t>
      </w:r>
      <w:bookmarkEnd w:id="15"/>
    </w:p>
    <w:p w14:paraId="7C84EDD8" w14:textId="77777777" w:rsidR="007C65BA" w:rsidRPr="00111DE5" w:rsidRDefault="007C65BA" w:rsidP="000F085C">
      <w:pPr>
        <w:pStyle w:val="Nagwek3"/>
        <w:spacing w:line="360" w:lineRule="auto"/>
        <w:ind w:left="0"/>
        <w:jc w:val="left"/>
        <w:rPr>
          <w:rFonts w:ascii="Arial" w:hAnsi="Arial" w:cs="Arial"/>
          <w:sz w:val="24"/>
          <w:szCs w:val="24"/>
        </w:rPr>
      </w:pPr>
    </w:p>
    <w:p w14:paraId="4EC407DF" w14:textId="3694B6BE" w:rsidR="005F2925" w:rsidRPr="00111DE5" w:rsidRDefault="00293294" w:rsidP="000F085C">
      <w:pPr>
        <w:pStyle w:val="Tekstpodstawowy"/>
        <w:spacing w:line="360" w:lineRule="auto"/>
        <w:ind w:right="399"/>
        <w:rPr>
          <w:rFonts w:ascii="Arial" w:hAnsi="Arial" w:cs="Arial"/>
        </w:rPr>
      </w:pPr>
      <w:r w:rsidRPr="00111DE5">
        <w:rPr>
          <w:rFonts w:ascii="Arial" w:hAnsi="Arial" w:cs="Arial"/>
        </w:rPr>
        <w:t xml:space="preserve">Kryteria wyboru </w:t>
      </w:r>
      <w:r w:rsidR="00382D95" w:rsidRPr="00111DE5">
        <w:rPr>
          <w:rFonts w:ascii="Arial" w:hAnsi="Arial" w:cs="Arial"/>
        </w:rPr>
        <w:t>grantów</w:t>
      </w:r>
      <w:r w:rsidRPr="00111DE5">
        <w:rPr>
          <w:rFonts w:ascii="Arial" w:hAnsi="Arial" w:cs="Arial"/>
        </w:rPr>
        <w:t xml:space="preserve"> </w:t>
      </w:r>
      <w:r w:rsidR="00280DA1" w:rsidRPr="00111DE5">
        <w:rPr>
          <w:rFonts w:ascii="Arial" w:hAnsi="Arial" w:cs="Arial"/>
        </w:rPr>
        <w:t xml:space="preserve">dotyczące </w:t>
      </w:r>
      <w:r w:rsidR="007A1294" w:rsidRPr="00111DE5">
        <w:rPr>
          <w:rFonts w:ascii="Arial" w:hAnsi="Arial" w:cs="Arial"/>
        </w:rPr>
        <w:t>zadania</w:t>
      </w:r>
      <w:r w:rsidR="002E6FB5" w:rsidRPr="00111DE5">
        <w:rPr>
          <w:rFonts w:ascii="Arial" w:hAnsi="Arial" w:cs="Arial"/>
        </w:rPr>
        <w:t xml:space="preserve"> </w:t>
      </w:r>
      <w:r w:rsidR="00EC6C05" w:rsidRPr="00EC6C05">
        <w:rPr>
          <w:b/>
          <w:lang w:eastAsia="pl-PL"/>
        </w:rPr>
        <w:t>Rozwijanie kompetencji IOB w celu uzyskania akredytacji i świadczenie profesjonalnych usług</w:t>
      </w:r>
      <w:r w:rsidR="000F085C" w:rsidRPr="00111DE5">
        <w:rPr>
          <w:rFonts w:ascii="Arial" w:hAnsi="Arial" w:cs="Arial"/>
          <w:b/>
        </w:rPr>
        <w:t xml:space="preserve"> </w:t>
      </w:r>
      <w:r w:rsidR="00280DA1" w:rsidRPr="00111DE5">
        <w:rPr>
          <w:rFonts w:ascii="Arial" w:hAnsi="Arial" w:cs="Arial"/>
        </w:rPr>
        <w:t xml:space="preserve"> realizowane</w:t>
      </w:r>
      <w:r w:rsidRPr="00111DE5">
        <w:rPr>
          <w:rFonts w:ascii="Arial" w:hAnsi="Arial" w:cs="Arial"/>
        </w:rPr>
        <w:t xml:space="preserve"> w ramach FEO 2021-2027 stanowią załącznik nr 1 do Regulamin</w:t>
      </w:r>
      <w:r w:rsidR="00AD1196" w:rsidRPr="00111DE5">
        <w:rPr>
          <w:rFonts w:ascii="Arial" w:hAnsi="Arial" w:cs="Arial"/>
        </w:rPr>
        <w:t>u</w:t>
      </w:r>
      <w:r w:rsidRPr="00111DE5">
        <w:rPr>
          <w:rFonts w:ascii="Arial" w:hAnsi="Arial" w:cs="Arial"/>
        </w:rPr>
        <w:t>.</w:t>
      </w:r>
    </w:p>
    <w:p w14:paraId="75313135" w14:textId="77777777" w:rsidR="00280DA1" w:rsidRPr="00111DE5" w:rsidRDefault="00280DA1" w:rsidP="000F085C">
      <w:pPr>
        <w:pStyle w:val="Tekstpodstawowy"/>
        <w:spacing w:before="7"/>
        <w:rPr>
          <w:rFonts w:ascii="Arial" w:hAnsi="Arial" w:cs="Arial"/>
        </w:rPr>
      </w:pPr>
    </w:p>
    <w:p w14:paraId="79152944" w14:textId="77777777" w:rsidR="00280DA1" w:rsidRPr="00111DE5" w:rsidRDefault="00280DA1" w:rsidP="000F085C">
      <w:pPr>
        <w:pStyle w:val="Tekstpodstawowy"/>
        <w:spacing w:before="7"/>
        <w:rPr>
          <w:rFonts w:ascii="Arial" w:hAnsi="Arial" w:cs="Arial"/>
        </w:rPr>
      </w:pPr>
    </w:p>
    <w:p w14:paraId="73DE2098" w14:textId="0D62D99D" w:rsidR="005F2925" w:rsidRPr="00111DE5" w:rsidRDefault="00293294" w:rsidP="000F085C">
      <w:pPr>
        <w:pStyle w:val="Nagwek3"/>
        <w:spacing w:line="360" w:lineRule="auto"/>
        <w:ind w:left="0"/>
        <w:jc w:val="left"/>
        <w:rPr>
          <w:rFonts w:ascii="Arial" w:hAnsi="Arial" w:cs="Arial"/>
          <w:sz w:val="24"/>
          <w:szCs w:val="24"/>
        </w:rPr>
      </w:pPr>
      <w:bookmarkStart w:id="16" w:name="_Toc175053102"/>
      <w:r w:rsidRPr="00111DE5">
        <w:rPr>
          <w:rFonts w:ascii="Arial" w:hAnsi="Arial" w:cs="Arial"/>
          <w:sz w:val="24"/>
          <w:szCs w:val="24"/>
        </w:rPr>
        <w:t xml:space="preserve">§ </w:t>
      </w:r>
      <w:r w:rsidR="00D4416B" w:rsidRPr="00111DE5">
        <w:rPr>
          <w:rFonts w:ascii="Arial" w:hAnsi="Arial" w:cs="Arial"/>
          <w:sz w:val="24"/>
          <w:szCs w:val="24"/>
        </w:rPr>
        <w:t>10</w:t>
      </w:r>
      <w:r w:rsidRPr="00111DE5">
        <w:rPr>
          <w:rFonts w:ascii="Arial" w:hAnsi="Arial" w:cs="Arial"/>
          <w:sz w:val="24"/>
          <w:szCs w:val="24"/>
        </w:rPr>
        <w:t>. Cel i uczestnicy projektu</w:t>
      </w:r>
      <w:r w:rsidR="002E6FB5" w:rsidRPr="00111DE5">
        <w:rPr>
          <w:rFonts w:ascii="Arial" w:hAnsi="Arial" w:cs="Arial"/>
          <w:sz w:val="24"/>
          <w:szCs w:val="24"/>
        </w:rPr>
        <w:t xml:space="preserve"> grantowego</w:t>
      </w:r>
      <w:bookmarkEnd w:id="16"/>
    </w:p>
    <w:p w14:paraId="716E2D55" w14:textId="77777777" w:rsidR="007C65BA" w:rsidRPr="00111DE5" w:rsidRDefault="007C65BA" w:rsidP="000F085C">
      <w:pPr>
        <w:pStyle w:val="Nagwek3"/>
        <w:spacing w:line="360" w:lineRule="auto"/>
        <w:ind w:left="0"/>
        <w:jc w:val="left"/>
        <w:rPr>
          <w:rFonts w:ascii="Arial" w:hAnsi="Arial" w:cs="Arial"/>
          <w:sz w:val="24"/>
          <w:szCs w:val="24"/>
        </w:rPr>
      </w:pPr>
    </w:p>
    <w:p w14:paraId="1E2066CF" w14:textId="51E70D5A" w:rsidR="005F2925" w:rsidRPr="00111DE5" w:rsidRDefault="00AB3753" w:rsidP="00176F3E">
      <w:pPr>
        <w:pStyle w:val="Akapitzlist"/>
        <w:numPr>
          <w:ilvl w:val="0"/>
          <w:numId w:val="7"/>
        </w:numPr>
        <w:spacing w:line="360" w:lineRule="auto"/>
        <w:ind w:left="426" w:right="357" w:hanging="426"/>
        <w:jc w:val="left"/>
        <w:rPr>
          <w:rFonts w:ascii="Arial" w:hAnsi="Arial" w:cs="Arial"/>
          <w:sz w:val="24"/>
          <w:szCs w:val="24"/>
        </w:rPr>
      </w:pPr>
      <w:r w:rsidRPr="00111DE5">
        <w:rPr>
          <w:rFonts w:ascii="Arial" w:hAnsi="Arial" w:cs="Arial"/>
          <w:sz w:val="24"/>
          <w:szCs w:val="24"/>
        </w:rPr>
        <w:t>Celem grantu jest zainicjowanie wzmożonej współpracy akredytowanych IOB z przedsiębiorcami.</w:t>
      </w:r>
    </w:p>
    <w:p w14:paraId="6893E4C9" w14:textId="4B660DC4" w:rsidR="00FE6C35" w:rsidRPr="00111DE5" w:rsidRDefault="00FE6C35" w:rsidP="00176F3E">
      <w:pPr>
        <w:pStyle w:val="Akapitzlist"/>
        <w:numPr>
          <w:ilvl w:val="0"/>
          <w:numId w:val="7"/>
        </w:numPr>
        <w:spacing w:line="360" w:lineRule="auto"/>
        <w:ind w:left="426" w:right="357" w:hanging="426"/>
        <w:jc w:val="left"/>
        <w:rPr>
          <w:rFonts w:ascii="Arial" w:hAnsi="Arial" w:cs="Arial"/>
          <w:sz w:val="24"/>
          <w:szCs w:val="24"/>
        </w:rPr>
      </w:pPr>
      <w:r w:rsidRPr="00111DE5">
        <w:rPr>
          <w:rFonts w:ascii="Arial" w:hAnsi="Arial" w:cs="Arial"/>
          <w:bCs/>
          <w:sz w:val="24"/>
          <w:szCs w:val="24"/>
        </w:rPr>
        <w:t>Przedmiot wsparcia</w:t>
      </w:r>
      <w:r w:rsidR="002E6FB5" w:rsidRPr="00111DE5">
        <w:rPr>
          <w:rFonts w:ascii="Arial" w:hAnsi="Arial" w:cs="Arial"/>
          <w:bCs/>
          <w:sz w:val="24"/>
          <w:szCs w:val="24"/>
        </w:rPr>
        <w:t xml:space="preserve"> grantowego</w:t>
      </w:r>
      <w:r w:rsidRPr="00111DE5">
        <w:rPr>
          <w:rFonts w:ascii="Arial" w:hAnsi="Arial" w:cs="Arial"/>
          <w:bCs/>
          <w:sz w:val="24"/>
          <w:szCs w:val="24"/>
        </w:rPr>
        <w:t xml:space="preserve"> (produkt/usługa) nie może stanowić działalności handlowej </w:t>
      </w:r>
      <w:proofErr w:type="spellStart"/>
      <w:r w:rsidR="002E6FB5" w:rsidRPr="00111DE5">
        <w:rPr>
          <w:rFonts w:ascii="Arial" w:hAnsi="Arial" w:cs="Arial"/>
          <w:bCs/>
          <w:sz w:val="24"/>
          <w:szCs w:val="24"/>
        </w:rPr>
        <w:t>Grantobiorcy</w:t>
      </w:r>
      <w:proofErr w:type="spellEnd"/>
      <w:r w:rsidR="002E6FB5" w:rsidRPr="00111DE5">
        <w:rPr>
          <w:rFonts w:ascii="Arial" w:hAnsi="Arial" w:cs="Arial"/>
          <w:sz w:val="24"/>
          <w:szCs w:val="24"/>
        </w:rPr>
        <w:t xml:space="preserve"> </w:t>
      </w:r>
      <w:r w:rsidRPr="00111DE5">
        <w:rPr>
          <w:rFonts w:ascii="Arial" w:hAnsi="Arial" w:cs="Arial"/>
          <w:sz w:val="24"/>
          <w:szCs w:val="24"/>
        </w:rPr>
        <w:t>rozumianej jako handel wyrobami lub usługami obcymi.</w:t>
      </w:r>
    </w:p>
    <w:p w14:paraId="21D828D6" w14:textId="2CEA68D5" w:rsidR="005F2925" w:rsidRPr="00111DE5" w:rsidRDefault="00293294" w:rsidP="00176F3E">
      <w:pPr>
        <w:pStyle w:val="Akapitzlist"/>
        <w:numPr>
          <w:ilvl w:val="0"/>
          <w:numId w:val="7"/>
        </w:numPr>
        <w:spacing w:before="1" w:line="360" w:lineRule="auto"/>
        <w:ind w:left="426" w:right="353" w:hanging="426"/>
        <w:jc w:val="left"/>
        <w:rPr>
          <w:rFonts w:ascii="Arial" w:hAnsi="Arial" w:cs="Arial"/>
          <w:sz w:val="24"/>
          <w:szCs w:val="24"/>
        </w:rPr>
      </w:pPr>
      <w:r w:rsidRPr="00111DE5">
        <w:rPr>
          <w:rFonts w:ascii="Arial" w:hAnsi="Arial" w:cs="Arial"/>
          <w:sz w:val="24"/>
          <w:szCs w:val="24"/>
        </w:rPr>
        <w:t>Preferowane jest udzielenie wsparcia</w:t>
      </w:r>
      <w:r w:rsidR="002E6FB5" w:rsidRPr="00111DE5">
        <w:rPr>
          <w:rFonts w:ascii="Arial" w:hAnsi="Arial" w:cs="Arial"/>
          <w:sz w:val="24"/>
          <w:szCs w:val="24"/>
        </w:rPr>
        <w:t xml:space="preserve"> grantowego</w:t>
      </w:r>
      <w:r w:rsidRPr="00111DE5">
        <w:rPr>
          <w:rFonts w:ascii="Arial" w:hAnsi="Arial" w:cs="Arial"/>
          <w:sz w:val="24"/>
          <w:szCs w:val="24"/>
        </w:rPr>
        <w:t xml:space="preserve"> dla </w:t>
      </w:r>
      <w:r w:rsidR="009A0FD3">
        <w:rPr>
          <w:rFonts w:ascii="Arial" w:hAnsi="Arial" w:cs="Arial"/>
          <w:sz w:val="24"/>
          <w:szCs w:val="24"/>
        </w:rPr>
        <w:t xml:space="preserve"> wniosków realizowanych na terenach wpisujących się w: OSI</w:t>
      </w:r>
      <w:r w:rsidR="000D3C89">
        <w:rPr>
          <w:rFonts w:ascii="Arial" w:hAnsi="Arial" w:cs="Arial"/>
          <w:sz w:val="24"/>
          <w:szCs w:val="24"/>
        </w:rPr>
        <w:t xml:space="preserve"> – Obszary Strategicznej Interwencji</w:t>
      </w:r>
      <w:r w:rsidR="009A0FD3">
        <w:rPr>
          <w:rFonts w:ascii="Arial" w:hAnsi="Arial" w:cs="Arial"/>
          <w:sz w:val="24"/>
          <w:szCs w:val="24"/>
        </w:rPr>
        <w:t xml:space="preserve"> krajowe</w:t>
      </w:r>
      <w:r w:rsidR="000D3C89">
        <w:rPr>
          <w:rFonts w:ascii="Arial" w:hAnsi="Arial" w:cs="Arial"/>
          <w:sz w:val="24"/>
          <w:szCs w:val="24"/>
        </w:rPr>
        <w:t>:</w:t>
      </w:r>
      <w:r w:rsidR="009A0FD3">
        <w:rPr>
          <w:rFonts w:ascii="Arial" w:hAnsi="Arial" w:cs="Arial"/>
          <w:sz w:val="24"/>
          <w:szCs w:val="24"/>
        </w:rPr>
        <w:t xml:space="preserve"> (miasta średnie tracące funkcje </w:t>
      </w:r>
      <w:proofErr w:type="spellStart"/>
      <w:r w:rsidR="009A0FD3">
        <w:rPr>
          <w:rFonts w:ascii="Arial" w:hAnsi="Arial" w:cs="Arial"/>
          <w:sz w:val="24"/>
          <w:szCs w:val="24"/>
        </w:rPr>
        <w:t>społeczno</w:t>
      </w:r>
      <w:proofErr w:type="spellEnd"/>
      <w:r w:rsidR="009A0FD3">
        <w:rPr>
          <w:rFonts w:ascii="Arial" w:hAnsi="Arial" w:cs="Arial"/>
          <w:sz w:val="24"/>
          <w:szCs w:val="24"/>
        </w:rPr>
        <w:t xml:space="preserve"> – gospodarcze – w woj. opolskim to </w:t>
      </w:r>
      <w:r w:rsidR="0071422F" w:rsidRPr="0071422F">
        <w:rPr>
          <w:rFonts w:ascii="Arial" w:hAnsi="Arial" w:cs="Arial"/>
          <w:b/>
          <w:bCs/>
          <w:sz w:val="24"/>
          <w:szCs w:val="24"/>
        </w:rPr>
        <w:t>8 miast</w:t>
      </w:r>
      <w:r w:rsidR="0071422F">
        <w:rPr>
          <w:rFonts w:ascii="Arial" w:hAnsi="Arial" w:cs="Arial"/>
          <w:sz w:val="24"/>
          <w:szCs w:val="24"/>
        </w:rPr>
        <w:t xml:space="preserve">: Brzeg, Kędzierzyn – Koźle, Kluczbork, Krapkowice, Namysłów, Nysa, Prudnik, Strzelce Opolskie oraz obszary zagrożone trwałą marginalizacją – w woj. opolskim to </w:t>
      </w:r>
      <w:r w:rsidR="0071422F" w:rsidRPr="0071422F">
        <w:rPr>
          <w:rFonts w:ascii="Arial" w:hAnsi="Arial" w:cs="Arial"/>
          <w:b/>
          <w:bCs/>
          <w:sz w:val="24"/>
          <w:szCs w:val="24"/>
        </w:rPr>
        <w:t>15 gmin</w:t>
      </w:r>
      <w:r w:rsidR="0071422F">
        <w:rPr>
          <w:rFonts w:ascii="Arial" w:hAnsi="Arial" w:cs="Arial"/>
          <w:sz w:val="24"/>
          <w:szCs w:val="24"/>
        </w:rPr>
        <w:t>: Baborów, Branice, Cisek, Domaszowice, Gorzów Śląski, Kamiennik, Murów, Otmuchów, Paczków, Pakosławice, Pawłowiczki, Radłów, Świerczów, Wilków, Wołczyn) i OSI regionalne (Subregion  Południowy – powiat: głubczycki, nyski, prudnicki).</w:t>
      </w:r>
    </w:p>
    <w:p w14:paraId="20322AE1" w14:textId="5E8D71C1" w:rsidR="005F2925" w:rsidRPr="00111DE5" w:rsidRDefault="00293294" w:rsidP="00176F3E">
      <w:pPr>
        <w:pStyle w:val="Akapitzlist"/>
        <w:numPr>
          <w:ilvl w:val="0"/>
          <w:numId w:val="7"/>
        </w:numPr>
        <w:spacing w:line="360" w:lineRule="auto"/>
        <w:ind w:left="426" w:right="357" w:hanging="428"/>
        <w:jc w:val="left"/>
        <w:rPr>
          <w:rFonts w:ascii="Arial" w:hAnsi="Arial" w:cs="Arial"/>
          <w:sz w:val="24"/>
          <w:szCs w:val="24"/>
        </w:rPr>
      </w:pPr>
      <w:r w:rsidRPr="00111DE5">
        <w:rPr>
          <w:rFonts w:ascii="Arial" w:hAnsi="Arial" w:cs="Arial"/>
          <w:sz w:val="24"/>
          <w:szCs w:val="24"/>
        </w:rPr>
        <w:t xml:space="preserve">Promowane będą w szczególności </w:t>
      </w:r>
      <w:r w:rsidR="007142CD" w:rsidRPr="00111DE5">
        <w:rPr>
          <w:rFonts w:ascii="Arial" w:hAnsi="Arial" w:cs="Arial"/>
          <w:sz w:val="24"/>
          <w:szCs w:val="24"/>
        </w:rPr>
        <w:t>zadania</w:t>
      </w:r>
      <w:r w:rsidR="00FB0C68" w:rsidRPr="00111DE5">
        <w:rPr>
          <w:rFonts w:ascii="Arial" w:hAnsi="Arial" w:cs="Arial"/>
          <w:sz w:val="24"/>
          <w:szCs w:val="24"/>
        </w:rPr>
        <w:t xml:space="preserve"> grantowe </w:t>
      </w:r>
      <w:r w:rsidRPr="00111DE5">
        <w:rPr>
          <w:rFonts w:ascii="Arial" w:hAnsi="Arial" w:cs="Arial"/>
          <w:sz w:val="24"/>
          <w:szCs w:val="24"/>
        </w:rPr>
        <w:t>dotyczące rozwiązań wspierających transformację</w:t>
      </w:r>
      <w:r w:rsidRPr="00111DE5">
        <w:rPr>
          <w:rFonts w:ascii="Arial" w:hAnsi="Arial" w:cs="Arial"/>
          <w:spacing w:val="-8"/>
          <w:sz w:val="24"/>
          <w:szCs w:val="24"/>
        </w:rPr>
        <w:t xml:space="preserve"> </w:t>
      </w:r>
      <w:r w:rsidRPr="00111DE5">
        <w:rPr>
          <w:rFonts w:ascii="Arial" w:hAnsi="Arial" w:cs="Arial"/>
          <w:sz w:val="24"/>
          <w:szCs w:val="24"/>
        </w:rPr>
        <w:t>gospodarki</w:t>
      </w:r>
      <w:r w:rsidRPr="00111DE5">
        <w:rPr>
          <w:rFonts w:ascii="Arial" w:hAnsi="Arial" w:cs="Arial"/>
          <w:spacing w:val="-6"/>
          <w:sz w:val="24"/>
          <w:szCs w:val="24"/>
        </w:rPr>
        <w:t xml:space="preserve"> </w:t>
      </w:r>
      <w:r w:rsidRPr="00111DE5">
        <w:rPr>
          <w:rFonts w:ascii="Arial" w:hAnsi="Arial" w:cs="Arial"/>
          <w:sz w:val="24"/>
          <w:szCs w:val="24"/>
        </w:rPr>
        <w:t>w</w:t>
      </w:r>
      <w:r w:rsidRPr="00111DE5">
        <w:rPr>
          <w:rFonts w:ascii="Arial" w:hAnsi="Arial" w:cs="Arial"/>
          <w:spacing w:val="-7"/>
          <w:sz w:val="24"/>
          <w:szCs w:val="24"/>
        </w:rPr>
        <w:t xml:space="preserve"> </w:t>
      </w:r>
      <w:r w:rsidRPr="00111DE5">
        <w:rPr>
          <w:rFonts w:ascii="Arial" w:hAnsi="Arial" w:cs="Arial"/>
          <w:sz w:val="24"/>
          <w:szCs w:val="24"/>
        </w:rPr>
        <w:t>kierunku</w:t>
      </w:r>
      <w:r w:rsidRPr="00111DE5">
        <w:rPr>
          <w:rFonts w:ascii="Arial" w:hAnsi="Arial" w:cs="Arial"/>
          <w:spacing w:val="-7"/>
          <w:sz w:val="24"/>
          <w:szCs w:val="24"/>
        </w:rPr>
        <w:t xml:space="preserve"> </w:t>
      </w:r>
      <w:r w:rsidRPr="00111DE5">
        <w:rPr>
          <w:rFonts w:ascii="Arial" w:hAnsi="Arial" w:cs="Arial"/>
          <w:sz w:val="24"/>
          <w:szCs w:val="24"/>
        </w:rPr>
        <w:t>automatyzacji,</w:t>
      </w:r>
      <w:r w:rsidRPr="00111DE5">
        <w:rPr>
          <w:rFonts w:ascii="Arial" w:hAnsi="Arial" w:cs="Arial"/>
          <w:spacing w:val="-6"/>
          <w:sz w:val="24"/>
          <w:szCs w:val="24"/>
        </w:rPr>
        <w:t xml:space="preserve"> </w:t>
      </w:r>
      <w:r w:rsidRPr="00111DE5">
        <w:rPr>
          <w:rFonts w:ascii="Arial" w:hAnsi="Arial" w:cs="Arial"/>
          <w:sz w:val="24"/>
          <w:szCs w:val="24"/>
        </w:rPr>
        <w:t>cyfryzacji</w:t>
      </w:r>
      <w:r w:rsidRPr="00111DE5">
        <w:rPr>
          <w:rFonts w:ascii="Arial" w:hAnsi="Arial" w:cs="Arial"/>
          <w:spacing w:val="-8"/>
          <w:sz w:val="24"/>
          <w:szCs w:val="24"/>
        </w:rPr>
        <w:t xml:space="preserve"> </w:t>
      </w:r>
      <w:r w:rsidRPr="00111DE5">
        <w:rPr>
          <w:rFonts w:ascii="Arial" w:hAnsi="Arial" w:cs="Arial"/>
          <w:sz w:val="24"/>
          <w:szCs w:val="24"/>
        </w:rPr>
        <w:t>oraz</w:t>
      </w:r>
      <w:r w:rsidRPr="00111DE5">
        <w:rPr>
          <w:rFonts w:ascii="Arial" w:hAnsi="Arial" w:cs="Arial"/>
          <w:spacing w:val="-7"/>
          <w:sz w:val="24"/>
          <w:szCs w:val="24"/>
        </w:rPr>
        <w:t xml:space="preserve"> </w:t>
      </w:r>
      <w:r w:rsidRPr="00111DE5">
        <w:rPr>
          <w:rFonts w:ascii="Arial" w:hAnsi="Arial" w:cs="Arial"/>
          <w:sz w:val="24"/>
          <w:szCs w:val="24"/>
        </w:rPr>
        <w:t>obiegu</w:t>
      </w:r>
      <w:r w:rsidRPr="00111DE5">
        <w:rPr>
          <w:rFonts w:ascii="Arial" w:hAnsi="Arial" w:cs="Arial"/>
          <w:spacing w:val="-7"/>
          <w:sz w:val="24"/>
          <w:szCs w:val="24"/>
        </w:rPr>
        <w:t xml:space="preserve"> </w:t>
      </w:r>
      <w:r w:rsidRPr="00111DE5">
        <w:rPr>
          <w:rFonts w:ascii="Arial" w:hAnsi="Arial" w:cs="Arial"/>
          <w:sz w:val="24"/>
          <w:szCs w:val="24"/>
        </w:rPr>
        <w:t>zamkniętego</w:t>
      </w:r>
      <w:r w:rsidRPr="00111DE5">
        <w:rPr>
          <w:rFonts w:ascii="Arial" w:hAnsi="Arial" w:cs="Arial"/>
          <w:spacing w:val="-8"/>
          <w:sz w:val="24"/>
          <w:szCs w:val="24"/>
        </w:rPr>
        <w:t xml:space="preserve"> </w:t>
      </w:r>
      <w:r w:rsidRPr="00111DE5">
        <w:rPr>
          <w:rFonts w:ascii="Arial" w:hAnsi="Arial" w:cs="Arial"/>
          <w:sz w:val="24"/>
          <w:szCs w:val="24"/>
        </w:rPr>
        <w:t>i niskoemisyjności.</w:t>
      </w:r>
    </w:p>
    <w:p w14:paraId="3FA3C27E" w14:textId="2CEA8D50" w:rsidR="005F2925" w:rsidRPr="00111DE5" w:rsidRDefault="00293294" w:rsidP="00176F3E">
      <w:pPr>
        <w:pStyle w:val="Akapitzlist"/>
        <w:numPr>
          <w:ilvl w:val="0"/>
          <w:numId w:val="7"/>
        </w:numPr>
        <w:spacing w:before="44" w:line="360" w:lineRule="auto"/>
        <w:ind w:left="426" w:hanging="426"/>
        <w:jc w:val="left"/>
        <w:rPr>
          <w:rFonts w:ascii="Arial" w:hAnsi="Arial" w:cs="Arial"/>
          <w:sz w:val="24"/>
          <w:szCs w:val="24"/>
        </w:rPr>
      </w:pPr>
      <w:r w:rsidRPr="00111DE5">
        <w:rPr>
          <w:rFonts w:ascii="Arial" w:hAnsi="Arial" w:cs="Arial"/>
          <w:sz w:val="24"/>
          <w:szCs w:val="24"/>
        </w:rPr>
        <w:lastRenderedPageBreak/>
        <w:t xml:space="preserve">Realizowane </w:t>
      </w:r>
      <w:r w:rsidR="007142CD" w:rsidRPr="00111DE5">
        <w:rPr>
          <w:rFonts w:ascii="Arial" w:hAnsi="Arial" w:cs="Arial"/>
          <w:sz w:val="24"/>
          <w:szCs w:val="24"/>
        </w:rPr>
        <w:t>zadania</w:t>
      </w:r>
      <w:r w:rsidR="00FB0C68" w:rsidRPr="00111DE5">
        <w:rPr>
          <w:rFonts w:ascii="Arial" w:hAnsi="Arial" w:cs="Arial"/>
          <w:sz w:val="24"/>
          <w:szCs w:val="24"/>
        </w:rPr>
        <w:t xml:space="preserve"> grantowe </w:t>
      </w:r>
      <w:r w:rsidRPr="00111DE5">
        <w:rPr>
          <w:rFonts w:ascii="Arial" w:hAnsi="Arial" w:cs="Arial"/>
          <w:sz w:val="24"/>
          <w:szCs w:val="24"/>
        </w:rPr>
        <w:t>muszą być zgodne z zasadą</w:t>
      </w:r>
      <w:r w:rsidRPr="00111DE5">
        <w:rPr>
          <w:rFonts w:ascii="Arial" w:hAnsi="Arial" w:cs="Arial"/>
          <w:spacing w:val="-9"/>
          <w:sz w:val="24"/>
          <w:szCs w:val="24"/>
        </w:rPr>
        <w:t xml:space="preserve"> </w:t>
      </w:r>
      <w:r w:rsidRPr="00111DE5">
        <w:rPr>
          <w:rFonts w:ascii="Arial" w:hAnsi="Arial" w:cs="Arial"/>
          <w:sz w:val="24"/>
          <w:szCs w:val="24"/>
        </w:rPr>
        <w:t>DNSH.</w:t>
      </w:r>
    </w:p>
    <w:p w14:paraId="07F8825D" w14:textId="66269912" w:rsidR="00AB3753" w:rsidRPr="00111DE5" w:rsidRDefault="00825AB4" w:rsidP="00176F3E">
      <w:pPr>
        <w:pStyle w:val="Akapitzlist"/>
        <w:numPr>
          <w:ilvl w:val="0"/>
          <w:numId w:val="7"/>
        </w:numPr>
        <w:spacing w:before="43" w:line="360" w:lineRule="auto"/>
        <w:ind w:left="426" w:right="355" w:hanging="428"/>
        <w:jc w:val="left"/>
        <w:rPr>
          <w:rFonts w:ascii="Arial" w:hAnsi="Arial" w:cs="Arial"/>
          <w:sz w:val="24"/>
          <w:szCs w:val="24"/>
        </w:rPr>
      </w:pPr>
      <w:proofErr w:type="spellStart"/>
      <w:r w:rsidRPr="00111DE5">
        <w:rPr>
          <w:rFonts w:ascii="Arial" w:hAnsi="Arial" w:cs="Arial"/>
          <w:sz w:val="24"/>
          <w:szCs w:val="24"/>
        </w:rPr>
        <w:t>Grantobiorcami</w:t>
      </w:r>
      <w:proofErr w:type="spellEnd"/>
      <w:r w:rsidR="00293294" w:rsidRPr="00111DE5">
        <w:rPr>
          <w:rFonts w:ascii="Arial" w:hAnsi="Arial" w:cs="Arial"/>
          <w:sz w:val="24"/>
          <w:szCs w:val="24"/>
        </w:rPr>
        <w:t xml:space="preserve"> mogą być wyłącznie </w:t>
      </w:r>
      <w:r w:rsidR="00EE6BFF">
        <w:rPr>
          <w:rFonts w:ascii="Arial" w:hAnsi="Arial" w:cs="Arial"/>
          <w:sz w:val="24"/>
          <w:szCs w:val="24"/>
        </w:rPr>
        <w:t xml:space="preserve">IOB </w:t>
      </w:r>
      <w:r w:rsidR="00293294" w:rsidRPr="00111DE5">
        <w:rPr>
          <w:rFonts w:ascii="Arial" w:hAnsi="Arial" w:cs="Arial"/>
          <w:sz w:val="24"/>
          <w:szCs w:val="24"/>
        </w:rPr>
        <w:t xml:space="preserve">prowadzące </w:t>
      </w:r>
      <w:r w:rsidR="00EE6BFF">
        <w:rPr>
          <w:rFonts w:ascii="Arial" w:hAnsi="Arial" w:cs="Arial"/>
          <w:sz w:val="24"/>
          <w:szCs w:val="24"/>
        </w:rPr>
        <w:t>działalność oraz posiadające siedzibę lub oddział na terenie województwa opolskiego</w:t>
      </w:r>
      <w:r w:rsidR="0097098C">
        <w:rPr>
          <w:rFonts w:ascii="Arial" w:hAnsi="Arial" w:cs="Arial"/>
          <w:sz w:val="24"/>
          <w:szCs w:val="24"/>
        </w:rPr>
        <w:t xml:space="preserve"> wpisany do właściwego rejestru</w:t>
      </w:r>
      <w:r w:rsidR="00EE6BFF">
        <w:rPr>
          <w:rFonts w:ascii="Arial" w:hAnsi="Arial" w:cs="Arial"/>
          <w:sz w:val="24"/>
          <w:szCs w:val="24"/>
        </w:rPr>
        <w:t xml:space="preserve">. </w:t>
      </w:r>
      <w:proofErr w:type="spellStart"/>
      <w:r w:rsidR="00EE6BFF">
        <w:rPr>
          <w:rFonts w:ascii="Arial" w:hAnsi="Arial" w:cs="Arial"/>
          <w:sz w:val="24"/>
          <w:szCs w:val="24"/>
        </w:rPr>
        <w:t>Grantobiorca</w:t>
      </w:r>
      <w:proofErr w:type="spellEnd"/>
      <w:r w:rsidR="00EE6BFF">
        <w:rPr>
          <w:rFonts w:ascii="Arial" w:hAnsi="Arial" w:cs="Arial"/>
          <w:sz w:val="24"/>
          <w:szCs w:val="24"/>
        </w:rPr>
        <w:t xml:space="preserve"> planujący realizacj</w:t>
      </w:r>
      <w:r w:rsidR="00CC039B">
        <w:rPr>
          <w:rFonts w:ascii="Arial" w:hAnsi="Arial" w:cs="Arial"/>
          <w:sz w:val="24"/>
          <w:szCs w:val="24"/>
        </w:rPr>
        <w:t xml:space="preserve">ę przedmiotu umowy wsparcia musi prowadzić aktywną działalność gospodarczą nie krócej niż 3 lata licząc od dnia poprzedzającego dzień złożenia ,,Wniosku </w:t>
      </w:r>
      <w:r w:rsidR="0097098C">
        <w:rPr>
          <w:rFonts w:ascii="Arial" w:hAnsi="Arial" w:cs="Arial"/>
          <w:sz w:val="24"/>
          <w:szCs w:val="24"/>
        </w:rPr>
        <w:t>grantowego</w:t>
      </w:r>
      <w:r w:rsidR="00CC039B">
        <w:rPr>
          <w:rFonts w:ascii="Arial" w:hAnsi="Arial" w:cs="Arial"/>
          <w:sz w:val="24"/>
          <w:szCs w:val="24"/>
        </w:rPr>
        <w:t>”, rozumiane jako odprowadzanie podatku dochodowego na terenie województwa opolskiego.</w:t>
      </w:r>
      <w:r w:rsidR="00EE6BFF">
        <w:rPr>
          <w:rFonts w:ascii="Arial" w:hAnsi="Arial" w:cs="Arial"/>
          <w:sz w:val="24"/>
          <w:szCs w:val="24"/>
        </w:rPr>
        <w:t xml:space="preserve"> </w:t>
      </w:r>
    </w:p>
    <w:p w14:paraId="2155D645" w14:textId="77777777" w:rsidR="00AB3753" w:rsidRPr="00111DE5" w:rsidRDefault="00AB3753" w:rsidP="000F085C">
      <w:pPr>
        <w:pStyle w:val="Tekstpodstawowy"/>
        <w:spacing w:before="8"/>
        <w:rPr>
          <w:rFonts w:ascii="Arial" w:hAnsi="Arial" w:cs="Arial"/>
        </w:rPr>
      </w:pPr>
    </w:p>
    <w:p w14:paraId="3474C665" w14:textId="3AFEEE8A" w:rsidR="005F2925" w:rsidRPr="00111DE5" w:rsidRDefault="00293294" w:rsidP="000F085C">
      <w:pPr>
        <w:pStyle w:val="Nagwek3"/>
        <w:spacing w:line="360" w:lineRule="auto"/>
        <w:ind w:left="0" w:right="100"/>
        <w:jc w:val="left"/>
        <w:rPr>
          <w:rFonts w:ascii="Arial" w:hAnsi="Arial" w:cs="Arial"/>
          <w:sz w:val="24"/>
          <w:szCs w:val="24"/>
        </w:rPr>
      </w:pPr>
      <w:bookmarkStart w:id="17" w:name="_Toc175053103"/>
      <w:r w:rsidRPr="00111DE5">
        <w:rPr>
          <w:rFonts w:ascii="Arial" w:hAnsi="Arial" w:cs="Arial"/>
          <w:sz w:val="24"/>
          <w:szCs w:val="24"/>
        </w:rPr>
        <w:t xml:space="preserve">§ </w:t>
      </w:r>
      <w:r w:rsidR="004044CE" w:rsidRPr="00111DE5">
        <w:rPr>
          <w:rFonts w:ascii="Arial" w:hAnsi="Arial" w:cs="Arial"/>
          <w:sz w:val="24"/>
          <w:szCs w:val="24"/>
        </w:rPr>
        <w:t>1</w:t>
      </w:r>
      <w:r w:rsidR="00D4416B" w:rsidRPr="00111DE5">
        <w:rPr>
          <w:rFonts w:ascii="Arial" w:hAnsi="Arial" w:cs="Arial"/>
          <w:sz w:val="24"/>
          <w:szCs w:val="24"/>
        </w:rPr>
        <w:t>1</w:t>
      </w:r>
      <w:r w:rsidRPr="00111DE5">
        <w:rPr>
          <w:rFonts w:ascii="Arial" w:hAnsi="Arial" w:cs="Arial"/>
          <w:sz w:val="24"/>
          <w:szCs w:val="24"/>
        </w:rPr>
        <w:t>. Zgłoszenie do udziału w</w:t>
      </w:r>
      <w:r w:rsidR="008A62BC" w:rsidRPr="00111DE5">
        <w:rPr>
          <w:rFonts w:ascii="Arial" w:hAnsi="Arial" w:cs="Arial"/>
          <w:sz w:val="24"/>
          <w:szCs w:val="24"/>
        </w:rPr>
        <w:t xml:space="preserve"> Projekcie</w:t>
      </w:r>
      <w:r w:rsidR="002B2235" w:rsidRPr="00111DE5">
        <w:rPr>
          <w:rFonts w:ascii="Arial" w:hAnsi="Arial" w:cs="Arial"/>
          <w:sz w:val="24"/>
          <w:szCs w:val="24"/>
        </w:rPr>
        <w:t xml:space="preserve"> </w:t>
      </w:r>
      <w:r w:rsidR="00FB0C68" w:rsidRPr="00111DE5">
        <w:rPr>
          <w:rFonts w:ascii="Arial" w:hAnsi="Arial" w:cs="Arial"/>
          <w:sz w:val="24"/>
          <w:szCs w:val="24"/>
        </w:rPr>
        <w:t>grantowym</w:t>
      </w:r>
      <w:bookmarkEnd w:id="17"/>
    </w:p>
    <w:p w14:paraId="7EEBEE6C" w14:textId="77777777" w:rsidR="005F2925" w:rsidRPr="00111DE5" w:rsidRDefault="005F2925" w:rsidP="000F085C">
      <w:pPr>
        <w:pStyle w:val="Tekstpodstawowy"/>
        <w:spacing w:before="6" w:line="360" w:lineRule="auto"/>
        <w:rPr>
          <w:rFonts w:ascii="Arial" w:hAnsi="Arial" w:cs="Arial"/>
          <w:b/>
        </w:rPr>
      </w:pPr>
    </w:p>
    <w:p w14:paraId="36DDBF44" w14:textId="7D96915D" w:rsidR="00985A74" w:rsidRPr="00111DE5" w:rsidRDefault="00293294" w:rsidP="00176F3E">
      <w:pPr>
        <w:pStyle w:val="Akapitzlist"/>
        <w:numPr>
          <w:ilvl w:val="0"/>
          <w:numId w:val="6"/>
        </w:numPr>
        <w:tabs>
          <w:tab w:val="left" w:pos="557"/>
        </w:tabs>
        <w:spacing w:line="360" w:lineRule="auto"/>
        <w:ind w:right="353"/>
        <w:jc w:val="left"/>
        <w:rPr>
          <w:rFonts w:ascii="Arial" w:hAnsi="Arial" w:cs="Arial"/>
          <w:sz w:val="24"/>
          <w:szCs w:val="24"/>
        </w:rPr>
      </w:pPr>
      <w:r w:rsidRPr="00111DE5">
        <w:rPr>
          <w:rFonts w:ascii="Arial" w:hAnsi="Arial" w:cs="Arial"/>
          <w:sz w:val="24"/>
          <w:szCs w:val="24"/>
        </w:rPr>
        <w:t xml:space="preserve">Podstawą do rozpoczęcia procesu rekrutacji do udziału w </w:t>
      </w:r>
      <w:r w:rsidR="009F034B" w:rsidRPr="00111DE5">
        <w:rPr>
          <w:rFonts w:ascii="Arial" w:hAnsi="Arial" w:cs="Arial"/>
          <w:sz w:val="24"/>
          <w:szCs w:val="24"/>
        </w:rPr>
        <w:t>konkursie</w:t>
      </w:r>
      <w:r w:rsidRPr="00111DE5">
        <w:rPr>
          <w:rFonts w:ascii="Arial" w:hAnsi="Arial" w:cs="Arial"/>
          <w:sz w:val="24"/>
          <w:szCs w:val="24"/>
        </w:rPr>
        <w:t xml:space="preserve"> </w:t>
      </w:r>
      <w:r w:rsidR="00FB0C68" w:rsidRPr="00111DE5">
        <w:rPr>
          <w:rFonts w:ascii="Arial" w:hAnsi="Arial" w:cs="Arial"/>
          <w:sz w:val="24"/>
          <w:szCs w:val="24"/>
        </w:rPr>
        <w:t xml:space="preserve">grantowym </w:t>
      </w:r>
      <w:r w:rsidRPr="00111DE5">
        <w:rPr>
          <w:rFonts w:ascii="Arial" w:hAnsi="Arial" w:cs="Arial"/>
          <w:sz w:val="24"/>
          <w:szCs w:val="24"/>
        </w:rPr>
        <w:t xml:space="preserve">dla </w:t>
      </w:r>
      <w:proofErr w:type="spellStart"/>
      <w:r w:rsidR="00FB0C68" w:rsidRPr="00111DE5">
        <w:rPr>
          <w:rFonts w:ascii="Arial" w:hAnsi="Arial" w:cs="Arial"/>
          <w:sz w:val="24"/>
          <w:szCs w:val="24"/>
        </w:rPr>
        <w:t>Grantobiorców</w:t>
      </w:r>
      <w:proofErr w:type="spellEnd"/>
      <w:r w:rsidRPr="00111DE5">
        <w:rPr>
          <w:rFonts w:ascii="Arial" w:hAnsi="Arial" w:cs="Arial"/>
          <w:sz w:val="24"/>
          <w:szCs w:val="24"/>
        </w:rPr>
        <w:t xml:space="preserve"> jest zgłoszenie poprzez: „Wniosek </w:t>
      </w:r>
      <w:r w:rsidR="00FB0C68" w:rsidRPr="00111DE5">
        <w:rPr>
          <w:rFonts w:ascii="Arial" w:hAnsi="Arial" w:cs="Arial"/>
          <w:sz w:val="24"/>
          <w:szCs w:val="24"/>
        </w:rPr>
        <w:t>grantowy</w:t>
      </w:r>
      <w:r w:rsidRPr="00111DE5">
        <w:rPr>
          <w:rFonts w:ascii="Arial" w:hAnsi="Arial" w:cs="Arial"/>
          <w:sz w:val="24"/>
          <w:szCs w:val="24"/>
        </w:rPr>
        <w:t xml:space="preserve">”, którego wzór stanowi załącznik nr </w:t>
      </w:r>
      <w:r w:rsidR="00277459">
        <w:rPr>
          <w:rFonts w:ascii="Arial" w:hAnsi="Arial" w:cs="Arial"/>
          <w:sz w:val="24"/>
          <w:szCs w:val="24"/>
        </w:rPr>
        <w:t>3</w:t>
      </w:r>
      <w:r w:rsidRPr="00111DE5">
        <w:rPr>
          <w:rFonts w:ascii="Arial" w:hAnsi="Arial" w:cs="Arial"/>
          <w:sz w:val="24"/>
          <w:szCs w:val="24"/>
        </w:rPr>
        <w:t xml:space="preserve"> do Regulaminu</w:t>
      </w:r>
      <w:r w:rsidR="005066FC" w:rsidRPr="00111DE5">
        <w:rPr>
          <w:rFonts w:ascii="Arial" w:hAnsi="Arial" w:cs="Arial"/>
          <w:sz w:val="24"/>
          <w:szCs w:val="24"/>
        </w:rPr>
        <w:t>.</w:t>
      </w:r>
      <w:r w:rsidR="004E3546" w:rsidRPr="00111DE5">
        <w:rPr>
          <w:rFonts w:ascii="Arial" w:hAnsi="Arial" w:cs="Arial"/>
          <w:sz w:val="24"/>
          <w:szCs w:val="24"/>
        </w:rPr>
        <w:t xml:space="preserve"> </w:t>
      </w:r>
      <w:proofErr w:type="spellStart"/>
      <w:r w:rsidR="00FB0C68" w:rsidRPr="00111DE5">
        <w:rPr>
          <w:rFonts w:ascii="Arial" w:hAnsi="Arial" w:cs="Arial"/>
          <w:sz w:val="24"/>
          <w:szCs w:val="24"/>
        </w:rPr>
        <w:t>Grantobiorca</w:t>
      </w:r>
      <w:proofErr w:type="spellEnd"/>
      <w:r w:rsidR="00FB0C68" w:rsidRPr="00111DE5">
        <w:rPr>
          <w:rFonts w:ascii="Arial" w:hAnsi="Arial" w:cs="Arial"/>
          <w:sz w:val="24"/>
          <w:szCs w:val="24"/>
        </w:rPr>
        <w:t xml:space="preserve"> </w:t>
      </w:r>
      <w:r w:rsidR="004E3546" w:rsidRPr="00111DE5">
        <w:rPr>
          <w:rFonts w:ascii="Arial" w:hAnsi="Arial" w:cs="Arial"/>
          <w:sz w:val="24"/>
          <w:szCs w:val="24"/>
        </w:rPr>
        <w:t xml:space="preserve">może złożyć </w:t>
      </w:r>
      <w:r w:rsidR="00F649F3">
        <w:rPr>
          <w:rFonts w:ascii="Arial" w:hAnsi="Arial" w:cs="Arial"/>
          <w:sz w:val="24"/>
          <w:szCs w:val="24"/>
        </w:rPr>
        <w:t xml:space="preserve">nie więcej </w:t>
      </w:r>
      <w:r w:rsidR="00BA45F6">
        <w:rPr>
          <w:rFonts w:ascii="Arial" w:hAnsi="Arial" w:cs="Arial"/>
          <w:sz w:val="24"/>
          <w:szCs w:val="24"/>
        </w:rPr>
        <w:t xml:space="preserve">niż </w:t>
      </w:r>
      <w:r w:rsidR="0014183A">
        <w:rPr>
          <w:rFonts w:ascii="Arial" w:hAnsi="Arial" w:cs="Arial"/>
          <w:sz w:val="24"/>
          <w:szCs w:val="24"/>
        </w:rPr>
        <w:t>1</w:t>
      </w:r>
      <w:r w:rsidR="00465452" w:rsidRPr="00111DE5">
        <w:rPr>
          <w:rFonts w:ascii="Arial" w:hAnsi="Arial" w:cs="Arial"/>
          <w:sz w:val="24"/>
          <w:szCs w:val="24"/>
        </w:rPr>
        <w:t xml:space="preserve"> wnios</w:t>
      </w:r>
      <w:r w:rsidR="0014183A">
        <w:rPr>
          <w:rFonts w:ascii="Arial" w:hAnsi="Arial" w:cs="Arial"/>
          <w:sz w:val="24"/>
          <w:szCs w:val="24"/>
        </w:rPr>
        <w:t>ek</w:t>
      </w:r>
      <w:r w:rsidR="00465452" w:rsidRPr="00111DE5">
        <w:rPr>
          <w:rFonts w:ascii="Arial" w:hAnsi="Arial" w:cs="Arial"/>
          <w:sz w:val="24"/>
          <w:szCs w:val="24"/>
        </w:rPr>
        <w:t xml:space="preserve"> grantow</w:t>
      </w:r>
      <w:r w:rsidR="0014183A">
        <w:rPr>
          <w:rFonts w:ascii="Arial" w:hAnsi="Arial" w:cs="Arial"/>
          <w:sz w:val="24"/>
          <w:szCs w:val="24"/>
        </w:rPr>
        <w:t>y</w:t>
      </w:r>
      <w:r w:rsidR="004E3546" w:rsidRPr="00111DE5">
        <w:rPr>
          <w:rFonts w:ascii="Arial" w:hAnsi="Arial" w:cs="Arial"/>
          <w:sz w:val="24"/>
          <w:szCs w:val="24"/>
        </w:rPr>
        <w:t xml:space="preserve"> w danym </w:t>
      </w:r>
      <w:r w:rsidR="00FB0C68" w:rsidRPr="00111DE5">
        <w:rPr>
          <w:rFonts w:ascii="Arial" w:hAnsi="Arial" w:cs="Arial"/>
          <w:sz w:val="24"/>
          <w:szCs w:val="24"/>
        </w:rPr>
        <w:t>konkursie grantowym</w:t>
      </w:r>
      <w:r w:rsidR="0014183A">
        <w:rPr>
          <w:rFonts w:ascii="Arial" w:hAnsi="Arial" w:cs="Arial"/>
          <w:sz w:val="24"/>
          <w:szCs w:val="24"/>
        </w:rPr>
        <w:t xml:space="preserve"> wraz z wszystkimi wymaganymi załącznikami. </w:t>
      </w:r>
    </w:p>
    <w:p w14:paraId="32FB9C1F" w14:textId="1453A036" w:rsidR="00914750" w:rsidRPr="00111DE5" w:rsidRDefault="00914750" w:rsidP="00176F3E">
      <w:pPr>
        <w:pStyle w:val="Akapitzlist"/>
        <w:numPr>
          <w:ilvl w:val="0"/>
          <w:numId w:val="6"/>
        </w:numPr>
        <w:tabs>
          <w:tab w:val="left" w:pos="557"/>
        </w:tabs>
        <w:spacing w:line="360" w:lineRule="auto"/>
        <w:ind w:right="359"/>
        <w:jc w:val="left"/>
        <w:rPr>
          <w:rFonts w:ascii="Arial" w:hAnsi="Arial" w:cs="Arial"/>
          <w:sz w:val="24"/>
          <w:szCs w:val="24"/>
        </w:rPr>
      </w:pPr>
      <w:r w:rsidRPr="00111DE5">
        <w:rPr>
          <w:rFonts w:ascii="Arial" w:hAnsi="Arial" w:cs="Arial"/>
          <w:sz w:val="24"/>
          <w:szCs w:val="24"/>
        </w:rPr>
        <w:t xml:space="preserve">Termin składania wniosków </w:t>
      </w:r>
      <w:r w:rsidR="00FB0C68" w:rsidRPr="00111DE5">
        <w:rPr>
          <w:rFonts w:ascii="Arial" w:hAnsi="Arial" w:cs="Arial"/>
          <w:sz w:val="24"/>
          <w:szCs w:val="24"/>
        </w:rPr>
        <w:t>grantowych</w:t>
      </w:r>
      <w:r w:rsidRPr="00111DE5">
        <w:rPr>
          <w:rFonts w:ascii="Arial" w:hAnsi="Arial" w:cs="Arial"/>
          <w:sz w:val="24"/>
          <w:szCs w:val="24"/>
        </w:rPr>
        <w:t xml:space="preserve"> zostanie podany każdorazowo zgodnie z informacjami wskazanymi </w:t>
      </w:r>
      <w:r w:rsidR="00775E37" w:rsidRPr="00111DE5">
        <w:rPr>
          <w:rFonts w:ascii="Arial" w:hAnsi="Arial" w:cs="Arial"/>
          <w:sz w:val="24"/>
          <w:szCs w:val="24"/>
        </w:rPr>
        <w:t xml:space="preserve">w załączniku nr </w:t>
      </w:r>
      <w:r w:rsidR="005D0BC9">
        <w:rPr>
          <w:rFonts w:ascii="Arial" w:hAnsi="Arial" w:cs="Arial"/>
          <w:sz w:val="24"/>
          <w:szCs w:val="24"/>
        </w:rPr>
        <w:t>10</w:t>
      </w:r>
      <w:r w:rsidRPr="00111DE5">
        <w:rPr>
          <w:rFonts w:ascii="Arial" w:hAnsi="Arial" w:cs="Arial"/>
          <w:sz w:val="24"/>
          <w:szCs w:val="24"/>
        </w:rPr>
        <w:t xml:space="preserve"> – Ogłoszenie o </w:t>
      </w:r>
      <w:r w:rsidR="00FB0C68" w:rsidRPr="00111DE5">
        <w:rPr>
          <w:rFonts w:ascii="Arial" w:hAnsi="Arial" w:cs="Arial"/>
          <w:sz w:val="24"/>
          <w:szCs w:val="24"/>
        </w:rPr>
        <w:t>konkursie grantowym</w:t>
      </w:r>
      <w:r w:rsidRPr="00111DE5">
        <w:rPr>
          <w:rFonts w:ascii="Arial" w:hAnsi="Arial" w:cs="Arial"/>
          <w:sz w:val="24"/>
          <w:szCs w:val="24"/>
        </w:rPr>
        <w:t>.</w:t>
      </w:r>
      <w:r w:rsidR="00233B1B" w:rsidRPr="00111DE5">
        <w:rPr>
          <w:rFonts w:ascii="Arial" w:hAnsi="Arial" w:cs="Arial"/>
          <w:sz w:val="24"/>
          <w:szCs w:val="24"/>
        </w:rPr>
        <w:t xml:space="preserve"> Złożenie wniosku </w:t>
      </w:r>
      <w:r w:rsidR="00FB0C68" w:rsidRPr="00111DE5">
        <w:rPr>
          <w:rFonts w:ascii="Arial" w:hAnsi="Arial" w:cs="Arial"/>
          <w:sz w:val="24"/>
          <w:szCs w:val="24"/>
        </w:rPr>
        <w:t xml:space="preserve">grantowego </w:t>
      </w:r>
      <w:r w:rsidR="00233B1B" w:rsidRPr="00111DE5">
        <w:rPr>
          <w:rFonts w:ascii="Arial" w:hAnsi="Arial" w:cs="Arial"/>
          <w:sz w:val="24"/>
          <w:szCs w:val="24"/>
        </w:rPr>
        <w:t>po terminie, określonym w ogłoszeniu o konkursie</w:t>
      </w:r>
      <w:r w:rsidR="00FB0C68" w:rsidRPr="00111DE5">
        <w:rPr>
          <w:rFonts w:ascii="Arial" w:hAnsi="Arial" w:cs="Arial"/>
          <w:sz w:val="24"/>
          <w:szCs w:val="24"/>
        </w:rPr>
        <w:t xml:space="preserve"> grantowym</w:t>
      </w:r>
      <w:r w:rsidR="00233B1B" w:rsidRPr="00111DE5">
        <w:rPr>
          <w:rFonts w:ascii="Arial" w:hAnsi="Arial" w:cs="Arial"/>
          <w:sz w:val="24"/>
          <w:szCs w:val="24"/>
        </w:rPr>
        <w:t xml:space="preserve"> skutkuje pozostawieniem wniosku</w:t>
      </w:r>
      <w:r w:rsidR="00FB0C68" w:rsidRPr="00111DE5">
        <w:rPr>
          <w:rFonts w:ascii="Arial" w:hAnsi="Arial" w:cs="Arial"/>
          <w:sz w:val="24"/>
          <w:szCs w:val="24"/>
        </w:rPr>
        <w:t xml:space="preserve"> grantowego</w:t>
      </w:r>
      <w:r w:rsidR="00233B1B" w:rsidRPr="00111DE5">
        <w:rPr>
          <w:rFonts w:ascii="Arial" w:hAnsi="Arial" w:cs="Arial"/>
          <w:sz w:val="24"/>
          <w:szCs w:val="24"/>
        </w:rPr>
        <w:t xml:space="preserve"> bez rozpatrzenia.</w:t>
      </w:r>
    </w:p>
    <w:p w14:paraId="79A11A8A" w14:textId="399B5990" w:rsidR="00A71B3B" w:rsidRPr="00111DE5" w:rsidRDefault="00A71B3B" w:rsidP="00176F3E">
      <w:pPr>
        <w:pStyle w:val="Akapitzlist"/>
        <w:numPr>
          <w:ilvl w:val="0"/>
          <w:numId w:val="6"/>
        </w:numPr>
        <w:tabs>
          <w:tab w:val="left" w:pos="557"/>
        </w:tabs>
        <w:spacing w:line="360" w:lineRule="auto"/>
        <w:ind w:right="359"/>
        <w:jc w:val="left"/>
        <w:rPr>
          <w:rFonts w:ascii="Arial" w:hAnsi="Arial" w:cs="Arial"/>
          <w:sz w:val="24"/>
          <w:szCs w:val="24"/>
        </w:rPr>
      </w:pPr>
      <w:r w:rsidRPr="00111DE5">
        <w:rPr>
          <w:rFonts w:ascii="Arial" w:hAnsi="Arial" w:cs="Arial"/>
          <w:sz w:val="24"/>
          <w:szCs w:val="24"/>
        </w:rPr>
        <w:t xml:space="preserve">Wniosek </w:t>
      </w:r>
      <w:r w:rsidR="00FB0C68" w:rsidRPr="00111DE5">
        <w:rPr>
          <w:rFonts w:ascii="Arial" w:hAnsi="Arial" w:cs="Arial"/>
          <w:sz w:val="24"/>
          <w:szCs w:val="24"/>
        </w:rPr>
        <w:t>grantowy</w:t>
      </w:r>
      <w:r w:rsidRPr="00111DE5">
        <w:rPr>
          <w:rFonts w:ascii="Arial" w:hAnsi="Arial" w:cs="Arial"/>
          <w:sz w:val="24"/>
          <w:szCs w:val="24"/>
        </w:rPr>
        <w:t xml:space="preserve"> należy wypełnić we wszystkich wymaganych polach, a także podpisać za pomocą profilu zaufanego lub kwalifikowanego podpisu elektronicznego i wysłać do </w:t>
      </w:r>
      <w:proofErr w:type="spellStart"/>
      <w:r w:rsidR="00FB0C68" w:rsidRPr="00111DE5">
        <w:rPr>
          <w:rFonts w:ascii="Arial" w:hAnsi="Arial" w:cs="Arial"/>
          <w:sz w:val="24"/>
          <w:szCs w:val="24"/>
        </w:rPr>
        <w:t>Grantodawcy</w:t>
      </w:r>
      <w:proofErr w:type="spellEnd"/>
      <w:r w:rsidR="00FB0C68" w:rsidRPr="00111DE5">
        <w:rPr>
          <w:rFonts w:ascii="Arial" w:hAnsi="Arial" w:cs="Arial"/>
          <w:sz w:val="24"/>
          <w:szCs w:val="24"/>
        </w:rPr>
        <w:t xml:space="preserve"> </w:t>
      </w:r>
      <w:r w:rsidRPr="00111DE5">
        <w:rPr>
          <w:rFonts w:ascii="Arial" w:hAnsi="Arial" w:cs="Arial"/>
          <w:sz w:val="24"/>
          <w:szCs w:val="24"/>
        </w:rPr>
        <w:t xml:space="preserve">poprzez platformę </w:t>
      </w:r>
      <w:proofErr w:type="spellStart"/>
      <w:r w:rsidRPr="00111DE5">
        <w:rPr>
          <w:rFonts w:ascii="Arial" w:hAnsi="Arial" w:cs="Arial"/>
          <w:sz w:val="24"/>
          <w:szCs w:val="24"/>
        </w:rPr>
        <w:t>ePUAP</w:t>
      </w:r>
      <w:proofErr w:type="spellEnd"/>
      <w:r w:rsidRPr="00111DE5">
        <w:rPr>
          <w:rFonts w:ascii="Arial" w:hAnsi="Arial" w:cs="Arial"/>
          <w:sz w:val="24"/>
          <w:szCs w:val="24"/>
        </w:rPr>
        <w:t xml:space="preserve"> na udostępnionym przez </w:t>
      </w:r>
      <w:proofErr w:type="spellStart"/>
      <w:r w:rsidR="00FB0C68" w:rsidRPr="00111DE5">
        <w:rPr>
          <w:rFonts w:ascii="Arial" w:hAnsi="Arial" w:cs="Arial"/>
          <w:sz w:val="24"/>
          <w:szCs w:val="24"/>
        </w:rPr>
        <w:t>Grantodawcę</w:t>
      </w:r>
      <w:proofErr w:type="spellEnd"/>
      <w:r w:rsidR="00FB0C68" w:rsidRPr="00111DE5">
        <w:rPr>
          <w:rFonts w:ascii="Arial" w:hAnsi="Arial" w:cs="Arial"/>
          <w:sz w:val="24"/>
          <w:szCs w:val="24"/>
        </w:rPr>
        <w:t xml:space="preserve"> (</w:t>
      </w:r>
      <w:r w:rsidRPr="00111DE5">
        <w:rPr>
          <w:rFonts w:ascii="Arial" w:hAnsi="Arial" w:cs="Arial"/>
          <w:sz w:val="24"/>
          <w:szCs w:val="24"/>
        </w:rPr>
        <w:t>OCRG</w:t>
      </w:r>
      <w:r w:rsidR="00FB0C68" w:rsidRPr="00111DE5">
        <w:rPr>
          <w:rFonts w:ascii="Arial" w:hAnsi="Arial" w:cs="Arial"/>
          <w:sz w:val="24"/>
          <w:szCs w:val="24"/>
        </w:rPr>
        <w:t>)</w:t>
      </w:r>
      <w:r w:rsidRPr="00111DE5">
        <w:rPr>
          <w:rFonts w:ascii="Arial" w:hAnsi="Arial" w:cs="Arial"/>
          <w:sz w:val="24"/>
          <w:szCs w:val="24"/>
        </w:rPr>
        <w:t xml:space="preserve"> na platformie </w:t>
      </w:r>
      <w:proofErr w:type="spellStart"/>
      <w:r w:rsidRPr="00111DE5">
        <w:rPr>
          <w:rFonts w:ascii="Arial" w:hAnsi="Arial" w:cs="Arial"/>
          <w:sz w:val="24"/>
          <w:szCs w:val="24"/>
        </w:rPr>
        <w:t>ePUAP</w:t>
      </w:r>
      <w:proofErr w:type="spellEnd"/>
      <w:r w:rsidRPr="00111DE5">
        <w:rPr>
          <w:rFonts w:ascii="Arial" w:hAnsi="Arial" w:cs="Arial"/>
          <w:sz w:val="24"/>
          <w:szCs w:val="24"/>
        </w:rPr>
        <w:t xml:space="preserve"> formularzu.</w:t>
      </w:r>
    </w:p>
    <w:p w14:paraId="348412B3" w14:textId="4BBD8C12" w:rsidR="005F2925" w:rsidRPr="00111DE5" w:rsidRDefault="00EB6815" w:rsidP="00176F3E">
      <w:pPr>
        <w:pStyle w:val="Akapitzlist"/>
        <w:numPr>
          <w:ilvl w:val="0"/>
          <w:numId w:val="6"/>
        </w:numPr>
        <w:tabs>
          <w:tab w:val="left" w:pos="557"/>
        </w:tabs>
        <w:spacing w:line="360" w:lineRule="auto"/>
        <w:ind w:right="359"/>
        <w:jc w:val="left"/>
        <w:rPr>
          <w:rFonts w:ascii="Arial" w:hAnsi="Arial" w:cs="Arial"/>
          <w:sz w:val="24"/>
          <w:szCs w:val="24"/>
        </w:rPr>
      </w:pPr>
      <w:r w:rsidRPr="00111DE5">
        <w:rPr>
          <w:rFonts w:ascii="Arial" w:hAnsi="Arial" w:cs="Arial"/>
          <w:sz w:val="24"/>
          <w:szCs w:val="24"/>
        </w:rPr>
        <w:t xml:space="preserve">W ramach </w:t>
      </w:r>
      <w:r w:rsidR="00293294" w:rsidRPr="00111DE5">
        <w:rPr>
          <w:rFonts w:ascii="Arial" w:hAnsi="Arial" w:cs="Arial"/>
          <w:sz w:val="24"/>
          <w:szCs w:val="24"/>
        </w:rPr>
        <w:t xml:space="preserve">złożonego wniosku </w:t>
      </w:r>
      <w:r w:rsidR="00FB0C68" w:rsidRPr="00111DE5">
        <w:rPr>
          <w:rFonts w:ascii="Arial" w:hAnsi="Arial" w:cs="Arial"/>
          <w:sz w:val="24"/>
          <w:szCs w:val="24"/>
        </w:rPr>
        <w:t>grantowego</w:t>
      </w:r>
      <w:r w:rsidR="00293294" w:rsidRPr="00111DE5">
        <w:rPr>
          <w:rFonts w:ascii="Arial" w:hAnsi="Arial" w:cs="Arial"/>
          <w:sz w:val="24"/>
          <w:szCs w:val="24"/>
        </w:rPr>
        <w:t xml:space="preserve"> </w:t>
      </w:r>
      <w:proofErr w:type="spellStart"/>
      <w:r w:rsidR="00FB0C68" w:rsidRPr="00111DE5">
        <w:rPr>
          <w:rFonts w:ascii="Arial" w:hAnsi="Arial" w:cs="Arial"/>
          <w:sz w:val="24"/>
          <w:szCs w:val="24"/>
        </w:rPr>
        <w:t>Grantobiorca</w:t>
      </w:r>
      <w:proofErr w:type="spellEnd"/>
      <w:r w:rsidR="00FB0C68" w:rsidRPr="00111DE5">
        <w:rPr>
          <w:rFonts w:ascii="Arial" w:hAnsi="Arial" w:cs="Arial"/>
          <w:sz w:val="24"/>
          <w:szCs w:val="24"/>
        </w:rPr>
        <w:t xml:space="preserve"> </w:t>
      </w:r>
      <w:r w:rsidR="00293294" w:rsidRPr="00111DE5">
        <w:rPr>
          <w:rFonts w:ascii="Arial" w:hAnsi="Arial" w:cs="Arial"/>
          <w:sz w:val="24"/>
          <w:szCs w:val="24"/>
        </w:rPr>
        <w:t>musi</w:t>
      </w:r>
      <w:r w:rsidRPr="00111DE5">
        <w:rPr>
          <w:rFonts w:ascii="Arial" w:hAnsi="Arial" w:cs="Arial"/>
          <w:sz w:val="24"/>
          <w:szCs w:val="24"/>
        </w:rPr>
        <w:t xml:space="preserve"> zapoznać się z treścią poszczególnych oświadczeń</w:t>
      </w:r>
      <w:r w:rsidR="00DD456D" w:rsidRPr="00111DE5">
        <w:rPr>
          <w:rFonts w:ascii="Arial" w:hAnsi="Arial" w:cs="Arial"/>
          <w:sz w:val="24"/>
          <w:szCs w:val="24"/>
        </w:rPr>
        <w:t xml:space="preserve"> umieszczonych na końcu dokumentu</w:t>
      </w:r>
      <w:r w:rsidRPr="00111DE5">
        <w:rPr>
          <w:rFonts w:ascii="Arial" w:hAnsi="Arial" w:cs="Arial"/>
          <w:sz w:val="24"/>
          <w:szCs w:val="24"/>
        </w:rPr>
        <w:t xml:space="preserve"> oraz aktami prawnymi</w:t>
      </w:r>
      <w:r w:rsidR="00DD456D" w:rsidRPr="00111DE5">
        <w:rPr>
          <w:rFonts w:ascii="Arial" w:hAnsi="Arial" w:cs="Arial"/>
          <w:sz w:val="24"/>
          <w:szCs w:val="24"/>
        </w:rPr>
        <w:t>, do których odnoszą się owe oświadczenia, a następnie zaznaczyć odpowiednie pola dla każdego</w:t>
      </w:r>
      <w:r w:rsidRPr="00111DE5">
        <w:rPr>
          <w:rFonts w:ascii="Arial" w:hAnsi="Arial" w:cs="Arial"/>
          <w:sz w:val="24"/>
          <w:szCs w:val="24"/>
        </w:rPr>
        <w:t xml:space="preserve"> </w:t>
      </w:r>
      <w:r w:rsidR="00DD456D" w:rsidRPr="00111DE5">
        <w:rPr>
          <w:rFonts w:ascii="Arial" w:hAnsi="Arial" w:cs="Arial"/>
          <w:sz w:val="24"/>
          <w:szCs w:val="24"/>
        </w:rPr>
        <w:t>z nich</w:t>
      </w:r>
      <w:r w:rsidRPr="00111DE5">
        <w:rPr>
          <w:rFonts w:ascii="Arial" w:hAnsi="Arial" w:cs="Arial"/>
          <w:sz w:val="24"/>
          <w:szCs w:val="24"/>
        </w:rPr>
        <w:t>.</w:t>
      </w:r>
      <w:r w:rsidR="00DD456D" w:rsidRPr="00111DE5">
        <w:rPr>
          <w:rFonts w:ascii="Arial" w:hAnsi="Arial" w:cs="Arial"/>
          <w:sz w:val="24"/>
          <w:szCs w:val="24"/>
        </w:rPr>
        <w:t xml:space="preserve"> W przypadku oświadczeń</w:t>
      </w:r>
      <w:r w:rsidR="004770F5">
        <w:rPr>
          <w:rFonts w:ascii="Arial" w:hAnsi="Arial" w:cs="Arial"/>
          <w:sz w:val="24"/>
          <w:szCs w:val="24"/>
        </w:rPr>
        <w:t>,</w:t>
      </w:r>
      <w:r w:rsidR="00DD456D" w:rsidRPr="00111DE5">
        <w:rPr>
          <w:rFonts w:ascii="Arial" w:hAnsi="Arial" w:cs="Arial"/>
          <w:sz w:val="24"/>
          <w:szCs w:val="24"/>
        </w:rPr>
        <w:t xml:space="preserve"> z którymi </w:t>
      </w:r>
      <w:proofErr w:type="spellStart"/>
      <w:r w:rsidR="00FB0C68" w:rsidRPr="00111DE5">
        <w:rPr>
          <w:rFonts w:ascii="Arial" w:hAnsi="Arial" w:cs="Arial"/>
          <w:sz w:val="24"/>
          <w:szCs w:val="24"/>
        </w:rPr>
        <w:t>Grantobiorca</w:t>
      </w:r>
      <w:proofErr w:type="spellEnd"/>
      <w:r w:rsidR="00FB0C68" w:rsidRPr="00111DE5">
        <w:rPr>
          <w:rFonts w:ascii="Arial" w:hAnsi="Arial" w:cs="Arial"/>
          <w:sz w:val="24"/>
          <w:szCs w:val="24"/>
        </w:rPr>
        <w:t xml:space="preserve"> </w:t>
      </w:r>
      <w:r w:rsidR="00DD456D" w:rsidRPr="00111DE5">
        <w:rPr>
          <w:rFonts w:ascii="Arial" w:hAnsi="Arial" w:cs="Arial"/>
          <w:sz w:val="24"/>
          <w:szCs w:val="24"/>
        </w:rPr>
        <w:t>się zgadza, zaznacza on dane pole</w:t>
      </w:r>
      <w:r w:rsidR="006D73C3" w:rsidRPr="00111DE5">
        <w:rPr>
          <w:rFonts w:ascii="Arial" w:hAnsi="Arial" w:cs="Arial"/>
          <w:sz w:val="24"/>
          <w:szCs w:val="24"/>
        </w:rPr>
        <w:t xml:space="preserve"> obok oświadczenia</w:t>
      </w:r>
      <w:r w:rsidR="00DD456D" w:rsidRPr="00111DE5">
        <w:rPr>
          <w:rFonts w:ascii="Arial" w:hAnsi="Arial" w:cs="Arial"/>
          <w:sz w:val="24"/>
          <w:szCs w:val="24"/>
        </w:rPr>
        <w:t xml:space="preserve">; w przypadku oświadczeń z którymi się nie zgadza – pole pozostawia </w:t>
      </w:r>
      <w:r w:rsidR="00DD456D" w:rsidRPr="00111DE5">
        <w:rPr>
          <w:rFonts w:ascii="Arial" w:hAnsi="Arial" w:cs="Arial"/>
          <w:sz w:val="24"/>
          <w:szCs w:val="24"/>
        </w:rPr>
        <w:lastRenderedPageBreak/>
        <w:t>nieuzupełnione/puste.</w:t>
      </w:r>
    </w:p>
    <w:p w14:paraId="4BC481F5" w14:textId="395A410B" w:rsidR="00064C17" w:rsidRPr="00111DE5" w:rsidRDefault="00F332F4" w:rsidP="00176F3E">
      <w:pPr>
        <w:pStyle w:val="Akapitzlist"/>
        <w:numPr>
          <w:ilvl w:val="0"/>
          <w:numId w:val="6"/>
        </w:numPr>
        <w:tabs>
          <w:tab w:val="left" w:pos="557"/>
        </w:tabs>
        <w:spacing w:line="360" w:lineRule="auto"/>
        <w:ind w:right="359"/>
        <w:jc w:val="left"/>
        <w:rPr>
          <w:rFonts w:ascii="Arial" w:hAnsi="Arial" w:cs="Arial"/>
          <w:strike/>
          <w:sz w:val="24"/>
          <w:szCs w:val="24"/>
        </w:rPr>
      </w:pPr>
      <w:r w:rsidRPr="00111DE5">
        <w:rPr>
          <w:rFonts w:ascii="Arial" w:hAnsi="Arial" w:cs="Arial"/>
          <w:sz w:val="24"/>
          <w:szCs w:val="24"/>
        </w:rPr>
        <w:t xml:space="preserve">Należy mieć na względzie, że </w:t>
      </w:r>
      <w:proofErr w:type="spellStart"/>
      <w:r w:rsidR="00FB0C68" w:rsidRPr="00111DE5">
        <w:rPr>
          <w:rFonts w:ascii="Arial" w:hAnsi="Arial" w:cs="Arial"/>
          <w:sz w:val="24"/>
          <w:szCs w:val="24"/>
        </w:rPr>
        <w:t>Grantodawca</w:t>
      </w:r>
      <w:proofErr w:type="spellEnd"/>
      <w:r w:rsidR="00FB0C68" w:rsidRPr="00111DE5">
        <w:rPr>
          <w:rFonts w:ascii="Arial" w:hAnsi="Arial" w:cs="Arial"/>
          <w:sz w:val="24"/>
          <w:szCs w:val="24"/>
        </w:rPr>
        <w:t xml:space="preserve"> </w:t>
      </w:r>
      <w:r w:rsidRPr="00111DE5">
        <w:rPr>
          <w:rFonts w:ascii="Arial" w:hAnsi="Arial" w:cs="Arial"/>
          <w:sz w:val="24"/>
          <w:szCs w:val="24"/>
        </w:rPr>
        <w:t xml:space="preserve">dopiero na etapie oceny merytorycznej po przyznaniu każdemu ze złożonych </w:t>
      </w:r>
      <w:r w:rsidR="00465452" w:rsidRPr="00111DE5">
        <w:rPr>
          <w:rFonts w:ascii="Arial" w:hAnsi="Arial" w:cs="Arial"/>
          <w:sz w:val="24"/>
          <w:szCs w:val="24"/>
        </w:rPr>
        <w:t>wniosków</w:t>
      </w:r>
      <w:r w:rsidRPr="00111DE5">
        <w:rPr>
          <w:rFonts w:ascii="Arial" w:hAnsi="Arial" w:cs="Arial"/>
          <w:sz w:val="24"/>
          <w:szCs w:val="24"/>
        </w:rPr>
        <w:t xml:space="preserve"> </w:t>
      </w:r>
      <w:r w:rsidR="00FB0C68" w:rsidRPr="00111DE5">
        <w:rPr>
          <w:rFonts w:ascii="Arial" w:hAnsi="Arial" w:cs="Arial"/>
          <w:sz w:val="24"/>
          <w:szCs w:val="24"/>
        </w:rPr>
        <w:t xml:space="preserve">grantowych </w:t>
      </w:r>
      <w:r w:rsidRPr="00111DE5">
        <w:rPr>
          <w:rFonts w:ascii="Arial" w:hAnsi="Arial" w:cs="Arial"/>
          <w:sz w:val="24"/>
          <w:szCs w:val="24"/>
        </w:rPr>
        <w:t xml:space="preserve">punktacji </w:t>
      </w:r>
      <w:r w:rsidR="00C95AD7" w:rsidRPr="00111DE5">
        <w:rPr>
          <w:rFonts w:ascii="Arial" w:hAnsi="Arial" w:cs="Arial"/>
          <w:sz w:val="24"/>
          <w:szCs w:val="24"/>
        </w:rPr>
        <w:t>(</w:t>
      </w:r>
      <w:r w:rsidRPr="00111DE5">
        <w:rPr>
          <w:rFonts w:ascii="Arial" w:hAnsi="Arial" w:cs="Arial"/>
          <w:sz w:val="24"/>
          <w:szCs w:val="24"/>
        </w:rPr>
        <w:t xml:space="preserve">na podstawie kryteriów </w:t>
      </w:r>
      <w:proofErr w:type="spellStart"/>
      <w:r w:rsidR="00AD6442" w:rsidRPr="00111DE5">
        <w:rPr>
          <w:rFonts w:ascii="Arial" w:hAnsi="Arial" w:cs="Arial"/>
          <w:sz w:val="24"/>
          <w:szCs w:val="24"/>
        </w:rPr>
        <w:t>formalno</w:t>
      </w:r>
      <w:proofErr w:type="spellEnd"/>
      <w:r w:rsidR="00AD6442" w:rsidRPr="00111DE5">
        <w:rPr>
          <w:rFonts w:ascii="Arial" w:hAnsi="Arial" w:cs="Arial"/>
          <w:sz w:val="24"/>
          <w:szCs w:val="24"/>
        </w:rPr>
        <w:t xml:space="preserve"> - </w:t>
      </w:r>
      <w:r w:rsidRPr="00111DE5">
        <w:rPr>
          <w:rFonts w:ascii="Arial" w:hAnsi="Arial" w:cs="Arial"/>
          <w:sz w:val="24"/>
          <w:szCs w:val="24"/>
        </w:rPr>
        <w:t xml:space="preserve">merytorycznych </w:t>
      </w:r>
      <w:r w:rsidR="00C95AD7" w:rsidRPr="00111DE5">
        <w:rPr>
          <w:rFonts w:ascii="Arial" w:hAnsi="Arial" w:cs="Arial"/>
          <w:sz w:val="24"/>
          <w:szCs w:val="24"/>
        </w:rPr>
        <w:t>określonych w zał. nr 1 do Regulaminu</w:t>
      </w:r>
      <w:r w:rsidR="00FB0C68" w:rsidRPr="00111DE5">
        <w:rPr>
          <w:rFonts w:ascii="Arial" w:hAnsi="Arial" w:cs="Arial"/>
          <w:sz w:val="24"/>
          <w:szCs w:val="24"/>
        </w:rPr>
        <w:t xml:space="preserve"> przyznawania grantów</w:t>
      </w:r>
      <w:r w:rsidR="00C95AD7" w:rsidRPr="00111DE5">
        <w:rPr>
          <w:rFonts w:ascii="Arial" w:hAnsi="Arial" w:cs="Arial"/>
          <w:sz w:val="24"/>
          <w:szCs w:val="24"/>
        </w:rPr>
        <w:t xml:space="preserve">), będzie weryfikował prawdziwość złożonych przez </w:t>
      </w:r>
      <w:proofErr w:type="spellStart"/>
      <w:r w:rsidR="00FB0C68" w:rsidRPr="00111DE5">
        <w:rPr>
          <w:rFonts w:ascii="Arial" w:hAnsi="Arial" w:cs="Arial"/>
          <w:sz w:val="24"/>
          <w:szCs w:val="24"/>
        </w:rPr>
        <w:t>Grantobiorców</w:t>
      </w:r>
      <w:proofErr w:type="spellEnd"/>
      <w:r w:rsidR="00C95AD7" w:rsidRPr="00111DE5">
        <w:rPr>
          <w:rFonts w:ascii="Arial" w:hAnsi="Arial" w:cs="Arial"/>
          <w:sz w:val="24"/>
          <w:szCs w:val="24"/>
        </w:rPr>
        <w:t xml:space="preserve"> oświadczeń we wniosku</w:t>
      </w:r>
      <w:r w:rsidR="00FB0C68" w:rsidRPr="00111DE5">
        <w:rPr>
          <w:rFonts w:ascii="Arial" w:hAnsi="Arial" w:cs="Arial"/>
          <w:sz w:val="24"/>
          <w:szCs w:val="24"/>
        </w:rPr>
        <w:t xml:space="preserve"> grantowym.</w:t>
      </w:r>
      <w:r w:rsidR="00C95AD7" w:rsidRPr="00111DE5">
        <w:rPr>
          <w:rFonts w:ascii="Arial" w:hAnsi="Arial" w:cs="Arial"/>
          <w:sz w:val="24"/>
          <w:szCs w:val="24"/>
        </w:rPr>
        <w:t xml:space="preserve"> W tym celu </w:t>
      </w:r>
      <w:proofErr w:type="spellStart"/>
      <w:r w:rsidR="00FB0C68" w:rsidRPr="00111DE5">
        <w:rPr>
          <w:rFonts w:ascii="Arial" w:hAnsi="Arial" w:cs="Arial"/>
          <w:sz w:val="24"/>
          <w:szCs w:val="24"/>
        </w:rPr>
        <w:t>Grantobiorcy</w:t>
      </w:r>
      <w:proofErr w:type="spellEnd"/>
      <w:r w:rsidR="00FB0C68" w:rsidRPr="00111DE5">
        <w:rPr>
          <w:rFonts w:ascii="Arial" w:hAnsi="Arial" w:cs="Arial"/>
          <w:sz w:val="24"/>
          <w:szCs w:val="24"/>
        </w:rPr>
        <w:t xml:space="preserve"> </w:t>
      </w:r>
      <w:r w:rsidR="00C95AD7" w:rsidRPr="00111DE5">
        <w:rPr>
          <w:rFonts w:ascii="Arial" w:hAnsi="Arial" w:cs="Arial"/>
          <w:sz w:val="24"/>
          <w:szCs w:val="24"/>
        </w:rPr>
        <w:t>zostaną poproszeni o złożenie dokumentów</w:t>
      </w:r>
      <w:r w:rsidR="004770F5">
        <w:rPr>
          <w:rFonts w:ascii="Arial" w:hAnsi="Arial" w:cs="Arial"/>
          <w:sz w:val="24"/>
          <w:szCs w:val="24"/>
        </w:rPr>
        <w:t>,</w:t>
      </w:r>
      <w:r w:rsidR="00C95AD7" w:rsidRPr="00111DE5">
        <w:rPr>
          <w:rFonts w:ascii="Arial" w:hAnsi="Arial" w:cs="Arial"/>
          <w:sz w:val="24"/>
          <w:szCs w:val="24"/>
        </w:rPr>
        <w:t xml:space="preserve"> o których mowa </w:t>
      </w:r>
      <w:r w:rsidR="00D12BE1" w:rsidRPr="00111DE5">
        <w:rPr>
          <w:rFonts w:ascii="Arial" w:hAnsi="Arial" w:cs="Arial"/>
          <w:sz w:val="24"/>
          <w:szCs w:val="24"/>
        </w:rPr>
        <w:t xml:space="preserve">w </w:t>
      </w:r>
      <w:r w:rsidR="00D12BE1" w:rsidRPr="0097238F">
        <w:rPr>
          <w:rFonts w:ascii="Arial" w:hAnsi="Arial" w:cs="Arial"/>
          <w:color w:val="000000" w:themeColor="text1"/>
          <w:sz w:val="24"/>
          <w:szCs w:val="24"/>
        </w:rPr>
        <w:t xml:space="preserve">§ </w:t>
      </w:r>
      <w:r w:rsidR="00495538" w:rsidRPr="0097238F">
        <w:rPr>
          <w:rFonts w:ascii="Arial" w:hAnsi="Arial" w:cs="Arial"/>
          <w:color w:val="000000" w:themeColor="text1"/>
          <w:sz w:val="24"/>
          <w:szCs w:val="24"/>
        </w:rPr>
        <w:t>1</w:t>
      </w:r>
      <w:r w:rsidR="009D3BB6" w:rsidRPr="0097238F">
        <w:rPr>
          <w:rFonts w:ascii="Arial" w:hAnsi="Arial" w:cs="Arial"/>
          <w:color w:val="000000" w:themeColor="text1"/>
          <w:sz w:val="24"/>
          <w:szCs w:val="24"/>
        </w:rPr>
        <w:t>2</w:t>
      </w:r>
      <w:r w:rsidR="00D12BE1" w:rsidRPr="0097238F">
        <w:rPr>
          <w:rFonts w:ascii="Arial" w:hAnsi="Arial" w:cs="Arial"/>
          <w:color w:val="000000" w:themeColor="text1"/>
          <w:sz w:val="24"/>
          <w:szCs w:val="24"/>
        </w:rPr>
        <w:t xml:space="preserve"> ust. </w:t>
      </w:r>
      <w:r w:rsidR="001E7F30" w:rsidRPr="0097238F">
        <w:rPr>
          <w:rFonts w:ascii="Arial" w:hAnsi="Arial" w:cs="Arial"/>
          <w:color w:val="000000" w:themeColor="text1"/>
          <w:sz w:val="24"/>
          <w:szCs w:val="24"/>
        </w:rPr>
        <w:t>9</w:t>
      </w:r>
      <w:r w:rsidR="00064C17" w:rsidRPr="0097238F">
        <w:rPr>
          <w:rFonts w:ascii="Arial" w:hAnsi="Arial" w:cs="Arial"/>
          <w:color w:val="000000" w:themeColor="text1"/>
          <w:sz w:val="24"/>
          <w:szCs w:val="24"/>
        </w:rPr>
        <w:t xml:space="preserve">. </w:t>
      </w:r>
    </w:p>
    <w:p w14:paraId="40150B3C" w14:textId="4250B05A" w:rsidR="007C65BA" w:rsidRPr="00111DE5" w:rsidRDefault="00064C17" w:rsidP="00176F3E">
      <w:pPr>
        <w:pStyle w:val="Akapitzlist"/>
        <w:numPr>
          <w:ilvl w:val="0"/>
          <w:numId w:val="6"/>
        </w:numPr>
        <w:tabs>
          <w:tab w:val="left" w:pos="557"/>
        </w:tabs>
        <w:spacing w:line="360" w:lineRule="auto"/>
        <w:ind w:right="359"/>
        <w:jc w:val="left"/>
        <w:rPr>
          <w:rFonts w:ascii="Arial" w:hAnsi="Arial" w:cs="Arial"/>
          <w:sz w:val="24"/>
          <w:szCs w:val="24"/>
        </w:rPr>
      </w:pPr>
      <w:r w:rsidRPr="00111DE5">
        <w:rPr>
          <w:rFonts w:ascii="Arial" w:hAnsi="Arial" w:cs="Arial"/>
          <w:sz w:val="24"/>
          <w:szCs w:val="24"/>
        </w:rPr>
        <w:t xml:space="preserve">Tylko </w:t>
      </w:r>
      <w:proofErr w:type="spellStart"/>
      <w:r w:rsidR="00FB0C68" w:rsidRPr="00111DE5">
        <w:rPr>
          <w:rFonts w:ascii="Arial" w:hAnsi="Arial" w:cs="Arial"/>
          <w:sz w:val="24"/>
          <w:szCs w:val="24"/>
        </w:rPr>
        <w:t>Grantobiorcy</w:t>
      </w:r>
      <w:proofErr w:type="spellEnd"/>
      <w:r w:rsidR="00FB0C68" w:rsidRPr="00111DE5">
        <w:rPr>
          <w:rFonts w:ascii="Arial" w:hAnsi="Arial" w:cs="Arial"/>
          <w:sz w:val="24"/>
          <w:szCs w:val="24"/>
        </w:rPr>
        <w:t xml:space="preserve"> </w:t>
      </w:r>
      <w:r w:rsidRPr="00111DE5">
        <w:rPr>
          <w:rFonts w:ascii="Arial" w:hAnsi="Arial" w:cs="Arial"/>
          <w:sz w:val="24"/>
          <w:szCs w:val="24"/>
        </w:rPr>
        <w:t>w przypadku, których weryfikacja przedłożonych dokumentów potwierdzi prawdziwość złożo</w:t>
      </w:r>
      <w:r w:rsidR="00FB595C" w:rsidRPr="00111DE5">
        <w:rPr>
          <w:rFonts w:ascii="Arial" w:hAnsi="Arial" w:cs="Arial"/>
          <w:sz w:val="24"/>
          <w:szCs w:val="24"/>
        </w:rPr>
        <w:t>nych przez nich oświadczeń, mają</w:t>
      </w:r>
      <w:r w:rsidRPr="00111DE5">
        <w:rPr>
          <w:rFonts w:ascii="Arial" w:hAnsi="Arial" w:cs="Arial"/>
          <w:sz w:val="24"/>
          <w:szCs w:val="24"/>
        </w:rPr>
        <w:t xml:space="preserve"> możliwość uzyskania wsparcia w ramach naboru. Po etapie weryfikacji oświadczeń do wniosku</w:t>
      </w:r>
      <w:r w:rsidR="00FB0C68" w:rsidRPr="00111DE5">
        <w:rPr>
          <w:rFonts w:ascii="Arial" w:hAnsi="Arial" w:cs="Arial"/>
          <w:sz w:val="24"/>
          <w:szCs w:val="24"/>
        </w:rPr>
        <w:t xml:space="preserve"> grantowego</w:t>
      </w:r>
      <w:r w:rsidRPr="00111DE5">
        <w:rPr>
          <w:rFonts w:ascii="Arial" w:hAnsi="Arial" w:cs="Arial"/>
          <w:sz w:val="24"/>
          <w:szCs w:val="24"/>
        </w:rPr>
        <w:t xml:space="preserve"> </w:t>
      </w:r>
      <w:r w:rsidR="004311EA" w:rsidRPr="00111DE5">
        <w:rPr>
          <w:rFonts w:ascii="Arial" w:hAnsi="Arial" w:cs="Arial"/>
          <w:sz w:val="24"/>
          <w:szCs w:val="24"/>
        </w:rPr>
        <w:t xml:space="preserve">dla </w:t>
      </w:r>
      <w:r w:rsidR="00465452" w:rsidRPr="00111DE5">
        <w:rPr>
          <w:rFonts w:ascii="Arial" w:hAnsi="Arial" w:cs="Arial"/>
          <w:sz w:val="24"/>
          <w:szCs w:val="24"/>
        </w:rPr>
        <w:t>wniosków</w:t>
      </w:r>
      <w:r w:rsidRPr="00111DE5">
        <w:rPr>
          <w:rFonts w:ascii="Arial" w:hAnsi="Arial" w:cs="Arial"/>
          <w:sz w:val="24"/>
          <w:szCs w:val="24"/>
        </w:rPr>
        <w:t xml:space="preserve"> z najwyższą otrzymaną punktacją</w:t>
      </w:r>
      <w:r w:rsidR="004311EA" w:rsidRPr="00111DE5">
        <w:rPr>
          <w:rFonts w:ascii="Arial" w:hAnsi="Arial" w:cs="Arial"/>
          <w:sz w:val="24"/>
          <w:szCs w:val="24"/>
        </w:rPr>
        <w:t>,</w:t>
      </w:r>
      <w:r w:rsidR="00C95AD7" w:rsidRPr="00111DE5">
        <w:rPr>
          <w:rFonts w:ascii="Arial" w:hAnsi="Arial" w:cs="Arial"/>
          <w:sz w:val="24"/>
          <w:szCs w:val="24"/>
        </w:rPr>
        <w:t xml:space="preserve"> </w:t>
      </w:r>
      <w:proofErr w:type="spellStart"/>
      <w:r w:rsidR="009E2DB4" w:rsidRPr="00111DE5">
        <w:rPr>
          <w:rFonts w:ascii="Arial" w:hAnsi="Arial" w:cs="Arial"/>
          <w:sz w:val="24"/>
          <w:szCs w:val="24"/>
        </w:rPr>
        <w:t>Grantodawca</w:t>
      </w:r>
      <w:proofErr w:type="spellEnd"/>
      <w:r w:rsidR="009E2DB4" w:rsidRPr="00111DE5">
        <w:rPr>
          <w:rFonts w:ascii="Arial" w:hAnsi="Arial" w:cs="Arial"/>
          <w:sz w:val="24"/>
          <w:szCs w:val="24"/>
        </w:rPr>
        <w:t xml:space="preserve"> </w:t>
      </w:r>
      <w:r w:rsidR="00C95AD7" w:rsidRPr="00111DE5">
        <w:rPr>
          <w:rFonts w:ascii="Arial" w:hAnsi="Arial" w:cs="Arial"/>
          <w:sz w:val="24"/>
          <w:szCs w:val="24"/>
        </w:rPr>
        <w:t xml:space="preserve">zatwierdzi listę </w:t>
      </w:r>
      <w:r w:rsidR="00465452" w:rsidRPr="00111DE5">
        <w:rPr>
          <w:rFonts w:ascii="Arial" w:hAnsi="Arial" w:cs="Arial"/>
          <w:sz w:val="24"/>
          <w:szCs w:val="24"/>
        </w:rPr>
        <w:t>wniosków</w:t>
      </w:r>
      <w:r w:rsidR="00C95AD7" w:rsidRPr="00111DE5">
        <w:rPr>
          <w:rFonts w:ascii="Arial" w:hAnsi="Arial" w:cs="Arial"/>
          <w:sz w:val="24"/>
          <w:szCs w:val="24"/>
        </w:rPr>
        <w:t xml:space="preserve"> wybranych do otrzymania wsparcia </w:t>
      </w:r>
      <w:r w:rsidR="009E2DB4" w:rsidRPr="00111DE5">
        <w:rPr>
          <w:rFonts w:ascii="Arial" w:hAnsi="Arial" w:cs="Arial"/>
          <w:sz w:val="24"/>
          <w:szCs w:val="24"/>
        </w:rPr>
        <w:t xml:space="preserve">grantowego </w:t>
      </w:r>
      <w:r w:rsidR="00C95AD7" w:rsidRPr="00111DE5">
        <w:rPr>
          <w:rFonts w:ascii="Arial" w:hAnsi="Arial" w:cs="Arial"/>
          <w:sz w:val="24"/>
          <w:szCs w:val="24"/>
        </w:rPr>
        <w:t xml:space="preserve">w </w:t>
      </w:r>
      <w:r w:rsidR="009E2DB4" w:rsidRPr="00111DE5">
        <w:rPr>
          <w:rFonts w:ascii="Arial" w:hAnsi="Arial" w:cs="Arial"/>
          <w:sz w:val="24"/>
          <w:szCs w:val="24"/>
        </w:rPr>
        <w:t>konkursie grantowym</w:t>
      </w:r>
      <w:r w:rsidR="00C95AD7" w:rsidRPr="00111DE5">
        <w:rPr>
          <w:rFonts w:ascii="Arial" w:hAnsi="Arial" w:cs="Arial"/>
          <w:sz w:val="24"/>
          <w:szCs w:val="24"/>
        </w:rPr>
        <w:t>.</w:t>
      </w:r>
    </w:p>
    <w:p w14:paraId="3DDCA5D0" w14:textId="77777777" w:rsidR="007C65BA" w:rsidRPr="00111DE5" w:rsidRDefault="007C65BA" w:rsidP="000F085C">
      <w:pPr>
        <w:pStyle w:val="Tekstpodstawowy"/>
        <w:spacing w:before="12"/>
        <w:rPr>
          <w:rFonts w:ascii="Arial" w:hAnsi="Arial" w:cs="Arial"/>
        </w:rPr>
      </w:pPr>
    </w:p>
    <w:p w14:paraId="61859240" w14:textId="097FD42F" w:rsidR="00342A45" w:rsidRPr="0027593F" w:rsidRDefault="00293294" w:rsidP="000F085C">
      <w:pPr>
        <w:pStyle w:val="Nagwek3"/>
        <w:spacing w:line="360" w:lineRule="auto"/>
        <w:ind w:left="0" w:right="104"/>
        <w:jc w:val="left"/>
        <w:rPr>
          <w:rFonts w:ascii="Arial" w:hAnsi="Arial" w:cs="Arial"/>
          <w:color w:val="E36C0A" w:themeColor="accent6" w:themeShade="BF"/>
          <w:sz w:val="24"/>
          <w:szCs w:val="24"/>
        </w:rPr>
      </w:pPr>
      <w:bookmarkStart w:id="18" w:name="_Toc175053104"/>
      <w:r w:rsidRPr="00111DE5">
        <w:rPr>
          <w:rFonts w:ascii="Arial" w:hAnsi="Arial" w:cs="Arial"/>
          <w:sz w:val="24"/>
          <w:szCs w:val="24"/>
        </w:rPr>
        <w:t xml:space="preserve">§ </w:t>
      </w:r>
      <w:r w:rsidR="00254420" w:rsidRPr="00111DE5">
        <w:rPr>
          <w:rFonts w:ascii="Arial" w:hAnsi="Arial" w:cs="Arial"/>
          <w:sz w:val="24"/>
          <w:szCs w:val="24"/>
        </w:rPr>
        <w:t>1</w:t>
      </w:r>
      <w:r w:rsidR="00D4416B" w:rsidRPr="00111DE5">
        <w:rPr>
          <w:rFonts w:ascii="Arial" w:hAnsi="Arial" w:cs="Arial"/>
          <w:sz w:val="24"/>
          <w:szCs w:val="24"/>
        </w:rPr>
        <w:t>2</w:t>
      </w:r>
      <w:r w:rsidRPr="00111DE5">
        <w:rPr>
          <w:rFonts w:ascii="Arial" w:hAnsi="Arial" w:cs="Arial"/>
          <w:sz w:val="24"/>
          <w:szCs w:val="24"/>
        </w:rPr>
        <w:t xml:space="preserve">. Weryfikacja </w:t>
      </w:r>
      <w:r w:rsidRPr="00ED7496">
        <w:rPr>
          <w:rFonts w:ascii="Arial" w:hAnsi="Arial" w:cs="Arial"/>
          <w:color w:val="000000" w:themeColor="text1"/>
          <w:sz w:val="24"/>
          <w:szCs w:val="24"/>
        </w:rPr>
        <w:t xml:space="preserve">Wniosku </w:t>
      </w:r>
      <w:r w:rsidR="009E2DB4" w:rsidRPr="00ED7496">
        <w:rPr>
          <w:rFonts w:ascii="Arial" w:hAnsi="Arial" w:cs="Arial"/>
          <w:color w:val="000000" w:themeColor="text1"/>
          <w:sz w:val="24"/>
          <w:szCs w:val="24"/>
        </w:rPr>
        <w:t>grantowego</w:t>
      </w:r>
      <w:bookmarkEnd w:id="18"/>
    </w:p>
    <w:p w14:paraId="6E5A4D49" w14:textId="77777777" w:rsidR="005F2925" w:rsidRPr="00111DE5" w:rsidRDefault="005F2925" w:rsidP="000F085C">
      <w:pPr>
        <w:pStyle w:val="Nagwek3"/>
        <w:spacing w:line="360" w:lineRule="auto"/>
        <w:ind w:right="104"/>
        <w:jc w:val="left"/>
        <w:rPr>
          <w:rFonts w:ascii="Arial" w:hAnsi="Arial" w:cs="Arial"/>
          <w:sz w:val="24"/>
          <w:szCs w:val="24"/>
        </w:rPr>
      </w:pPr>
    </w:p>
    <w:p w14:paraId="7ACA3F27" w14:textId="567E1185" w:rsidR="005F2925" w:rsidRPr="00111DE5" w:rsidRDefault="00293294" w:rsidP="00176F3E">
      <w:pPr>
        <w:pStyle w:val="Akapitzlist"/>
        <w:numPr>
          <w:ilvl w:val="0"/>
          <w:numId w:val="5"/>
        </w:numPr>
        <w:tabs>
          <w:tab w:val="left" w:pos="624"/>
        </w:tabs>
        <w:spacing w:before="43" w:line="360" w:lineRule="auto"/>
        <w:ind w:right="359"/>
        <w:jc w:val="left"/>
        <w:rPr>
          <w:rFonts w:ascii="Arial" w:hAnsi="Arial" w:cs="Arial"/>
          <w:sz w:val="24"/>
          <w:szCs w:val="24"/>
        </w:rPr>
      </w:pPr>
      <w:r w:rsidRPr="00111DE5">
        <w:rPr>
          <w:rFonts w:ascii="Arial" w:hAnsi="Arial" w:cs="Arial"/>
          <w:sz w:val="24"/>
          <w:szCs w:val="24"/>
        </w:rPr>
        <w:t xml:space="preserve">Ocena Wniosku </w:t>
      </w:r>
      <w:r w:rsidR="009E2DB4" w:rsidRPr="00111DE5">
        <w:rPr>
          <w:rFonts w:ascii="Arial" w:hAnsi="Arial" w:cs="Arial"/>
          <w:sz w:val="24"/>
          <w:szCs w:val="24"/>
        </w:rPr>
        <w:t>grantowego</w:t>
      </w:r>
      <w:r w:rsidRPr="00111DE5">
        <w:rPr>
          <w:rFonts w:ascii="Arial" w:hAnsi="Arial" w:cs="Arial"/>
          <w:sz w:val="24"/>
          <w:szCs w:val="24"/>
        </w:rPr>
        <w:t xml:space="preserve"> </w:t>
      </w:r>
      <w:r w:rsidR="00053035" w:rsidRPr="00111DE5">
        <w:rPr>
          <w:rFonts w:ascii="Arial" w:hAnsi="Arial" w:cs="Arial"/>
          <w:sz w:val="24"/>
          <w:szCs w:val="24"/>
        </w:rPr>
        <w:t xml:space="preserve">polega na ocenie projektu w </w:t>
      </w:r>
      <w:r w:rsidR="002E4D8E" w:rsidRPr="00111DE5">
        <w:rPr>
          <w:rFonts w:ascii="Arial" w:hAnsi="Arial" w:cs="Arial"/>
          <w:sz w:val="24"/>
          <w:szCs w:val="24"/>
        </w:rPr>
        <w:t xml:space="preserve">oparciu o Kryteria </w:t>
      </w:r>
      <w:proofErr w:type="spellStart"/>
      <w:r w:rsidR="002E4D8E" w:rsidRPr="00111DE5">
        <w:rPr>
          <w:rFonts w:ascii="Arial" w:hAnsi="Arial" w:cs="Arial"/>
          <w:sz w:val="24"/>
          <w:szCs w:val="24"/>
        </w:rPr>
        <w:t>formalno</w:t>
      </w:r>
      <w:proofErr w:type="spellEnd"/>
      <w:r w:rsidR="002E4D8E" w:rsidRPr="00111DE5">
        <w:rPr>
          <w:rFonts w:ascii="Arial" w:hAnsi="Arial" w:cs="Arial"/>
          <w:sz w:val="24"/>
          <w:szCs w:val="24"/>
        </w:rPr>
        <w:t xml:space="preserve"> – merytoryczne (bezwzględne) wyboru grantów stanowiące załącznik nr 1 do Regulaminu</w:t>
      </w:r>
      <w:r w:rsidR="009E2DB4" w:rsidRPr="00111DE5">
        <w:rPr>
          <w:rFonts w:ascii="Arial" w:hAnsi="Arial" w:cs="Arial"/>
          <w:sz w:val="24"/>
          <w:szCs w:val="24"/>
        </w:rPr>
        <w:t xml:space="preserve"> przyznawania grantów</w:t>
      </w:r>
      <w:r w:rsidRPr="00111DE5">
        <w:rPr>
          <w:rFonts w:ascii="Arial" w:hAnsi="Arial" w:cs="Arial"/>
          <w:sz w:val="24"/>
          <w:szCs w:val="24"/>
        </w:rPr>
        <w:t xml:space="preserve"> </w:t>
      </w:r>
      <w:r w:rsidR="009E6535" w:rsidRPr="00111DE5">
        <w:rPr>
          <w:rFonts w:ascii="Arial" w:hAnsi="Arial" w:cs="Arial"/>
          <w:sz w:val="24"/>
          <w:szCs w:val="24"/>
        </w:rPr>
        <w:t>(</w:t>
      </w:r>
      <w:r w:rsidRPr="00111DE5">
        <w:rPr>
          <w:rFonts w:ascii="Arial" w:hAnsi="Arial" w:cs="Arial"/>
          <w:sz w:val="24"/>
          <w:szCs w:val="24"/>
        </w:rPr>
        <w:t>na podstawie Karty weryfikac</w:t>
      </w:r>
      <w:r w:rsidR="002F3664" w:rsidRPr="00111DE5">
        <w:rPr>
          <w:rFonts w:ascii="Arial" w:hAnsi="Arial" w:cs="Arial"/>
          <w:sz w:val="24"/>
          <w:szCs w:val="24"/>
        </w:rPr>
        <w:t>ji</w:t>
      </w:r>
      <w:r w:rsidRPr="00111DE5">
        <w:rPr>
          <w:rFonts w:ascii="Arial" w:hAnsi="Arial" w:cs="Arial"/>
          <w:sz w:val="24"/>
          <w:szCs w:val="24"/>
        </w:rPr>
        <w:t xml:space="preserve"> </w:t>
      </w:r>
      <w:r w:rsidR="002F3664" w:rsidRPr="00111DE5">
        <w:rPr>
          <w:rFonts w:ascii="Arial" w:hAnsi="Arial" w:cs="Arial"/>
          <w:sz w:val="24"/>
          <w:szCs w:val="24"/>
        </w:rPr>
        <w:t xml:space="preserve">formalnej </w:t>
      </w:r>
      <w:r w:rsidRPr="00111DE5">
        <w:rPr>
          <w:rFonts w:ascii="Arial" w:hAnsi="Arial" w:cs="Arial"/>
          <w:sz w:val="24"/>
          <w:szCs w:val="24"/>
        </w:rPr>
        <w:t xml:space="preserve">wniosku </w:t>
      </w:r>
      <w:r w:rsidR="009E2DB4" w:rsidRPr="00111DE5">
        <w:rPr>
          <w:rFonts w:ascii="Arial" w:hAnsi="Arial" w:cs="Arial"/>
          <w:sz w:val="24"/>
          <w:szCs w:val="24"/>
        </w:rPr>
        <w:t>grantowego</w:t>
      </w:r>
      <w:r w:rsidRPr="00111DE5">
        <w:rPr>
          <w:rFonts w:ascii="Arial" w:hAnsi="Arial" w:cs="Arial"/>
          <w:sz w:val="24"/>
          <w:szCs w:val="24"/>
        </w:rPr>
        <w:t xml:space="preserve"> stanowiącej Załącznik nr </w:t>
      </w:r>
      <w:r w:rsidR="005D0BC9">
        <w:rPr>
          <w:rFonts w:ascii="Arial" w:hAnsi="Arial" w:cs="Arial"/>
          <w:sz w:val="24"/>
          <w:szCs w:val="24"/>
        </w:rPr>
        <w:t>7</w:t>
      </w:r>
      <w:r w:rsidRPr="00111DE5">
        <w:rPr>
          <w:rFonts w:ascii="Arial" w:hAnsi="Arial" w:cs="Arial"/>
          <w:sz w:val="24"/>
          <w:szCs w:val="24"/>
        </w:rPr>
        <w:t xml:space="preserve"> do Regulaminu</w:t>
      </w:r>
      <w:r w:rsidR="009E2DB4" w:rsidRPr="00111DE5">
        <w:rPr>
          <w:rFonts w:ascii="Arial" w:hAnsi="Arial" w:cs="Arial"/>
          <w:sz w:val="24"/>
          <w:szCs w:val="24"/>
        </w:rPr>
        <w:t xml:space="preserve"> przyznawania grantów</w:t>
      </w:r>
      <w:r w:rsidR="009E6535" w:rsidRPr="00111DE5">
        <w:rPr>
          <w:rFonts w:ascii="Arial" w:hAnsi="Arial" w:cs="Arial"/>
          <w:sz w:val="24"/>
          <w:szCs w:val="24"/>
        </w:rPr>
        <w:t>)</w:t>
      </w:r>
      <w:r w:rsidR="001F4CD7" w:rsidRPr="00111DE5">
        <w:rPr>
          <w:rFonts w:ascii="Arial" w:hAnsi="Arial" w:cs="Arial"/>
          <w:sz w:val="24"/>
          <w:szCs w:val="24"/>
        </w:rPr>
        <w:t>.</w:t>
      </w:r>
    </w:p>
    <w:p w14:paraId="741BE23E" w14:textId="41B665A6" w:rsidR="005327BD" w:rsidRPr="00111DE5" w:rsidRDefault="00293294" w:rsidP="00176F3E">
      <w:pPr>
        <w:pStyle w:val="Akapitzlist"/>
        <w:numPr>
          <w:ilvl w:val="0"/>
          <w:numId w:val="5"/>
        </w:numPr>
        <w:tabs>
          <w:tab w:val="left" w:pos="624"/>
        </w:tabs>
        <w:spacing w:before="1" w:line="360" w:lineRule="auto"/>
        <w:ind w:right="361"/>
        <w:jc w:val="left"/>
        <w:rPr>
          <w:rFonts w:ascii="Arial" w:hAnsi="Arial" w:cs="Arial"/>
          <w:sz w:val="24"/>
          <w:szCs w:val="24"/>
        </w:rPr>
      </w:pPr>
      <w:r w:rsidRPr="00111DE5">
        <w:rPr>
          <w:rFonts w:ascii="Arial" w:hAnsi="Arial" w:cs="Arial"/>
          <w:sz w:val="24"/>
          <w:szCs w:val="24"/>
        </w:rPr>
        <w:t xml:space="preserve">Ocena </w:t>
      </w:r>
      <w:r w:rsidR="00EF0791" w:rsidRPr="00111DE5">
        <w:rPr>
          <w:rFonts w:ascii="Arial" w:hAnsi="Arial" w:cs="Arial"/>
          <w:sz w:val="24"/>
          <w:szCs w:val="24"/>
        </w:rPr>
        <w:t>dotyczy</w:t>
      </w:r>
      <w:r w:rsidR="00053035" w:rsidRPr="00111DE5">
        <w:rPr>
          <w:rFonts w:ascii="Arial" w:hAnsi="Arial" w:cs="Arial"/>
          <w:sz w:val="24"/>
          <w:szCs w:val="24"/>
        </w:rPr>
        <w:t xml:space="preserve"> zarówno</w:t>
      </w:r>
      <w:r w:rsidR="00EF0791" w:rsidRPr="00111DE5">
        <w:rPr>
          <w:rFonts w:ascii="Arial" w:hAnsi="Arial" w:cs="Arial"/>
          <w:sz w:val="24"/>
          <w:szCs w:val="24"/>
        </w:rPr>
        <w:t xml:space="preserve"> kryteriów </w:t>
      </w:r>
      <w:r w:rsidR="003F2749" w:rsidRPr="00111DE5">
        <w:rPr>
          <w:rFonts w:ascii="Arial" w:hAnsi="Arial" w:cs="Arial"/>
          <w:sz w:val="24"/>
          <w:szCs w:val="24"/>
        </w:rPr>
        <w:t>bezwzględnych</w:t>
      </w:r>
      <w:r w:rsidR="00053035" w:rsidRPr="00111DE5">
        <w:rPr>
          <w:rFonts w:ascii="Arial" w:hAnsi="Arial" w:cs="Arial"/>
          <w:sz w:val="24"/>
          <w:szCs w:val="24"/>
        </w:rPr>
        <w:t xml:space="preserve"> </w:t>
      </w:r>
      <w:r w:rsidRPr="00111DE5">
        <w:rPr>
          <w:rFonts w:ascii="Arial" w:hAnsi="Arial" w:cs="Arial"/>
          <w:sz w:val="24"/>
          <w:szCs w:val="24"/>
        </w:rPr>
        <w:t>zerojedynkowy</w:t>
      </w:r>
      <w:r w:rsidR="00053035" w:rsidRPr="00111DE5">
        <w:rPr>
          <w:rFonts w:ascii="Arial" w:hAnsi="Arial" w:cs="Arial"/>
          <w:sz w:val="24"/>
          <w:szCs w:val="24"/>
        </w:rPr>
        <w:t>ch i polega na przypisaniu</w:t>
      </w:r>
      <w:r w:rsidR="001F4CD7" w:rsidRPr="00111DE5">
        <w:rPr>
          <w:rFonts w:ascii="Arial" w:hAnsi="Arial" w:cs="Arial"/>
          <w:sz w:val="24"/>
          <w:szCs w:val="24"/>
        </w:rPr>
        <w:t xml:space="preserve"> </w:t>
      </w:r>
      <w:r w:rsidRPr="00111DE5">
        <w:rPr>
          <w:rFonts w:ascii="Arial" w:hAnsi="Arial" w:cs="Arial"/>
          <w:sz w:val="24"/>
          <w:szCs w:val="24"/>
        </w:rPr>
        <w:t>każdemu kryterium wartości logicznych TAK / NIE – zasada „0 – 1” (Tak (spełnia)-wartość-1 /Nie (nie spełnia) -wartość 0)</w:t>
      </w:r>
      <w:r w:rsidR="00053035" w:rsidRPr="00111DE5">
        <w:rPr>
          <w:rFonts w:ascii="Arial" w:hAnsi="Arial" w:cs="Arial"/>
          <w:sz w:val="24"/>
          <w:szCs w:val="24"/>
        </w:rPr>
        <w:t xml:space="preserve">, jak i dotyczy </w:t>
      </w:r>
      <w:r w:rsidR="00EF0791" w:rsidRPr="00111DE5">
        <w:rPr>
          <w:rFonts w:ascii="Arial" w:hAnsi="Arial" w:cs="Arial"/>
          <w:sz w:val="24"/>
          <w:szCs w:val="24"/>
        </w:rPr>
        <w:t xml:space="preserve">kryteriów </w:t>
      </w:r>
      <w:r w:rsidR="00FD26F3" w:rsidRPr="00111DE5">
        <w:rPr>
          <w:rFonts w:ascii="Arial" w:hAnsi="Arial" w:cs="Arial"/>
          <w:sz w:val="24"/>
          <w:szCs w:val="24"/>
        </w:rPr>
        <w:t xml:space="preserve">które są </w:t>
      </w:r>
      <w:r w:rsidR="003F2749" w:rsidRPr="00111DE5">
        <w:rPr>
          <w:rFonts w:ascii="Arial" w:hAnsi="Arial" w:cs="Arial"/>
          <w:sz w:val="24"/>
          <w:szCs w:val="24"/>
        </w:rPr>
        <w:t>oceniane</w:t>
      </w:r>
      <w:r w:rsidR="00FD26F3" w:rsidRPr="00111DE5">
        <w:rPr>
          <w:rFonts w:ascii="Arial" w:hAnsi="Arial" w:cs="Arial"/>
          <w:sz w:val="24"/>
          <w:szCs w:val="24"/>
        </w:rPr>
        <w:t xml:space="preserve"> zgodnie ze wskazaną </w:t>
      </w:r>
      <w:r w:rsidR="00EF0791" w:rsidRPr="00111DE5">
        <w:rPr>
          <w:rFonts w:ascii="Arial" w:hAnsi="Arial" w:cs="Arial"/>
          <w:sz w:val="24"/>
          <w:szCs w:val="24"/>
        </w:rPr>
        <w:t>w zał. nr 1</w:t>
      </w:r>
      <w:r w:rsidR="005156AB" w:rsidRPr="00111DE5">
        <w:rPr>
          <w:rFonts w:ascii="Arial" w:hAnsi="Arial" w:cs="Arial"/>
          <w:sz w:val="24"/>
          <w:szCs w:val="24"/>
        </w:rPr>
        <w:t xml:space="preserve"> do Regulaminu</w:t>
      </w:r>
      <w:r w:rsidR="009E2DB4" w:rsidRPr="00111DE5">
        <w:rPr>
          <w:rFonts w:ascii="Arial" w:hAnsi="Arial" w:cs="Arial"/>
          <w:sz w:val="24"/>
          <w:szCs w:val="24"/>
        </w:rPr>
        <w:t xml:space="preserve"> przyznawania grantów</w:t>
      </w:r>
      <w:r w:rsidR="005156AB" w:rsidRPr="00111DE5">
        <w:rPr>
          <w:rFonts w:ascii="Arial" w:hAnsi="Arial" w:cs="Arial"/>
          <w:sz w:val="24"/>
          <w:szCs w:val="24"/>
        </w:rPr>
        <w:t xml:space="preserve"> </w:t>
      </w:r>
      <w:r w:rsidR="00FD26F3" w:rsidRPr="00111DE5">
        <w:rPr>
          <w:rFonts w:ascii="Arial" w:hAnsi="Arial" w:cs="Arial"/>
          <w:sz w:val="24"/>
          <w:szCs w:val="24"/>
        </w:rPr>
        <w:t>metodologią przyznawania punktów. Liczba przyznanych punktów ulega sumowaniu</w:t>
      </w:r>
      <w:r w:rsidR="005327BD" w:rsidRPr="00111DE5">
        <w:rPr>
          <w:rFonts w:ascii="Arial" w:hAnsi="Arial" w:cs="Arial"/>
          <w:sz w:val="24"/>
          <w:szCs w:val="24"/>
        </w:rPr>
        <w:t>.</w:t>
      </w:r>
      <w:r w:rsidR="00EF0791" w:rsidRPr="00111DE5">
        <w:rPr>
          <w:rFonts w:ascii="Arial" w:hAnsi="Arial" w:cs="Arial"/>
          <w:sz w:val="24"/>
          <w:szCs w:val="24"/>
        </w:rPr>
        <w:t xml:space="preserve"> Wśród kryteriów </w:t>
      </w:r>
      <w:proofErr w:type="spellStart"/>
      <w:r w:rsidR="00F950BA" w:rsidRPr="00111DE5">
        <w:rPr>
          <w:rFonts w:ascii="Arial" w:hAnsi="Arial" w:cs="Arial"/>
          <w:sz w:val="24"/>
          <w:szCs w:val="24"/>
        </w:rPr>
        <w:t>formalno</w:t>
      </w:r>
      <w:proofErr w:type="spellEnd"/>
      <w:r w:rsidR="00F950BA" w:rsidRPr="00111DE5">
        <w:rPr>
          <w:rFonts w:ascii="Arial" w:hAnsi="Arial" w:cs="Arial"/>
          <w:sz w:val="24"/>
          <w:szCs w:val="24"/>
        </w:rPr>
        <w:t xml:space="preserve"> – merytorycznych (punktowanych), </w:t>
      </w:r>
      <w:r w:rsidR="00EF0791" w:rsidRPr="00111DE5">
        <w:rPr>
          <w:rFonts w:ascii="Arial" w:hAnsi="Arial" w:cs="Arial"/>
          <w:sz w:val="24"/>
          <w:szCs w:val="24"/>
        </w:rPr>
        <w:t xml:space="preserve">dwa kryteria mają charakter </w:t>
      </w:r>
      <w:r w:rsidR="003F2749" w:rsidRPr="00111DE5">
        <w:rPr>
          <w:rFonts w:ascii="Arial" w:hAnsi="Arial" w:cs="Arial"/>
          <w:sz w:val="24"/>
          <w:szCs w:val="24"/>
        </w:rPr>
        <w:t>rozstrzygający</w:t>
      </w:r>
      <w:r w:rsidR="00EF0791" w:rsidRPr="00111DE5">
        <w:rPr>
          <w:rFonts w:ascii="Arial" w:hAnsi="Arial" w:cs="Arial"/>
          <w:sz w:val="24"/>
          <w:szCs w:val="24"/>
        </w:rPr>
        <w:t>.</w:t>
      </w:r>
    </w:p>
    <w:p w14:paraId="6CC3609A" w14:textId="491A3A58" w:rsidR="00356ABA" w:rsidRPr="00111DE5" w:rsidRDefault="00224221" w:rsidP="00176F3E">
      <w:pPr>
        <w:pStyle w:val="Akapitzlist"/>
        <w:numPr>
          <w:ilvl w:val="0"/>
          <w:numId w:val="5"/>
        </w:numPr>
        <w:tabs>
          <w:tab w:val="left" w:pos="624"/>
        </w:tabs>
        <w:spacing w:before="1" w:line="360" w:lineRule="auto"/>
        <w:ind w:right="361"/>
        <w:jc w:val="left"/>
        <w:rPr>
          <w:rFonts w:ascii="Arial" w:hAnsi="Arial" w:cs="Arial"/>
          <w:sz w:val="24"/>
          <w:szCs w:val="24"/>
        </w:rPr>
      </w:pPr>
      <w:r w:rsidRPr="00111DE5">
        <w:rPr>
          <w:rFonts w:ascii="Arial" w:hAnsi="Arial" w:cs="Arial"/>
          <w:sz w:val="24"/>
          <w:szCs w:val="24"/>
        </w:rPr>
        <w:t xml:space="preserve">W pierwszej kolejności oceniane są kryteria </w:t>
      </w:r>
      <w:proofErr w:type="spellStart"/>
      <w:r w:rsidR="00F950BA" w:rsidRPr="00111DE5">
        <w:rPr>
          <w:rFonts w:ascii="Arial" w:hAnsi="Arial" w:cs="Arial"/>
          <w:sz w:val="24"/>
          <w:szCs w:val="24"/>
        </w:rPr>
        <w:t>formalno</w:t>
      </w:r>
      <w:proofErr w:type="spellEnd"/>
      <w:r w:rsidR="00F950BA" w:rsidRPr="00111DE5">
        <w:rPr>
          <w:rFonts w:ascii="Arial" w:hAnsi="Arial" w:cs="Arial"/>
          <w:sz w:val="24"/>
          <w:szCs w:val="24"/>
        </w:rPr>
        <w:t xml:space="preserve"> – merytoryczne </w:t>
      </w:r>
      <w:r w:rsidR="00F950BA" w:rsidRPr="00111DE5">
        <w:rPr>
          <w:rFonts w:ascii="Arial" w:hAnsi="Arial" w:cs="Arial"/>
          <w:sz w:val="24"/>
          <w:szCs w:val="24"/>
        </w:rPr>
        <w:lastRenderedPageBreak/>
        <w:t>bezwzględne</w:t>
      </w:r>
      <w:r w:rsidRPr="00111DE5">
        <w:rPr>
          <w:rFonts w:ascii="Arial" w:hAnsi="Arial" w:cs="Arial"/>
          <w:sz w:val="24"/>
          <w:szCs w:val="24"/>
        </w:rPr>
        <w:t xml:space="preserve">. W sytuacji, gdy </w:t>
      </w:r>
      <w:proofErr w:type="spellStart"/>
      <w:r w:rsidR="009E2DB4" w:rsidRPr="00111DE5">
        <w:rPr>
          <w:rFonts w:ascii="Arial" w:hAnsi="Arial" w:cs="Arial"/>
          <w:sz w:val="24"/>
          <w:szCs w:val="24"/>
        </w:rPr>
        <w:t>Grantobiorca</w:t>
      </w:r>
      <w:proofErr w:type="spellEnd"/>
      <w:r w:rsidR="009E2DB4" w:rsidRPr="00111DE5">
        <w:rPr>
          <w:rFonts w:ascii="Arial" w:hAnsi="Arial" w:cs="Arial"/>
          <w:sz w:val="24"/>
          <w:szCs w:val="24"/>
        </w:rPr>
        <w:t xml:space="preserve"> </w:t>
      </w:r>
      <w:r w:rsidRPr="00111DE5">
        <w:rPr>
          <w:rFonts w:ascii="Arial" w:hAnsi="Arial" w:cs="Arial"/>
          <w:sz w:val="24"/>
          <w:szCs w:val="24"/>
        </w:rPr>
        <w:t>nie spełnia pr</w:t>
      </w:r>
      <w:r w:rsidR="00DA7748" w:rsidRPr="00111DE5">
        <w:rPr>
          <w:rFonts w:ascii="Arial" w:hAnsi="Arial" w:cs="Arial"/>
          <w:sz w:val="24"/>
          <w:szCs w:val="24"/>
        </w:rPr>
        <w:t xml:space="preserve">zynajmniej jednego z </w:t>
      </w:r>
      <w:r w:rsidR="00F950BA" w:rsidRPr="00111DE5">
        <w:rPr>
          <w:rFonts w:ascii="Arial" w:hAnsi="Arial" w:cs="Arial"/>
          <w:sz w:val="24"/>
          <w:szCs w:val="24"/>
        </w:rPr>
        <w:t>nich</w:t>
      </w:r>
      <w:r w:rsidRPr="00111DE5">
        <w:rPr>
          <w:rFonts w:ascii="Arial" w:hAnsi="Arial" w:cs="Arial"/>
          <w:sz w:val="24"/>
          <w:szCs w:val="24"/>
        </w:rPr>
        <w:t xml:space="preserve"> – </w:t>
      </w:r>
      <w:r w:rsidR="000113F2" w:rsidRPr="00111DE5">
        <w:rPr>
          <w:rFonts w:ascii="Arial" w:hAnsi="Arial" w:cs="Arial"/>
          <w:sz w:val="24"/>
          <w:szCs w:val="24"/>
        </w:rPr>
        <w:t>wniosek</w:t>
      </w:r>
      <w:r w:rsidR="00194F46" w:rsidRPr="00111DE5">
        <w:rPr>
          <w:rFonts w:ascii="Arial" w:hAnsi="Arial" w:cs="Arial"/>
          <w:sz w:val="24"/>
          <w:szCs w:val="24"/>
        </w:rPr>
        <w:t xml:space="preserve"> grantowy</w:t>
      </w:r>
      <w:r w:rsidRPr="00111DE5">
        <w:rPr>
          <w:rFonts w:ascii="Arial" w:hAnsi="Arial" w:cs="Arial"/>
          <w:sz w:val="24"/>
          <w:szCs w:val="24"/>
        </w:rPr>
        <w:t xml:space="preserve"> zostaje </w:t>
      </w:r>
      <w:r w:rsidR="00053035" w:rsidRPr="00111DE5">
        <w:rPr>
          <w:rFonts w:ascii="Arial" w:hAnsi="Arial" w:cs="Arial"/>
          <w:sz w:val="24"/>
          <w:szCs w:val="24"/>
        </w:rPr>
        <w:t xml:space="preserve">negatywnie oceniony </w:t>
      </w:r>
      <w:r w:rsidRPr="00111DE5">
        <w:rPr>
          <w:rFonts w:ascii="Arial" w:hAnsi="Arial" w:cs="Arial"/>
          <w:sz w:val="24"/>
          <w:szCs w:val="24"/>
        </w:rPr>
        <w:t xml:space="preserve"> i nie </w:t>
      </w:r>
      <w:r w:rsidR="00053035" w:rsidRPr="00111DE5">
        <w:rPr>
          <w:rFonts w:ascii="Arial" w:hAnsi="Arial" w:cs="Arial"/>
          <w:sz w:val="24"/>
          <w:szCs w:val="24"/>
        </w:rPr>
        <w:t>podlega ocenie w zakresie</w:t>
      </w:r>
      <w:r w:rsidRPr="00111DE5">
        <w:rPr>
          <w:rFonts w:ascii="Arial" w:hAnsi="Arial" w:cs="Arial"/>
          <w:sz w:val="24"/>
          <w:szCs w:val="24"/>
        </w:rPr>
        <w:t xml:space="preserve"> kryteriów </w:t>
      </w:r>
      <w:proofErr w:type="spellStart"/>
      <w:r w:rsidR="00F950BA" w:rsidRPr="00111DE5">
        <w:rPr>
          <w:rFonts w:ascii="Arial" w:hAnsi="Arial" w:cs="Arial"/>
          <w:sz w:val="24"/>
          <w:szCs w:val="24"/>
        </w:rPr>
        <w:t>formalno</w:t>
      </w:r>
      <w:proofErr w:type="spellEnd"/>
      <w:r w:rsidR="00F950BA" w:rsidRPr="00111DE5">
        <w:rPr>
          <w:rFonts w:ascii="Arial" w:hAnsi="Arial" w:cs="Arial"/>
          <w:sz w:val="24"/>
          <w:szCs w:val="24"/>
        </w:rPr>
        <w:t xml:space="preserve"> – </w:t>
      </w:r>
      <w:r w:rsidR="006E1D10" w:rsidRPr="00111DE5">
        <w:rPr>
          <w:rFonts w:ascii="Arial" w:hAnsi="Arial" w:cs="Arial"/>
          <w:sz w:val="24"/>
          <w:szCs w:val="24"/>
        </w:rPr>
        <w:t>merytorycznych</w:t>
      </w:r>
      <w:r w:rsidR="00F950BA" w:rsidRPr="00111DE5">
        <w:rPr>
          <w:rFonts w:ascii="Arial" w:hAnsi="Arial" w:cs="Arial"/>
          <w:sz w:val="24"/>
          <w:szCs w:val="24"/>
        </w:rPr>
        <w:t xml:space="preserve"> (punktowanych</w:t>
      </w:r>
      <w:r w:rsidR="006E1D10" w:rsidRPr="00111DE5">
        <w:rPr>
          <w:rFonts w:ascii="Arial" w:hAnsi="Arial" w:cs="Arial"/>
          <w:sz w:val="24"/>
          <w:szCs w:val="24"/>
        </w:rPr>
        <w:t>)</w:t>
      </w:r>
      <w:r w:rsidRPr="00111DE5">
        <w:rPr>
          <w:rFonts w:ascii="Arial" w:hAnsi="Arial" w:cs="Arial"/>
          <w:sz w:val="24"/>
          <w:szCs w:val="24"/>
        </w:rPr>
        <w:t>.</w:t>
      </w:r>
    </w:p>
    <w:p w14:paraId="0420F315" w14:textId="72CCA53E" w:rsidR="0013475F" w:rsidRPr="00111DE5" w:rsidRDefault="00194F46" w:rsidP="00176F3E">
      <w:pPr>
        <w:pStyle w:val="Akapitzlist"/>
        <w:numPr>
          <w:ilvl w:val="0"/>
          <w:numId w:val="5"/>
        </w:numPr>
        <w:spacing w:line="360" w:lineRule="auto"/>
        <w:ind w:right="416"/>
        <w:jc w:val="left"/>
        <w:rPr>
          <w:rFonts w:ascii="Arial" w:hAnsi="Arial" w:cs="Arial"/>
          <w:sz w:val="24"/>
          <w:szCs w:val="24"/>
        </w:rPr>
      </w:pPr>
      <w:r w:rsidRPr="00111DE5">
        <w:rPr>
          <w:rFonts w:ascii="Arial" w:hAnsi="Arial" w:cs="Arial"/>
          <w:sz w:val="24"/>
          <w:szCs w:val="24"/>
        </w:rPr>
        <w:t xml:space="preserve">Oceny </w:t>
      </w:r>
      <w:proofErr w:type="spellStart"/>
      <w:r w:rsidRPr="00111DE5">
        <w:rPr>
          <w:rFonts w:ascii="Arial" w:hAnsi="Arial" w:cs="Arial"/>
          <w:sz w:val="24"/>
          <w:szCs w:val="24"/>
        </w:rPr>
        <w:t>formalno</w:t>
      </w:r>
      <w:proofErr w:type="spellEnd"/>
      <w:r w:rsidRPr="00111DE5">
        <w:rPr>
          <w:rFonts w:ascii="Arial" w:hAnsi="Arial" w:cs="Arial"/>
          <w:sz w:val="24"/>
          <w:szCs w:val="24"/>
        </w:rPr>
        <w:t xml:space="preserve"> -</w:t>
      </w:r>
      <w:r w:rsidR="0013475F" w:rsidRPr="00111DE5">
        <w:rPr>
          <w:rFonts w:ascii="Arial" w:hAnsi="Arial" w:cs="Arial"/>
          <w:sz w:val="24"/>
          <w:szCs w:val="24"/>
        </w:rPr>
        <w:t xml:space="preserve"> merytorycznej wniosków grantowych dokonuje Komisja Oceny </w:t>
      </w:r>
      <w:r w:rsidR="00465452" w:rsidRPr="00111DE5">
        <w:rPr>
          <w:rFonts w:ascii="Arial" w:hAnsi="Arial" w:cs="Arial"/>
          <w:sz w:val="24"/>
          <w:szCs w:val="24"/>
        </w:rPr>
        <w:t>Wniosków</w:t>
      </w:r>
      <w:r w:rsidRPr="00111DE5">
        <w:rPr>
          <w:rFonts w:ascii="Arial" w:hAnsi="Arial" w:cs="Arial"/>
          <w:sz w:val="24"/>
          <w:szCs w:val="24"/>
        </w:rPr>
        <w:t xml:space="preserve"> Grantowych</w:t>
      </w:r>
      <w:r w:rsidR="008B079D" w:rsidRPr="00111DE5">
        <w:rPr>
          <w:rFonts w:ascii="Arial" w:hAnsi="Arial" w:cs="Arial"/>
          <w:sz w:val="24"/>
          <w:szCs w:val="24"/>
        </w:rPr>
        <w:t xml:space="preserve"> (KO</w:t>
      </w:r>
      <w:r w:rsidR="00465452" w:rsidRPr="00111DE5">
        <w:rPr>
          <w:rFonts w:ascii="Arial" w:hAnsi="Arial" w:cs="Arial"/>
          <w:sz w:val="24"/>
          <w:szCs w:val="24"/>
        </w:rPr>
        <w:t>W</w:t>
      </w:r>
      <w:r w:rsidR="008B079D" w:rsidRPr="00111DE5">
        <w:rPr>
          <w:rFonts w:ascii="Arial" w:hAnsi="Arial" w:cs="Arial"/>
          <w:sz w:val="24"/>
          <w:szCs w:val="24"/>
        </w:rPr>
        <w:t xml:space="preserve">), która powoływana jest zarządzeniem Dyrektora OCRG i składa się ona z minimum 3 osób, tj. Przewodniczącego oraz 2 członków. Decyzję o </w:t>
      </w:r>
      <w:r w:rsidRPr="00111DE5">
        <w:rPr>
          <w:rFonts w:ascii="Arial" w:hAnsi="Arial" w:cs="Arial"/>
          <w:sz w:val="24"/>
          <w:szCs w:val="24"/>
        </w:rPr>
        <w:t>ilości</w:t>
      </w:r>
      <w:r w:rsidR="008B079D" w:rsidRPr="00111DE5">
        <w:rPr>
          <w:rFonts w:ascii="Arial" w:hAnsi="Arial" w:cs="Arial"/>
          <w:sz w:val="24"/>
          <w:szCs w:val="24"/>
        </w:rPr>
        <w:t xml:space="preserve"> członków potrzebnych do realizacji prac KO</w:t>
      </w:r>
      <w:r w:rsidR="00465452" w:rsidRPr="00111DE5">
        <w:rPr>
          <w:rFonts w:ascii="Arial" w:hAnsi="Arial" w:cs="Arial"/>
          <w:sz w:val="24"/>
          <w:szCs w:val="24"/>
        </w:rPr>
        <w:t>W</w:t>
      </w:r>
      <w:r w:rsidR="008B079D" w:rsidRPr="00111DE5">
        <w:rPr>
          <w:rFonts w:ascii="Arial" w:hAnsi="Arial" w:cs="Arial"/>
          <w:sz w:val="24"/>
          <w:szCs w:val="24"/>
        </w:rPr>
        <w:t xml:space="preserve"> podejmuje Dyrektor OCRG zarządzeniem i jest ona uzależniona od ilości wniosków</w:t>
      </w:r>
      <w:r w:rsidR="00D30806" w:rsidRPr="00111DE5">
        <w:rPr>
          <w:rFonts w:ascii="Arial" w:hAnsi="Arial" w:cs="Arial"/>
          <w:sz w:val="24"/>
          <w:szCs w:val="24"/>
        </w:rPr>
        <w:t>,</w:t>
      </w:r>
      <w:r w:rsidR="008B079D" w:rsidRPr="00111DE5">
        <w:rPr>
          <w:rFonts w:ascii="Arial" w:hAnsi="Arial" w:cs="Arial"/>
          <w:sz w:val="24"/>
          <w:szCs w:val="24"/>
        </w:rPr>
        <w:t xml:space="preserve"> które wpłynęły w ramach danego konkursu grantowego. </w:t>
      </w:r>
    </w:p>
    <w:p w14:paraId="2A679E7D" w14:textId="18A17AF8" w:rsidR="00AA0CA9" w:rsidRPr="00111DE5" w:rsidRDefault="008B079D" w:rsidP="00176F3E">
      <w:pPr>
        <w:pStyle w:val="Akapitzlist"/>
        <w:numPr>
          <w:ilvl w:val="0"/>
          <w:numId w:val="5"/>
        </w:numPr>
        <w:spacing w:line="360" w:lineRule="auto"/>
        <w:ind w:right="416"/>
        <w:jc w:val="left"/>
        <w:rPr>
          <w:rFonts w:ascii="Arial" w:hAnsi="Arial" w:cs="Arial"/>
          <w:sz w:val="24"/>
          <w:szCs w:val="24"/>
        </w:rPr>
      </w:pPr>
      <w:r w:rsidRPr="00111DE5">
        <w:rPr>
          <w:rFonts w:ascii="Arial" w:hAnsi="Arial" w:cs="Arial"/>
          <w:sz w:val="24"/>
          <w:szCs w:val="24"/>
        </w:rPr>
        <w:t xml:space="preserve">Do prac KOW powoływane są osoby posiadające stosowną wiedzę, umiejętności i doświadczenie w obszarze tematycznym, którego dotyczy ogłoszony konkurs grantowy. Członkami KOW mogą być pracownicy beneficjenta projektu grantowego lub eksperci zewnętrzni – decyzję w tej kwestii podejmuje Dyrektor </w:t>
      </w:r>
      <w:r w:rsidR="00194F46" w:rsidRPr="00111DE5">
        <w:rPr>
          <w:rFonts w:ascii="Arial" w:hAnsi="Arial" w:cs="Arial"/>
          <w:sz w:val="24"/>
          <w:szCs w:val="24"/>
        </w:rPr>
        <w:t xml:space="preserve">OCRG </w:t>
      </w:r>
      <w:r w:rsidRPr="00111DE5">
        <w:rPr>
          <w:rFonts w:ascii="Arial" w:hAnsi="Arial" w:cs="Arial"/>
          <w:sz w:val="24"/>
          <w:szCs w:val="24"/>
        </w:rPr>
        <w:t>zarządzeniem.</w:t>
      </w:r>
    </w:p>
    <w:p w14:paraId="5CB6FE0B" w14:textId="0044B969" w:rsidR="00AA0CA9" w:rsidRPr="00111DE5" w:rsidRDefault="00AA0CA9" w:rsidP="00176F3E">
      <w:pPr>
        <w:pStyle w:val="Akapitzlist"/>
        <w:numPr>
          <w:ilvl w:val="0"/>
          <w:numId w:val="5"/>
        </w:numPr>
        <w:spacing w:line="360" w:lineRule="auto"/>
        <w:ind w:right="416"/>
        <w:jc w:val="left"/>
        <w:rPr>
          <w:rFonts w:ascii="Arial" w:hAnsi="Arial" w:cs="Arial"/>
          <w:sz w:val="24"/>
          <w:szCs w:val="24"/>
        </w:rPr>
      </w:pPr>
      <w:r w:rsidRPr="00111DE5">
        <w:rPr>
          <w:rFonts w:ascii="Arial" w:hAnsi="Arial" w:cs="Arial"/>
          <w:sz w:val="24"/>
          <w:szCs w:val="24"/>
        </w:rPr>
        <w:t xml:space="preserve">Wszyscy członkowie KOW przed oceną każdego wniosku </w:t>
      </w:r>
      <w:r w:rsidR="00465452" w:rsidRPr="00111DE5">
        <w:rPr>
          <w:rFonts w:ascii="Arial" w:hAnsi="Arial" w:cs="Arial"/>
          <w:sz w:val="24"/>
          <w:szCs w:val="24"/>
        </w:rPr>
        <w:t>grantowego/ odwołania</w:t>
      </w:r>
      <w:r w:rsidRPr="00111DE5">
        <w:rPr>
          <w:rFonts w:ascii="Arial" w:hAnsi="Arial" w:cs="Arial"/>
          <w:sz w:val="24"/>
          <w:szCs w:val="24"/>
        </w:rPr>
        <w:t xml:space="preserve"> zobowiązani są </w:t>
      </w:r>
      <w:r w:rsidRPr="0097238F">
        <w:rPr>
          <w:rFonts w:ascii="Arial" w:hAnsi="Arial" w:cs="Arial"/>
          <w:color w:val="000000" w:themeColor="text1"/>
          <w:sz w:val="24"/>
          <w:szCs w:val="24"/>
        </w:rPr>
        <w:t xml:space="preserve">do podpisania oświadczenia o poufności i bezstronności, a także oświadczenia o braku konfliktu interesów odnoszące się do </w:t>
      </w:r>
      <w:proofErr w:type="spellStart"/>
      <w:r w:rsidRPr="0097238F">
        <w:rPr>
          <w:rFonts w:ascii="Arial" w:hAnsi="Arial" w:cs="Arial"/>
          <w:color w:val="000000" w:themeColor="text1"/>
          <w:sz w:val="24"/>
          <w:szCs w:val="24"/>
        </w:rPr>
        <w:t>Grantobiorców</w:t>
      </w:r>
      <w:proofErr w:type="spellEnd"/>
      <w:r w:rsidRPr="0097238F">
        <w:rPr>
          <w:rFonts w:ascii="Arial" w:hAnsi="Arial" w:cs="Arial"/>
          <w:color w:val="000000" w:themeColor="text1"/>
          <w:sz w:val="24"/>
          <w:szCs w:val="24"/>
        </w:rPr>
        <w:t xml:space="preserve">, których wnioski / odwołania podlegają ocenie / rozpatrzeniu. Wzór ww. oświadczenia stanowi zał. nr </w:t>
      </w:r>
      <w:r w:rsidR="00397301" w:rsidRPr="0097238F">
        <w:rPr>
          <w:rFonts w:ascii="Arial" w:hAnsi="Arial" w:cs="Arial"/>
          <w:color w:val="000000" w:themeColor="text1"/>
          <w:sz w:val="24"/>
          <w:szCs w:val="24"/>
        </w:rPr>
        <w:t>1</w:t>
      </w:r>
      <w:r w:rsidR="00C471F2" w:rsidRPr="0097238F">
        <w:rPr>
          <w:rFonts w:ascii="Arial" w:hAnsi="Arial" w:cs="Arial"/>
          <w:color w:val="000000" w:themeColor="text1"/>
          <w:sz w:val="24"/>
          <w:szCs w:val="24"/>
        </w:rPr>
        <w:t>1</w:t>
      </w:r>
      <w:r w:rsidR="00397301" w:rsidRPr="0097238F">
        <w:rPr>
          <w:rFonts w:ascii="Arial" w:hAnsi="Arial" w:cs="Arial"/>
          <w:color w:val="000000" w:themeColor="text1"/>
          <w:sz w:val="24"/>
          <w:szCs w:val="24"/>
        </w:rPr>
        <w:t xml:space="preserve"> do Regulaminu przyznawania grantów. Weryfikacji przedmiotowych oświadczeń dokonuje Przewodniczący KO</w:t>
      </w:r>
      <w:r w:rsidR="00246E91" w:rsidRPr="0097238F">
        <w:rPr>
          <w:rFonts w:ascii="Arial" w:hAnsi="Arial" w:cs="Arial"/>
          <w:color w:val="000000" w:themeColor="text1"/>
          <w:sz w:val="24"/>
          <w:szCs w:val="24"/>
        </w:rPr>
        <w:t>W</w:t>
      </w:r>
      <w:r w:rsidR="00397301" w:rsidRPr="0097238F">
        <w:rPr>
          <w:rFonts w:ascii="Arial" w:hAnsi="Arial" w:cs="Arial"/>
          <w:color w:val="000000" w:themeColor="text1"/>
          <w:sz w:val="24"/>
          <w:szCs w:val="24"/>
        </w:rPr>
        <w:t xml:space="preserve"> na podstawie zał. nr 1</w:t>
      </w:r>
      <w:r w:rsidR="00C471F2" w:rsidRPr="0097238F">
        <w:rPr>
          <w:rFonts w:ascii="Arial" w:hAnsi="Arial" w:cs="Arial"/>
          <w:color w:val="000000" w:themeColor="text1"/>
          <w:sz w:val="24"/>
          <w:szCs w:val="24"/>
        </w:rPr>
        <w:t>2</w:t>
      </w:r>
      <w:r w:rsidR="00397301" w:rsidRPr="0097238F">
        <w:rPr>
          <w:rFonts w:ascii="Arial" w:hAnsi="Arial" w:cs="Arial"/>
          <w:color w:val="000000" w:themeColor="text1"/>
          <w:sz w:val="24"/>
          <w:szCs w:val="24"/>
        </w:rPr>
        <w:t xml:space="preserve"> do Regulaminu przyznawania </w:t>
      </w:r>
      <w:r w:rsidR="00397301" w:rsidRPr="00111DE5">
        <w:rPr>
          <w:rFonts w:ascii="Arial" w:hAnsi="Arial" w:cs="Arial"/>
          <w:sz w:val="24"/>
          <w:szCs w:val="24"/>
        </w:rPr>
        <w:t>grantów.</w:t>
      </w:r>
    </w:p>
    <w:p w14:paraId="6030D8BA" w14:textId="5DCB7F58" w:rsidR="00AE30E1" w:rsidRPr="00111DE5" w:rsidRDefault="00465452" w:rsidP="00176F3E">
      <w:pPr>
        <w:pStyle w:val="Akapitzlist"/>
        <w:numPr>
          <w:ilvl w:val="0"/>
          <w:numId w:val="5"/>
        </w:numPr>
        <w:spacing w:line="360" w:lineRule="auto"/>
        <w:ind w:right="416"/>
        <w:jc w:val="left"/>
        <w:rPr>
          <w:rFonts w:ascii="Arial" w:hAnsi="Arial" w:cs="Arial"/>
          <w:sz w:val="24"/>
          <w:szCs w:val="24"/>
        </w:rPr>
      </w:pPr>
      <w:r w:rsidRPr="00111DE5">
        <w:rPr>
          <w:rFonts w:ascii="Arial" w:hAnsi="Arial" w:cs="Arial"/>
          <w:sz w:val="24"/>
          <w:szCs w:val="24"/>
        </w:rPr>
        <w:t>Wnioski</w:t>
      </w:r>
      <w:r w:rsidR="00AE30E1" w:rsidRPr="00111DE5">
        <w:rPr>
          <w:rFonts w:ascii="Arial" w:hAnsi="Arial" w:cs="Arial"/>
          <w:sz w:val="24"/>
          <w:szCs w:val="24"/>
        </w:rPr>
        <w:t xml:space="preserve"> grantowe w ramach procedury odwoławczej oceniane są każdorazowo przez inny skład osobowy</w:t>
      </w:r>
      <w:r w:rsidR="00094E0E" w:rsidRPr="00111DE5">
        <w:rPr>
          <w:rFonts w:ascii="Arial" w:hAnsi="Arial" w:cs="Arial"/>
          <w:sz w:val="24"/>
          <w:szCs w:val="24"/>
        </w:rPr>
        <w:t xml:space="preserve"> oraz w ramach innego działu</w:t>
      </w:r>
      <w:r w:rsidR="00AE30E1" w:rsidRPr="00111DE5">
        <w:rPr>
          <w:rFonts w:ascii="Arial" w:hAnsi="Arial" w:cs="Arial"/>
          <w:sz w:val="24"/>
          <w:szCs w:val="24"/>
        </w:rPr>
        <w:t>, niż ten który dokonywał ich pierwotnej oceny</w:t>
      </w:r>
      <w:r w:rsidR="00094E0E" w:rsidRPr="00111DE5">
        <w:rPr>
          <w:rFonts w:ascii="Arial" w:hAnsi="Arial" w:cs="Arial"/>
          <w:sz w:val="24"/>
          <w:szCs w:val="24"/>
        </w:rPr>
        <w:t>.</w:t>
      </w:r>
    </w:p>
    <w:p w14:paraId="1E5DEC5C" w14:textId="419C2820" w:rsidR="0006083E" w:rsidRPr="00111DE5" w:rsidRDefault="009E2DB4" w:rsidP="00176F3E">
      <w:pPr>
        <w:pStyle w:val="Akapitzlist"/>
        <w:numPr>
          <w:ilvl w:val="0"/>
          <w:numId w:val="5"/>
        </w:numPr>
        <w:spacing w:line="360" w:lineRule="auto"/>
        <w:ind w:right="416"/>
        <w:jc w:val="left"/>
        <w:rPr>
          <w:rFonts w:ascii="Arial" w:hAnsi="Arial" w:cs="Arial"/>
          <w:sz w:val="24"/>
          <w:szCs w:val="24"/>
        </w:rPr>
      </w:pPr>
      <w:proofErr w:type="spellStart"/>
      <w:r w:rsidRPr="00111DE5">
        <w:rPr>
          <w:rFonts w:ascii="Arial" w:hAnsi="Arial" w:cs="Arial"/>
          <w:sz w:val="24"/>
          <w:szCs w:val="24"/>
        </w:rPr>
        <w:t>Grantobiorca</w:t>
      </w:r>
      <w:proofErr w:type="spellEnd"/>
      <w:r w:rsidRPr="00111DE5">
        <w:rPr>
          <w:rFonts w:ascii="Arial" w:hAnsi="Arial" w:cs="Arial"/>
          <w:sz w:val="24"/>
          <w:szCs w:val="24"/>
        </w:rPr>
        <w:t xml:space="preserve"> </w:t>
      </w:r>
      <w:r w:rsidR="0006083E" w:rsidRPr="00111DE5">
        <w:rPr>
          <w:rFonts w:ascii="Arial" w:hAnsi="Arial" w:cs="Arial"/>
          <w:sz w:val="24"/>
          <w:szCs w:val="24"/>
        </w:rPr>
        <w:t>w wyniku oceny mery</w:t>
      </w:r>
      <w:r w:rsidR="006A003A" w:rsidRPr="00111DE5">
        <w:rPr>
          <w:rFonts w:ascii="Arial" w:hAnsi="Arial" w:cs="Arial"/>
          <w:sz w:val="24"/>
          <w:szCs w:val="24"/>
        </w:rPr>
        <w:t xml:space="preserve">torycznej musi uzyskać minimum </w:t>
      </w:r>
      <w:r w:rsidR="000A0FE7" w:rsidRPr="00111DE5">
        <w:rPr>
          <w:rFonts w:ascii="Arial" w:hAnsi="Arial" w:cs="Arial"/>
          <w:sz w:val="24"/>
          <w:szCs w:val="24"/>
        </w:rPr>
        <w:t>połowę</w:t>
      </w:r>
      <w:r w:rsidR="0006083E" w:rsidRPr="00111DE5">
        <w:rPr>
          <w:rFonts w:ascii="Arial" w:hAnsi="Arial" w:cs="Arial"/>
          <w:sz w:val="24"/>
          <w:szCs w:val="24"/>
        </w:rPr>
        <w:t xml:space="preserve"> z maksymalnej możliwej do uzyskania liczby punktów, by uzyskać pozytywną ocenę i przejść do rozstrzygnięcia </w:t>
      </w:r>
      <w:r w:rsidR="00094E0E" w:rsidRPr="00111DE5">
        <w:rPr>
          <w:rFonts w:ascii="Arial" w:hAnsi="Arial" w:cs="Arial"/>
          <w:sz w:val="24"/>
          <w:szCs w:val="24"/>
        </w:rPr>
        <w:t>konkursu grantowego</w:t>
      </w:r>
      <w:r w:rsidR="0006083E" w:rsidRPr="00111DE5">
        <w:rPr>
          <w:rFonts w:ascii="Arial" w:hAnsi="Arial" w:cs="Arial"/>
          <w:sz w:val="24"/>
          <w:szCs w:val="24"/>
        </w:rPr>
        <w:t>.</w:t>
      </w:r>
      <w:r w:rsidR="0006083E" w:rsidRPr="00111DE5">
        <w:rPr>
          <w:rFonts w:ascii="Arial" w:eastAsia="Times New Roman" w:hAnsi="Arial" w:cs="Arial"/>
          <w:sz w:val="24"/>
          <w:szCs w:val="24"/>
          <w:lang w:eastAsia="pl-PL"/>
        </w:rPr>
        <w:t xml:space="preserve"> </w:t>
      </w:r>
      <w:r w:rsidR="0006083E" w:rsidRPr="00111DE5">
        <w:rPr>
          <w:rFonts w:ascii="Arial" w:hAnsi="Arial" w:cs="Arial"/>
          <w:sz w:val="24"/>
          <w:szCs w:val="24"/>
        </w:rPr>
        <w:t xml:space="preserve">Celem </w:t>
      </w:r>
      <w:r w:rsidR="00094E0E" w:rsidRPr="00111DE5">
        <w:rPr>
          <w:rFonts w:ascii="Arial" w:hAnsi="Arial" w:cs="Arial"/>
          <w:sz w:val="24"/>
          <w:szCs w:val="24"/>
        </w:rPr>
        <w:t>konkursu grantowego</w:t>
      </w:r>
      <w:r w:rsidR="0006083E" w:rsidRPr="00111DE5">
        <w:rPr>
          <w:rFonts w:ascii="Arial" w:hAnsi="Arial" w:cs="Arial"/>
          <w:sz w:val="24"/>
          <w:szCs w:val="24"/>
        </w:rPr>
        <w:t xml:space="preserve"> jest wybór do </w:t>
      </w:r>
      <w:r w:rsidR="00094E0E" w:rsidRPr="00111DE5">
        <w:rPr>
          <w:rFonts w:ascii="Arial" w:hAnsi="Arial" w:cs="Arial"/>
          <w:sz w:val="24"/>
          <w:szCs w:val="24"/>
        </w:rPr>
        <w:t xml:space="preserve">udzielenia wsparcia grantowego </w:t>
      </w:r>
      <w:r w:rsidR="00465452" w:rsidRPr="00111DE5">
        <w:rPr>
          <w:rFonts w:ascii="Arial" w:hAnsi="Arial" w:cs="Arial"/>
          <w:sz w:val="24"/>
          <w:szCs w:val="24"/>
        </w:rPr>
        <w:t>wniosków</w:t>
      </w:r>
      <w:r w:rsidRPr="00111DE5">
        <w:rPr>
          <w:rFonts w:ascii="Arial" w:hAnsi="Arial" w:cs="Arial"/>
          <w:sz w:val="24"/>
          <w:szCs w:val="24"/>
        </w:rPr>
        <w:t xml:space="preserve"> </w:t>
      </w:r>
      <w:r w:rsidR="0006083E" w:rsidRPr="00111DE5">
        <w:rPr>
          <w:rFonts w:ascii="Arial" w:hAnsi="Arial" w:cs="Arial"/>
          <w:sz w:val="24"/>
          <w:szCs w:val="24"/>
        </w:rPr>
        <w:t xml:space="preserve">spełniających kryteria wyboru </w:t>
      </w:r>
      <w:r w:rsidRPr="00111DE5">
        <w:rPr>
          <w:rFonts w:ascii="Arial" w:hAnsi="Arial" w:cs="Arial"/>
          <w:sz w:val="24"/>
          <w:szCs w:val="24"/>
        </w:rPr>
        <w:t>grantów</w:t>
      </w:r>
      <w:r w:rsidR="0006083E" w:rsidRPr="00111DE5">
        <w:rPr>
          <w:rFonts w:ascii="Arial" w:hAnsi="Arial" w:cs="Arial"/>
          <w:sz w:val="24"/>
          <w:szCs w:val="24"/>
        </w:rPr>
        <w:t xml:space="preserve">, które wśród </w:t>
      </w:r>
      <w:r w:rsidR="00465452" w:rsidRPr="00111DE5">
        <w:rPr>
          <w:rFonts w:ascii="Arial" w:hAnsi="Arial" w:cs="Arial"/>
          <w:sz w:val="24"/>
          <w:szCs w:val="24"/>
        </w:rPr>
        <w:t>wniosków</w:t>
      </w:r>
      <w:r w:rsidRPr="00111DE5">
        <w:rPr>
          <w:rFonts w:ascii="Arial" w:hAnsi="Arial" w:cs="Arial"/>
          <w:sz w:val="24"/>
          <w:szCs w:val="24"/>
        </w:rPr>
        <w:t xml:space="preserve"> grantowych</w:t>
      </w:r>
      <w:r w:rsidR="0006083E" w:rsidRPr="00111DE5">
        <w:rPr>
          <w:rFonts w:ascii="Arial" w:hAnsi="Arial" w:cs="Arial"/>
          <w:sz w:val="24"/>
          <w:szCs w:val="24"/>
        </w:rPr>
        <w:t xml:space="preserve"> z wymaganą minimalną liczbą punktów uzyskały kolejno największą liczbę </w:t>
      </w:r>
      <w:r w:rsidR="0006083E" w:rsidRPr="00111DE5">
        <w:rPr>
          <w:rFonts w:ascii="Arial" w:hAnsi="Arial" w:cs="Arial"/>
          <w:sz w:val="24"/>
          <w:szCs w:val="24"/>
        </w:rPr>
        <w:lastRenderedPageBreak/>
        <w:t xml:space="preserve">punktów w ramach dostępnej kwoty </w:t>
      </w:r>
      <w:r w:rsidR="00FB595C" w:rsidRPr="00111DE5">
        <w:rPr>
          <w:rFonts w:ascii="Arial" w:hAnsi="Arial" w:cs="Arial"/>
          <w:sz w:val="24"/>
          <w:szCs w:val="24"/>
        </w:rPr>
        <w:t xml:space="preserve">alokacji </w:t>
      </w:r>
      <w:r w:rsidR="0006083E" w:rsidRPr="00111DE5">
        <w:rPr>
          <w:rFonts w:ascii="Arial" w:hAnsi="Arial" w:cs="Arial"/>
          <w:sz w:val="24"/>
          <w:szCs w:val="24"/>
        </w:rPr>
        <w:t xml:space="preserve">przeznaczonej na </w:t>
      </w:r>
      <w:r w:rsidRPr="00111DE5">
        <w:rPr>
          <w:rFonts w:ascii="Arial" w:hAnsi="Arial" w:cs="Arial"/>
          <w:sz w:val="24"/>
          <w:szCs w:val="24"/>
        </w:rPr>
        <w:t>konkurs grantowy</w:t>
      </w:r>
      <w:r w:rsidR="0006083E" w:rsidRPr="00111DE5">
        <w:rPr>
          <w:rFonts w:ascii="Arial" w:hAnsi="Arial" w:cs="Arial"/>
          <w:sz w:val="24"/>
          <w:szCs w:val="24"/>
        </w:rPr>
        <w:t xml:space="preserve">. </w:t>
      </w:r>
    </w:p>
    <w:p w14:paraId="41F3E9DA" w14:textId="05F72E60" w:rsidR="00EB6815" w:rsidRPr="00111DE5" w:rsidRDefault="00EB6815" w:rsidP="00176F3E">
      <w:pPr>
        <w:pStyle w:val="Akapitzlist"/>
        <w:numPr>
          <w:ilvl w:val="0"/>
          <w:numId w:val="5"/>
        </w:numPr>
        <w:spacing w:line="360" w:lineRule="auto"/>
        <w:ind w:right="416"/>
        <w:jc w:val="left"/>
        <w:rPr>
          <w:rFonts w:ascii="Arial" w:hAnsi="Arial" w:cs="Arial"/>
          <w:sz w:val="24"/>
          <w:szCs w:val="24"/>
        </w:rPr>
      </w:pPr>
      <w:r w:rsidRPr="00111DE5">
        <w:rPr>
          <w:rFonts w:ascii="Arial" w:hAnsi="Arial" w:cs="Arial"/>
          <w:sz w:val="24"/>
          <w:szCs w:val="24"/>
        </w:rPr>
        <w:t xml:space="preserve">Celem rozstrzygnięcia </w:t>
      </w:r>
      <w:r w:rsidR="009E2DB4" w:rsidRPr="00111DE5">
        <w:rPr>
          <w:rFonts w:ascii="Arial" w:hAnsi="Arial" w:cs="Arial"/>
          <w:sz w:val="24"/>
          <w:szCs w:val="24"/>
        </w:rPr>
        <w:t>konkursu grantowego</w:t>
      </w:r>
      <w:r w:rsidRPr="00111DE5">
        <w:rPr>
          <w:rFonts w:ascii="Arial" w:hAnsi="Arial" w:cs="Arial"/>
          <w:sz w:val="24"/>
          <w:szCs w:val="24"/>
        </w:rPr>
        <w:t xml:space="preserve">, </w:t>
      </w:r>
      <w:r w:rsidR="00465452" w:rsidRPr="00111DE5">
        <w:rPr>
          <w:rFonts w:ascii="Arial" w:hAnsi="Arial" w:cs="Arial"/>
          <w:sz w:val="24"/>
          <w:szCs w:val="24"/>
        </w:rPr>
        <w:t xml:space="preserve">wnioski </w:t>
      </w:r>
      <w:r w:rsidR="009E2DB4" w:rsidRPr="00111DE5">
        <w:rPr>
          <w:rFonts w:ascii="Arial" w:hAnsi="Arial" w:cs="Arial"/>
          <w:sz w:val="24"/>
          <w:szCs w:val="24"/>
        </w:rPr>
        <w:t>grantowe</w:t>
      </w:r>
      <w:r w:rsidRPr="00111DE5">
        <w:rPr>
          <w:rFonts w:ascii="Arial" w:hAnsi="Arial" w:cs="Arial"/>
          <w:sz w:val="24"/>
          <w:szCs w:val="24"/>
        </w:rPr>
        <w:t xml:space="preserve"> które (uwzględniając wysokość alokacji dostępnej w ramach danego </w:t>
      </w:r>
      <w:r w:rsidR="00094E0E" w:rsidRPr="00111DE5">
        <w:rPr>
          <w:rFonts w:ascii="Arial" w:hAnsi="Arial" w:cs="Arial"/>
          <w:sz w:val="24"/>
          <w:szCs w:val="24"/>
        </w:rPr>
        <w:t>konkursu grantowego</w:t>
      </w:r>
      <w:r w:rsidRPr="00111DE5">
        <w:rPr>
          <w:rFonts w:ascii="Arial" w:hAnsi="Arial" w:cs="Arial"/>
          <w:sz w:val="24"/>
          <w:szCs w:val="24"/>
        </w:rPr>
        <w:t>) uzyskały największ</w:t>
      </w:r>
      <w:r w:rsidR="00370083" w:rsidRPr="00111DE5">
        <w:rPr>
          <w:rFonts w:ascii="Arial" w:hAnsi="Arial" w:cs="Arial"/>
          <w:sz w:val="24"/>
          <w:szCs w:val="24"/>
        </w:rPr>
        <w:t>ą</w:t>
      </w:r>
      <w:r w:rsidRPr="00111DE5">
        <w:rPr>
          <w:rFonts w:ascii="Arial" w:hAnsi="Arial" w:cs="Arial"/>
          <w:sz w:val="24"/>
          <w:szCs w:val="24"/>
        </w:rPr>
        <w:t xml:space="preserve"> liczbę punktów przechodzą do etapu weryfikacji oświadczeń</w:t>
      </w:r>
      <w:r w:rsidR="00C218A7" w:rsidRPr="00111DE5">
        <w:rPr>
          <w:rFonts w:ascii="Arial" w:hAnsi="Arial" w:cs="Arial"/>
          <w:sz w:val="24"/>
          <w:szCs w:val="24"/>
        </w:rPr>
        <w:t xml:space="preserve"> zawartych </w:t>
      </w:r>
      <w:r w:rsidRPr="00111DE5">
        <w:rPr>
          <w:rFonts w:ascii="Arial" w:hAnsi="Arial" w:cs="Arial"/>
          <w:sz w:val="24"/>
          <w:szCs w:val="24"/>
        </w:rPr>
        <w:t xml:space="preserve">we wniosku </w:t>
      </w:r>
      <w:r w:rsidR="009E2DB4" w:rsidRPr="00111DE5">
        <w:rPr>
          <w:rFonts w:ascii="Arial" w:hAnsi="Arial" w:cs="Arial"/>
          <w:sz w:val="24"/>
          <w:szCs w:val="24"/>
        </w:rPr>
        <w:t>grantowym</w:t>
      </w:r>
      <w:r w:rsidRPr="00111DE5">
        <w:rPr>
          <w:rFonts w:ascii="Arial" w:hAnsi="Arial" w:cs="Arial"/>
          <w:sz w:val="24"/>
          <w:szCs w:val="24"/>
        </w:rPr>
        <w:t xml:space="preserve">. Tym samym </w:t>
      </w:r>
      <w:proofErr w:type="spellStart"/>
      <w:r w:rsidR="009E2DB4" w:rsidRPr="00111DE5">
        <w:rPr>
          <w:rFonts w:ascii="Arial" w:hAnsi="Arial" w:cs="Arial"/>
          <w:sz w:val="24"/>
          <w:szCs w:val="24"/>
        </w:rPr>
        <w:t>Grantobiorcy</w:t>
      </w:r>
      <w:proofErr w:type="spellEnd"/>
      <w:r w:rsidR="009E2DB4" w:rsidRPr="00111DE5">
        <w:rPr>
          <w:rFonts w:ascii="Arial" w:hAnsi="Arial" w:cs="Arial"/>
          <w:sz w:val="24"/>
          <w:szCs w:val="24"/>
        </w:rPr>
        <w:t xml:space="preserve"> </w:t>
      </w:r>
      <w:r w:rsidRPr="00111DE5">
        <w:rPr>
          <w:rFonts w:ascii="Arial" w:hAnsi="Arial" w:cs="Arial"/>
          <w:sz w:val="24"/>
          <w:szCs w:val="24"/>
        </w:rPr>
        <w:t>zostaną wezwani do dostarczenia następujących dokumentów:</w:t>
      </w:r>
    </w:p>
    <w:p w14:paraId="1CEBC218" w14:textId="1FE7150E" w:rsidR="00C95AD7" w:rsidRPr="00111DE5" w:rsidRDefault="009059DF" w:rsidP="00176F3E">
      <w:pPr>
        <w:pStyle w:val="Akapitzlist"/>
        <w:numPr>
          <w:ilvl w:val="0"/>
          <w:numId w:val="10"/>
        </w:numPr>
        <w:tabs>
          <w:tab w:val="left" w:pos="709"/>
        </w:tabs>
        <w:spacing w:line="360" w:lineRule="auto"/>
        <w:ind w:left="993" w:right="352"/>
        <w:jc w:val="left"/>
        <w:rPr>
          <w:rFonts w:ascii="Arial" w:hAnsi="Arial" w:cs="Arial"/>
          <w:sz w:val="24"/>
          <w:szCs w:val="24"/>
        </w:rPr>
      </w:pPr>
      <w:r w:rsidRPr="009059DF">
        <w:rPr>
          <w:rFonts w:ascii="Arial" w:hAnsi="Arial" w:cs="Arial"/>
          <w:color w:val="000000" w:themeColor="text1"/>
          <w:sz w:val="24"/>
          <w:szCs w:val="24"/>
        </w:rPr>
        <w:t>O</w:t>
      </w:r>
      <w:r w:rsidR="006B6DCD" w:rsidRPr="009059DF">
        <w:rPr>
          <w:rFonts w:ascii="Arial" w:hAnsi="Arial" w:cs="Arial"/>
          <w:color w:val="000000" w:themeColor="text1"/>
          <w:sz w:val="24"/>
          <w:szCs w:val="24"/>
        </w:rPr>
        <w:t>świadczeni</w:t>
      </w:r>
      <w:r w:rsidRPr="009059DF">
        <w:rPr>
          <w:rFonts w:ascii="Arial" w:hAnsi="Arial" w:cs="Arial"/>
          <w:color w:val="000000" w:themeColor="text1"/>
          <w:sz w:val="24"/>
          <w:szCs w:val="24"/>
        </w:rPr>
        <w:t>e</w:t>
      </w:r>
      <w:r w:rsidR="006B6DCD" w:rsidRPr="009059DF">
        <w:rPr>
          <w:rFonts w:ascii="Arial" w:hAnsi="Arial" w:cs="Arial"/>
          <w:color w:val="000000" w:themeColor="text1"/>
          <w:sz w:val="24"/>
          <w:szCs w:val="24"/>
        </w:rPr>
        <w:t xml:space="preserve"> o </w:t>
      </w:r>
      <w:r w:rsidR="00BA6947" w:rsidRPr="009059DF">
        <w:rPr>
          <w:rFonts w:ascii="Arial" w:hAnsi="Arial" w:cs="Arial"/>
          <w:color w:val="000000" w:themeColor="text1"/>
          <w:sz w:val="24"/>
          <w:szCs w:val="24"/>
        </w:rPr>
        <w:t xml:space="preserve"> kwalifikowalności podatku VAT - </w:t>
      </w:r>
      <w:r w:rsidR="00BA6947" w:rsidRPr="00111DE5">
        <w:rPr>
          <w:rFonts w:ascii="Arial" w:hAnsi="Arial" w:cs="Arial"/>
          <w:sz w:val="24"/>
          <w:szCs w:val="24"/>
        </w:rPr>
        <w:t>w</w:t>
      </w:r>
      <w:r w:rsidR="00C95AD7" w:rsidRPr="00111DE5">
        <w:rPr>
          <w:rFonts w:ascii="Arial" w:hAnsi="Arial" w:cs="Arial"/>
          <w:sz w:val="24"/>
          <w:szCs w:val="24"/>
        </w:rPr>
        <w:t xml:space="preserve"> przypadku podmiotów zwolnionych należy przedłożyć dokumenty potwierdzające ten fakt np. indywidualna interpretacja</w:t>
      </w:r>
      <w:r w:rsidR="00C95AD7" w:rsidRPr="00111DE5">
        <w:rPr>
          <w:rFonts w:ascii="Arial" w:hAnsi="Arial" w:cs="Arial"/>
          <w:spacing w:val="-11"/>
          <w:sz w:val="24"/>
          <w:szCs w:val="24"/>
        </w:rPr>
        <w:t xml:space="preserve"> </w:t>
      </w:r>
      <w:r w:rsidR="00C95AD7" w:rsidRPr="00111DE5">
        <w:rPr>
          <w:rFonts w:ascii="Arial" w:hAnsi="Arial" w:cs="Arial"/>
          <w:sz w:val="24"/>
          <w:szCs w:val="24"/>
        </w:rPr>
        <w:t>podatkowa;</w:t>
      </w:r>
    </w:p>
    <w:p w14:paraId="19D186E9" w14:textId="21475793" w:rsidR="00D5774A" w:rsidRPr="00111DE5" w:rsidRDefault="00D5774A" w:rsidP="00176F3E">
      <w:pPr>
        <w:pStyle w:val="Akapitzlist"/>
        <w:numPr>
          <w:ilvl w:val="0"/>
          <w:numId w:val="10"/>
        </w:numPr>
        <w:tabs>
          <w:tab w:val="left" w:pos="567"/>
        </w:tabs>
        <w:spacing w:line="360" w:lineRule="auto"/>
        <w:ind w:left="993" w:right="356"/>
        <w:jc w:val="left"/>
        <w:rPr>
          <w:rFonts w:ascii="Arial" w:hAnsi="Arial" w:cs="Arial"/>
          <w:sz w:val="24"/>
          <w:szCs w:val="24"/>
        </w:rPr>
      </w:pPr>
      <w:r w:rsidRPr="00111DE5">
        <w:rPr>
          <w:rFonts w:ascii="Arial" w:hAnsi="Arial" w:cs="Arial"/>
          <w:sz w:val="24"/>
          <w:szCs w:val="24"/>
        </w:rPr>
        <w:t>Oświadczenie o niekaralności</w:t>
      </w:r>
      <w:r w:rsidR="0052421A" w:rsidRPr="00111DE5">
        <w:rPr>
          <w:rFonts w:ascii="Arial" w:hAnsi="Arial" w:cs="Arial"/>
          <w:sz w:val="24"/>
          <w:szCs w:val="24"/>
        </w:rPr>
        <w:t>,</w:t>
      </w:r>
      <w:r w:rsidRPr="00111DE5">
        <w:rPr>
          <w:rFonts w:ascii="Arial" w:hAnsi="Arial" w:cs="Arial"/>
          <w:sz w:val="24"/>
          <w:szCs w:val="24"/>
        </w:rPr>
        <w:t xml:space="preserve"> którego wzór </w:t>
      </w:r>
      <w:r w:rsidR="00E45437" w:rsidRPr="00111DE5">
        <w:rPr>
          <w:rFonts w:ascii="Arial" w:hAnsi="Arial" w:cs="Arial"/>
          <w:sz w:val="24"/>
          <w:szCs w:val="24"/>
        </w:rPr>
        <w:t>stanowi</w:t>
      </w:r>
      <w:r w:rsidRPr="00111DE5">
        <w:rPr>
          <w:rFonts w:ascii="Arial" w:hAnsi="Arial" w:cs="Arial"/>
          <w:sz w:val="24"/>
          <w:szCs w:val="24"/>
        </w:rPr>
        <w:t xml:space="preserve"> załącznik nr </w:t>
      </w:r>
      <w:r w:rsidR="001F3F75" w:rsidRPr="00111DE5">
        <w:rPr>
          <w:rFonts w:ascii="Arial" w:hAnsi="Arial" w:cs="Arial"/>
          <w:sz w:val="24"/>
          <w:szCs w:val="24"/>
        </w:rPr>
        <w:t>1</w:t>
      </w:r>
      <w:r w:rsidRPr="00111DE5">
        <w:rPr>
          <w:rFonts w:ascii="Arial" w:hAnsi="Arial" w:cs="Arial"/>
          <w:sz w:val="24"/>
          <w:szCs w:val="24"/>
        </w:rPr>
        <w:t xml:space="preserve"> do wniosku </w:t>
      </w:r>
      <w:r w:rsidR="009E2DB4" w:rsidRPr="00111DE5">
        <w:rPr>
          <w:rFonts w:ascii="Arial" w:hAnsi="Arial" w:cs="Arial"/>
          <w:sz w:val="24"/>
          <w:szCs w:val="24"/>
        </w:rPr>
        <w:t>grantowego</w:t>
      </w:r>
      <w:r w:rsidR="00007A43" w:rsidRPr="00111DE5">
        <w:rPr>
          <w:rFonts w:ascii="Arial" w:hAnsi="Arial" w:cs="Arial"/>
          <w:sz w:val="24"/>
          <w:szCs w:val="24"/>
        </w:rPr>
        <w:t xml:space="preserve">. </w:t>
      </w:r>
      <w:bookmarkStart w:id="19" w:name="_Toc427226283"/>
      <w:r w:rsidR="00007A43" w:rsidRPr="00111DE5">
        <w:rPr>
          <w:rFonts w:ascii="Arial" w:hAnsi="Arial" w:cs="Arial"/>
          <w:sz w:val="24"/>
          <w:szCs w:val="24"/>
        </w:rPr>
        <w:t xml:space="preserve">Ww. oświadczenie powinno być złożone indywidualnie przez </w:t>
      </w:r>
      <w:r w:rsidR="009E2DB4" w:rsidRPr="00111DE5">
        <w:rPr>
          <w:rFonts w:ascii="Arial" w:hAnsi="Arial" w:cs="Arial"/>
          <w:sz w:val="24"/>
          <w:szCs w:val="24"/>
        </w:rPr>
        <w:t xml:space="preserve">Grantobiorcę </w:t>
      </w:r>
      <w:r w:rsidR="00007A43" w:rsidRPr="00111DE5">
        <w:rPr>
          <w:rFonts w:ascii="Arial" w:hAnsi="Arial" w:cs="Arial"/>
          <w:sz w:val="24"/>
          <w:szCs w:val="24"/>
        </w:rPr>
        <w:t xml:space="preserve">będącego osobą fizyczną prowadzącą działalność gospodarczą. </w:t>
      </w:r>
      <w:r w:rsidR="00007A43" w:rsidRPr="00111DE5">
        <w:rPr>
          <w:rFonts w:ascii="Arial" w:hAnsi="Arial" w:cs="Arial"/>
          <w:sz w:val="24"/>
          <w:szCs w:val="24"/>
        </w:rPr>
        <w:br/>
        <w:t xml:space="preserve">W przypadku projektów, w których </w:t>
      </w:r>
      <w:proofErr w:type="spellStart"/>
      <w:r w:rsidR="009E2DB4" w:rsidRPr="00111DE5">
        <w:rPr>
          <w:rFonts w:ascii="Arial" w:hAnsi="Arial" w:cs="Arial"/>
          <w:sz w:val="24"/>
          <w:szCs w:val="24"/>
        </w:rPr>
        <w:t>Grantobiorcą</w:t>
      </w:r>
      <w:proofErr w:type="spellEnd"/>
      <w:r w:rsidR="009E2DB4" w:rsidRPr="00111DE5">
        <w:rPr>
          <w:rFonts w:ascii="Arial" w:hAnsi="Arial" w:cs="Arial"/>
          <w:sz w:val="24"/>
          <w:szCs w:val="24"/>
        </w:rPr>
        <w:t xml:space="preserve"> </w:t>
      </w:r>
      <w:r w:rsidR="00007A43" w:rsidRPr="00111DE5">
        <w:rPr>
          <w:rFonts w:ascii="Arial" w:hAnsi="Arial" w:cs="Arial"/>
          <w:sz w:val="24"/>
          <w:szCs w:val="24"/>
        </w:rPr>
        <w:t xml:space="preserve">jest spółka osobowa oraz spółka cywilna przedmiotowe oświadczenie składają indywidualnie wszyscy wspólnicy (zgodnie z dokumentem rejestrowym). W przypadku </w:t>
      </w:r>
      <w:r w:rsidR="00465452" w:rsidRPr="00111DE5">
        <w:rPr>
          <w:rFonts w:ascii="Arial" w:hAnsi="Arial" w:cs="Arial"/>
          <w:sz w:val="24"/>
          <w:szCs w:val="24"/>
        </w:rPr>
        <w:t>wniosków</w:t>
      </w:r>
      <w:r w:rsidR="009E2DB4" w:rsidRPr="00111DE5">
        <w:rPr>
          <w:rFonts w:ascii="Arial" w:hAnsi="Arial" w:cs="Arial"/>
          <w:sz w:val="24"/>
          <w:szCs w:val="24"/>
        </w:rPr>
        <w:t xml:space="preserve"> grantowych</w:t>
      </w:r>
      <w:r w:rsidR="00007A43" w:rsidRPr="00111DE5">
        <w:rPr>
          <w:rFonts w:ascii="Arial" w:hAnsi="Arial" w:cs="Arial"/>
          <w:sz w:val="24"/>
          <w:szCs w:val="24"/>
        </w:rPr>
        <w:t xml:space="preserve">, w których </w:t>
      </w:r>
      <w:proofErr w:type="spellStart"/>
      <w:r w:rsidR="00094E0E" w:rsidRPr="00111DE5">
        <w:rPr>
          <w:rFonts w:ascii="Arial" w:hAnsi="Arial" w:cs="Arial"/>
          <w:sz w:val="24"/>
          <w:szCs w:val="24"/>
        </w:rPr>
        <w:t>Grantobiorcą</w:t>
      </w:r>
      <w:proofErr w:type="spellEnd"/>
      <w:r w:rsidR="00094E0E" w:rsidRPr="00111DE5">
        <w:rPr>
          <w:rFonts w:ascii="Arial" w:hAnsi="Arial" w:cs="Arial"/>
          <w:sz w:val="24"/>
          <w:szCs w:val="24"/>
        </w:rPr>
        <w:t xml:space="preserve"> </w:t>
      </w:r>
      <w:r w:rsidR="00007A43" w:rsidRPr="00111DE5">
        <w:rPr>
          <w:rFonts w:ascii="Arial" w:hAnsi="Arial" w:cs="Arial"/>
          <w:sz w:val="24"/>
          <w:szCs w:val="24"/>
        </w:rPr>
        <w:t xml:space="preserve">jest spółka kapitałowa, przedmiotowe oświadczenie składają indywidualnie wszystkie osoby będące członkami organu zarządzającego oraz prokurenci. </w:t>
      </w:r>
      <w:bookmarkEnd w:id="19"/>
    </w:p>
    <w:p w14:paraId="13EB596C" w14:textId="418C3583" w:rsidR="00D10C63" w:rsidRPr="00111DE5" w:rsidRDefault="0099549B" w:rsidP="00176F3E">
      <w:pPr>
        <w:pStyle w:val="Akapitzlist"/>
        <w:numPr>
          <w:ilvl w:val="0"/>
          <w:numId w:val="10"/>
        </w:numPr>
        <w:tabs>
          <w:tab w:val="left" w:pos="567"/>
        </w:tabs>
        <w:spacing w:line="360" w:lineRule="auto"/>
        <w:ind w:left="993" w:right="356"/>
        <w:jc w:val="left"/>
        <w:rPr>
          <w:rFonts w:ascii="Arial" w:hAnsi="Arial" w:cs="Arial"/>
          <w:sz w:val="24"/>
          <w:szCs w:val="24"/>
        </w:rPr>
      </w:pPr>
      <w:r w:rsidRPr="00111DE5">
        <w:rPr>
          <w:rFonts w:ascii="Arial" w:hAnsi="Arial" w:cs="Arial"/>
          <w:sz w:val="24"/>
          <w:szCs w:val="24"/>
        </w:rPr>
        <w:t xml:space="preserve">Oświadczenie </w:t>
      </w:r>
      <w:proofErr w:type="spellStart"/>
      <w:r w:rsidR="009E2DB4" w:rsidRPr="00111DE5">
        <w:rPr>
          <w:rFonts w:ascii="Arial" w:hAnsi="Arial" w:cs="Arial"/>
          <w:sz w:val="24"/>
          <w:szCs w:val="24"/>
        </w:rPr>
        <w:t>Grantobiorcy</w:t>
      </w:r>
      <w:proofErr w:type="spellEnd"/>
      <w:r w:rsidR="009E2DB4" w:rsidRPr="00111DE5">
        <w:rPr>
          <w:rFonts w:ascii="Arial" w:hAnsi="Arial" w:cs="Arial"/>
          <w:sz w:val="24"/>
          <w:szCs w:val="24"/>
        </w:rPr>
        <w:t xml:space="preserve"> </w:t>
      </w:r>
      <w:r w:rsidR="00D10C63" w:rsidRPr="00111DE5">
        <w:rPr>
          <w:rFonts w:ascii="Arial" w:hAnsi="Arial" w:cs="Arial"/>
          <w:sz w:val="24"/>
          <w:szCs w:val="24"/>
        </w:rPr>
        <w:t>o otrzymanej/nieotrzymanej pomocy publicznej</w:t>
      </w:r>
      <w:r w:rsidRPr="00111DE5">
        <w:rPr>
          <w:rFonts w:ascii="Arial" w:hAnsi="Arial" w:cs="Arial"/>
          <w:sz w:val="24"/>
          <w:szCs w:val="24"/>
        </w:rPr>
        <w:t xml:space="preserve">, którego wzór </w:t>
      </w:r>
      <w:r w:rsidR="00E45437" w:rsidRPr="00111DE5">
        <w:rPr>
          <w:rFonts w:ascii="Arial" w:hAnsi="Arial" w:cs="Arial"/>
          <w:sz w:val="24"/>
          <w:szCs w:val="24"/>
        </w:rPr>
        <w:t>stanowi</w:t>
      </w:r>
      <w:r w:rsidRPr="00111DE5">
        <w:rPr>
          <w:rFonts w:ascii="Arial" w:hAnsi="Arial" w:cs="Arial"/>
          <w:sz w:val="24"/>
          <w:szCs w:val="24"/>
        </w:rPr>
        <w:t xml:space="preserve"> </w:t>
      </w:r>
      <w:r w:rsidR="00292D89" w:rsidRPr="00111DE5">
        <w:rPr>
          <w:rFonts w:ascii="Arial" w:hAnsi="Arial" w:cs="Arial"/>
          <w:sz w:val="24"/>
          <w:szCs w:val="24"/>
        </w:rPr>
        <w:t xml:space="preserve">załącznik nr 2 do wniosku </w:t>
      </w:r>
      <w:r w:rsidR="009E2DB4" w:rsidRPr="00111DE5">
        <w:rPr>
          <w:rFonts w:ascii="Arial" w:hAnsi="Arial" w:cs="Arial"/>
          <w:sz w:val="24"/>
          <w:szCs w:val="24"/>
        </w:rPr>
        <w:t>grantowego</w:t>
      </w:r>
      <w:r w:rsidR="00CF149D" w:rsidRPr="00111DE5">
        <w:rPr>
          <w:rFonts w:ascii="Arial" w:hAnsi="Arial" w:cs="Arial"/>
          <w:sz w:val="24"/>
          <w:szCs w:val="24"/>
        </w:rPr>
        <w:t>:</w:t>
      </w:r>
    </w:p>
    <w:p w14:paraId="1B81CDEA" w14:textId="46861278" w:rsidR="00C95AD7" w:rsidRPr="00111DE5" w:rsidRDefault="00CF149D" w:rsidP="00176F3E">
      <w:pPr>
        <w:pStyle w:val="Akapitzlist"/>
        <w:numPr>
          <w:ilvl w:val="1"/>
          <w:numId w:val="11"/>
        </w:numPr>
        <w:tabs>
          <w:tab w:val="left" w:pos="567"/>
        </w:tabs>
        <w:spacing w:line="360" w:lineRule="auto"/>
        <w:ind w:right="356"/>
        <w:jc w:val="left"/>
        <w:rPr>
          <w:rFonts w:ascii="Arial" w:hAnsi="Arial" w:cs="Arial"/>
          <w:sz w:val="24"/>
          <w:szCs w:val="24"/>
        </w:rPr>
      </w:pPr>
      <w:r w:rsidRPr="00111DE5">
        <w:rPr>
          <w:rFonts w:ascii="Arial" w:hAnsi="Arial" w:cs="Arial"/>
          <w:sz w:val="24"/>
          <w:szCs w:val="24"/>
        </w:rPr>
        <w:t>O</w:t>
      </w:r>
      <w:r w:rsidR="00C95AD7" w:rsidRPr="00111DE5">
        <w:rPr>
          <w:rFonts w:ascii="Arial" w:hAnsi="Arial" w:cs="Arial"/>
          <w:sz w:val="24"/>
          <w:szCs w:val="24"/>
        </w:rPr>
        <w:t>świadczenie</w:t>
      </w:r>
      <w:r w:rsidR="00C95AD7" w:rsidRPr="00111DE5">
        <w:rPr>
          <w:rFonts w:ascii="Arial" w:hAnsi="Arial" w:cs="Arial"/>
          <w:spacing w:val="-12"/>
          <w:sz w:val="24"/>
          <w:szCs w:val="24"/>
        </w:rPr>
        <w:t xml:space="preserve"> </w:t>
      </w:r>
      <w:r w:rsidR="00C95AD7" w:rsidRPr="00111DE5">
        <w:rPr>
          <w:rFonts w:ascii="Arial" w:hAnsi="Arial" w:cs="Arial"/>
          <w:sz w:val="24"/>
          <w:szCs w:val="24"/>
        </w:rPr>
        <w:t>o</w:t>
      </w:r>
      <w:r w:rsidR="00C95AD7" w:rsidRPr="00111DE5">
        <w:rPr>
          <w:rFonts w:ascii="Arial" w:hAnsi="Arial" w:cs="Arial"/>
          <w:spacing w:val="-12"/>
          <w:sz w:val="24"/>
          <w:szCs w:val="24"/>
        </w:rPr>
        <w:t xml:space="preserve"> </w:t>
      </w:r>
      <w:r w:rsidR="00C95AD7" w:rsidRPr="00111DE5">
        <w:rPr>
          <w:rFonts w:ascii="Arial" w:hAnsi="Arial" w:cs="Arial"/>
          <w:sz w:val="24"/>
          <w:szCs w:val="24"/>
        </w:rPr>
        <w:t>nieotrzymaniu</w:t>
      </w:r>
      <w:r w:rsidR="00C95AD7" w:rsidRPr="00111DE5">
        <w:rPr>
          <w:rFonts w:ascii="Arial" w:hAnsi="Arial" w:cs="Arial"/>
          <w:spacing w:val="-12"/>
          <w:sz w:val="24"/>
          <w:szCs w:val="24"/>
        </w:rPr>
        <w:t xml:space="preserve"> </w:t>
      </w:r>
      <w:r w:rsidR="00C95AD7" w:rsidRPr="00111DE5">
        <w:rPr>
          <w:rFonts w:ascii="Arial" w:hAnsi="Arial" w:cs="Arial"/>
          <w:sz w:val="24"/>
          <w:szCs w:val="24"/>
        </w:rPr>
        <w:t>pomocy</w:t>
      </w:r>
      <w:r w:rsidR="00C95AD7" w:rsidRPr="00111DE5">
        <w:rPr>
          <w:rFonts w:ascii="Arial" w:hAnsi="Arial" w:cs="Arial"/>
          <w:spacing w:val="-11"/>
          <w:sz w:val="24"/>
          <w:szCs w:val="24"/>
        </w:rPr>
        <w:t xml:space="preserve"> </w:t>
      </w:r>
      <w:r w:rsidR="00292D89" w:rsidRPr="00111DE5">
        <w:rPr>
          <w:rFonts w:ascii="Arial" w:hAnsi="Arial" w:cs="Arial"/>
          <w:sz w:val="24"/>
          <w:szCs w:val="24"/>
        </w:rPr>
        <w:t xml:space="preserve">publicznej </w:t>
      </w:r>
      <w:proofErr w:type="spellStart"/>
      <w:r w:rsidR="009E2DB4" w:rsidRPr="00111DE5">
        <w:rPr>
          <w:rFonts w:ascii="Arial" w:hAnsi="Arial" w:cs="Arial"/>
          <w:sz w:val="24"/>
          <w:szCs w:val="24"/>
        </w:rPr>
        <w:t>Grantobiorca</w:t>
      </w:r>
      <w:proofErr w:type="spellEnd"/>
      <w:r w:rsidR="00C95AD7" w:rsidRPr="00111DE5">
        <w:rPr>
          <w:rFonts w:ascii="Arial" w:hAnsi="Arial" w:cs="Arial"/>
          <w:sz w:val="24"/>
          <w:szCs w:val="24"/>
        </w:rPr>
        <w:t xml:space="preserve"> wypełnia, gdy nie korzystało z pomocy publicznej lub z pomocy de </w:t>
      </w:r>
      <w:proofErr w:type="spellStart"/>
      <w:r w:rsidR="00C95AD7" w:rsidRPr="00111DE5">
        <w:rPr>
          <w:rFonts w:ascii="Arial" w:hAnsi="Arial" w:cs="Arial"/>
          <w:sz w:val="24"/>
          <w:szCs w:val="24"/>
        </w:rPr>
        <w:t>minimis</w:t>
      </w:r>
      <w:proofErr w:type="spellEnd"/>
      <w:r w:rsidR="00C95AD7" w:rsidRPr="00111DE5">
        <w:rPr>
          <w:rFonts w:ascii="Arial" w:hAnsi="Arial" w:cs="Arial"/>
          <w:sz w:val="24"/>
          <w:szCs w:val="24"/>
        </w:rPr>
        <w:t xml:space="preserve"> na przedsięwzięcie, na realizację</w:t>
      </w:r>
      <w:r w:rsidR="00C95AD7" w:rsidRPr="00111DE5">
        <w:rPr>
          <w:rFonts w:ascii="Arial" w:hAnsi="Arial" w:cs="Arial"/>
          <w:spacing w:val="-15"/>
          <w:sz w:val="24"/>
          <w:szCs w:val="24"/>
        </w:rPr>
        <w:t xml:space="preserve"> </w:t>
      </w:r>
      <w:r w:rsidR="00C95AD7" w:rsidRPr="00111DE5">
        <w:rPr>
          <w:rFonts w:ascii="Arial" w:hAnsi="Arial" w:cs="Arial"/>
          <w:sz w:val="24"/>
          <w:szCs w:val="24"/>
        </w:rPr>
        <w:t>którego</w:t>
      </w:r>
      <w:r w:rsidR="00C95AD7" w:rsidRPr="00111DE5">
        <w:rPr>
          <w:rFonts w:ascii="Arial" w:hAnsi="Arial" w:cs="Arial"/>
          <w:spacing w:val="-16"/>
          <w:sz w:val="24"/>
          <w:szCs w:val="24"/>
        </w:rPr>
        <w:t xml:space="preserve"> </w:t>
      </w:r>
      <w:r w:rsidR="00C95AD7" w:rsidRPr="00111DE5">
        <w:rPr>
          <w:rFonts w:ascii="Arial" w:hAnsi="Arial" w:cs="Arial"/>
          <w:sz w:val="24"/>
          <w:szCs w:val="24"/>
        </w:rPr>
        <w:t>wnioskuje</w:t>
      </w:r>
      <w:r w:rsidR="00C95AD7" w:rsidRPr="00111DE5">
        <w:rPr>
          <w:rFonts w:ascii="Arial" w:hAnsi="Arial" w:cs="Arial"/>
          <w:spacing w:val="-15"/>
          <w:sz w:val="24"/>
          <w:szCs w:val="24"/>
        </w:rPr>
        <w:t xml:space="preserve"> </w:t>
      </w:r>
      <w:r w:rsidR="00C95AD7" w:rsidRPr="00111DE5">
        <w:rPr>
          <w:rFonts w:ascii="Arial" w:hAnsi="Arial" w:cs="Arial"/>
          <w:sz w:val="24"/>
          <w:szCs w:val="24"/>
        </w:rPr>
        <w:t>o</w:t>
      </w:r>
      <w:r w:rsidR="00C95AD7" w:rsidRPr="00111DE5">
        <w:rPr>
          <w:rFonts w:ascii="Arial" w:hAnsi="Arial" w:cs="Arial"/>
          <w:spacing w:val="-16"/>
          <w:sz w:val="24"/>
          <w:szCs w:val="24"/>
        </w:rPr>
        <w:t xml:space="preserve"> </w:t>
      </w:r>
      <w:r w:rsidR="00C95AD7" w:rsidRPr="00111DE5">
        <w:rPr>
          <w:rFonts w:ascii="Arial" w:hAnsi="Arial" w:cs="Arial"/>
          <w:sz w:val="24"/>
          <w:szCs w:val="24"/>
        </w:rPr>
        <w:t>udzielenie</w:t>
      </w:r>
      <w:r w:rsidR="00C95AD7" w:rsidRPr="00111DE5">
        <w:rPr>
          <w:rFonts w:ascii="Arial" w:hAnsi="Arial" w:cs="Arial"/>
          <w:spacing w:val="-17"/>
          <w:sz w:val="24"/>
          <w:szCs w:val="24"/>
        </w:rPr>
        <w:t xml:space="preserve"> </w:t>
      </w:r>
      <w:r w:rsidR="00C95AD7" w:rsidRPr="00111DE5">
        <w:rPr>
          <w:rFonts w:ascii="Arial" w:hAnsi="Arial" w:cs="Arial"/>
          <w:sz w:val="24"/>
          <w:szCs w:val="24"/>
        </w:rPr>
        <w:t>pomocy</w:t>
      </w:r>
      <w:r w:rsidR="00C95AD7" w:rsidRPr="00111DE5">
        <w:rPr>
          <w:rFonts w:ascii="Arial" w:hAnsi="Arial" w:cs="Arial"/>
          <w:spacing w:val="-15"/>
          <w:sz w:val="24"/>
          <w:szCs w:val="24"/>
        </w:rPr>
        <w:t xml:space="preserve"> </w:t>
      </w:r>
      <w:r w:rsidR="00C95AD7" w:rsidRPr="00111DE5">
        <w:rPr>
          <w:rFonts w:ascii="Arial" w:hAnsi="Arial" w:cs="Arial"/>
          <w:sz w:val="24"/>
          <w:szCs w:val="24"/>
        </w:rPr>
        <w:t>publicznej.</w:t>
      </w:r>
      <w:r w:rsidR="00C95AD7" w:rsidRPr="00111DE5">
        <w:rPr>
          <w:rFonts w:ascii="Arial" w:hAnsi="Arial" w:cs="Arial"/>
          <w:spacing w:val="-16"/>
          <w:sz w:val="24"/>
          <w:szCs w:val="24"/>
        </w:rPr>
        <w:t xml:space="preserve"> </w:t>
      </w:r>
      <w:r w:rsidR="00C95AD7" w:rsidRPr="00111DE5">
        <w:rPr>
          <w:rFonts w:ascii="Arial" w:hAnsi="Arial" w:cs="Arial"/>
          <w:sz w:val="24"/>
          <w:szCs w:val="24"/>
        </w:rPr>
        <w:t>W</w:t>
      </w:r>
      <w:r w:rsidR="00C95AD7" w:rsidRPr="00111DE5">
        <w:rPr>
          <w:rFonts w:ascii="Arial" w:hAnsi="Arial" w:cs="Arial"/>
          <w:spacing w:val="-17"/>
          <w:sz w:val="24"/>
          <w:szCs w:val="24"/>
        </w:rPr>
        <w:t xml:space="preserve"> </w:t>
      </w:r>
      <w:r w:rsidR="00C95AD7" w:rsidRPr="00111DE5">
        <w:rPr>
          <w:rFonts w:ascii="Arial" w:hAnsi="Arial" w:cs="Arial"/>
          <w:sz w:val="24"/>
          <w:szCs w:val="24"/>
        </w:rPr>
        <w:t>przypadku</w:t>
      </w:r>
      <w:r w:rsidR="00C95AD7" w:rsidRPr="00111DE5">
        <w:rPr>
          <w:rFonts w:ascii="Arial" w:hAnsi="Arial" w:cs="Arial"/>
          <w:spacing w:val="-17"/>
          <w:sz w:val="24"/>
          <w:szCs w:val="24"/>
        </w:rPr>
        <w:t xml:space="preserve"> </w:t>
      </w:r>
      <w:r w:rsidR="00C95AD7" w:rsidRPr="00111DE5">
        <w:rPr>
          <w:rFonts w:ascii="Arial" w:hAnsi="Arial" w:cs="Arial"/>
          <w:sz w:val="24"/>
          <w:szCs w:val="24"/>
        </w:rPr>
        <w:t xml:space="preserve">przedsięwzięć, w których </w:t>
      </w:r>
      <w:proofErr w:type="spellStart"/>
      <w:r w:rsidR="009E2DB4" w:rsidRPr="00111DE5">
        <w:rPr>
          <w:rFonts w:ascii="Arial" w:hAnsi="Arial" w:cs="Arial"/>
          <w:sz w:val="24"/>
          <w:szCs w:val="24"/>
        </w:rPr>
        <w:t>Grantobiorca</w:t>
      </w:r>
      <w:proofErr w:type="spellEnd"/>
      <w:r w:rsidR="00C95AD7" w:rsidRPr="00111DE5">
        <w:rPr>
          <w:rFonts w:ascii="Arial" w:hAnsi="Arial" w:cs="Arial"/>
          <w:sz w:val="24"/>
          <w:szCs w:val="24"/>
        </w:rPr>
        <w:t xml:space="preserve"> jest spółką cywilną oświadczenie winno być złożone przez każdego ze wspólników</w:t>
      </w:r>
      <w:r w:rsidR="00C95AD7" w:rsidRPr="00111DE5">
        <w:rPr>
          <w:rFonts w:ascii="Arial" w:hAnsi="Arial" w:cs="Arial"/>
          <w:spacing w:val="-2"/>
          <w:sz w:val="24"/>
          <w:szCs w:val="24"/>
        </w:rPr>
        <w:t xml:space="preserve"> </w:t>
      </w:r>
      <w:r w:rsidRPr="00111DE5">
        <w:rPr>
          <w:rFonts w:ascii="Arial" w:hAnsi="Arial" w:cs="Arial"/>
          <w:sz w:val="24"/>
          <w:szCs w:val="24"/>
        </w:rPr>
        <w:t>osobno,</w:t>
      </w:r>
    </w:p>
    <w:p w14:paraId="75AEAEDE" w14:textId="26B21CF9" w:rsidR="00C95AD7" w:rsidRPr="00111DE5" w:rsidRDefault="00CF149D" w:rsidP="00176F3E">
      <w:pPr>
        <w:pStyle w:val="Akapitzlist"/>
        <w:numPr>
          <w:ilvl w:val="1"/>
          <w:numId w:val="11"/>
        </w:numPr>
        <w:tabs>
          <w:tab w:val="left" w:pos="557"/>
        </w:tabs>
        <w:spacing w:line="360" w:lineRule="auto"/>
        <w:ind w:right="358"/>
        <w:jc w:val="left"/>
        <w:rPr>
          <w:rFonts w:ascii="Arial" w:hAnsi="Arial" w:cs="Arial"/>
          <w:bCs/>
          <w:sz w:val="24"/>
          <w:szCs w:val="24"/>
        </w:rPr>
      </w:pPr>
      <w:r w:rsidRPr="00111DE5">
        <w:rPr>
          <w:rFonts w:ascii="Arial" w:hAnsi="Arial" w:cs="Arial"/>
          <w:sz w:val="24"/>
          <w:szCs w:val="24"/>
        </w:rPr>
        <w:t>W oświadczeniu</w:t>
      </w:r>
      <w:r w:rsidR="00C95AD7" w:rsidRPr="00111DE5">
        <w:rPr>
          <w:rFonts w:ascii="Arial" w:hAnsi="Arial" w:cs="Arial"/>
          <w:sz w:val="24"/>
          <w:szCs w:val="24"/>
        </w:rPr>
        <w:t xml:space="preserve"> o otrzymanej pomocy publicznej</w:t>
      </w:r>
      <w:r w:rsidRPr="00111DE5">
        <w:rPr>
          <w:rFonts w:ascii="Arial" w:hAnsi="Arial" w:cs="Arial"/>
          <w:sz w:val="24"/>
          <w:szCs w:val="24"/>
        </w:rPr>
        <w:t xml:space="preserve"> </w:t>
      </w:r>
      <w:r w:rsidR="00C95AD7" w:rsidRPr="00111DE5">
        <w:rPr>
          <w:rFonts w:ascii="Arial" w:hAnsi="Arial" w:cs="Arial"/>
          <w:sz w:val="24"/>
          <w:szCs w:val="24"/>
        </w:rPr>
        <w:t>należy</w:t>
      </w:r>
      <w:r w:rsidR="00C95AD7" w:rsidRPr="00111DE5">
        <w:rPr>
          <w:rFonts w:ascii="Arial" w:hAnsi="Arial" w:cs="Arial"/>
          <w:spacing w:val="-8"/>
          <w:sz w:val="24"/>
          <w:szCs w:val="24"/>
        </w:rPr>
        <w:t xml:space="preserve"> </w:t>
      </w:r>
      <w:r w:rsidR="00C95AD7" w:rsidRPr="00111DE5">
        <w:rPr>
          <w:rFonts w:ascii="Arial" w:hAnsi="Arial" w:cs="Arial"/>
          <w:sz w:val="24"/>
          <w:szCs w:val="24"/>
        </w:rPr>
        <w:t>wykazać</w:t>
      </w:r>
      <w:r w:rsidR="00C95AD7" w:rsidRPr="00111DE5">
        <w:rPr>
          <w:rFonts w:ascii="Arial" w:hAnsi="Arial" w:cs="Arial"/>
          <w:spacing w:val="-5"/>
          <w:sz w:val="24"/>
          <w:szCs w:val="24"/>
        </w:rPr>
        <w:t xml:space="preserve"> </w:t>
      </w:r>
      <w:r w:rsidR="00C95AD7" w:rsidRPr="00111DE5">
        <w:rPr>
          <w:rFonts w:ascii="Arial" w:hAnsi="Arial" w:cs="Arial"/>
          <w:sz w:val="24"/>
          <w:szCs w:val="24"/>
        </w:rPr>
        <w:t>pomoc</w:t>
      </w:r>
      <w:r w:rsidR="00C95AD7" w:rsidRPr="00111DE5">
        <w:rPr>
          <w:rFonts w:ascii="Arial" w:hAnsi="Arial" w:cs="Arial"/>
          <w:spacing w:val="-7"/>
          <w:sz w:val="24"/>
          <w:szCs w:val="24"/>
        </w:rPr>
        <w:t xml:space="preserve"> </w:t>
      </w:r>
      <w:r w:rsidR="00C95AD7" w:rsidRPr="00111DE5">
        <w:rPr>
          <w:rFonts w:ascii="Arial" w:hAnsi="Arial" w:cs="Arial"/>
          <w:sz w:val="24"/>
          <w:szCs w:val="24"/>
        </w:rPr>
        <w:lastRenderedPageBreak/>
        <w:t>publiczną,</w:t>
      </w:r>
      <w:r w:rsidR="00C95AD7" w:rsidRPr="00111DE5">
        <w:rPr>
          <w:rFonts w:ascii="Arial" w:hAnsi="Arial" w:cs="Arial"/>
          <w:spacing w:val="-7"/>
          <w:sz w:val="24"/>
          <w:szCs w:val="24"/>
        </w:rPr>
        <w:t xml:space="preserve"> </w:t>
      </w:r>
      <w:r w:rsidR="00C95AD7" w:rsidRPr="00111DE5">
        <w:rPr>
          <w:rFonts w:ascii="Arial" w:hAnsi="Arial" w:cs="Arial"/>
          <w:sz w:val="24"/>
          <w:szCs w:val="24"/>
        </w:rPr>
        <w:t>którą</w:t>
      </w:r>
      <w:r w:rsidR="00C95AD7" w:rsidRPr="00111DE5">
        <w:rPr>
          <w:rFonts w:ascii="Arial" w:hAnsi="Arial" w:cs="Arial"/>
          <w:spacing w:val="-10"/>
          <w:sz w:val="24"/>
          <w:szCs w:val="24"/>
        </w:rPr>
        <w:t xml:space="preserve"> </w:t>
      </w:r>
      <w:proofErr w:type="spellStart"/>
      <w:r w:rsidR="009E2DB4" w:rsidRPr="00111DE5">
        <w:rPr>
          <w:rFonts w:ascii="Arial" w:hAnsi="Arial" w:cs="Arial"/>
          <w:spacing w:val="-10"/>
          <w:sz w:val="24"/>
          <w:szCs w:val="24"/>
        </w:rPr>
        <w:t>Grantobiorca</w:t>
      </w:r>
      <w:proofErr w:type="spellEnd"/>
      <w:r w:rsidR="00C95AD7" w:rsidRPr="00111DE5">
        <w:rPr>
          <w:rFonts w:ascii="Arial" w:hAnsi="Arial" w:cs="Arial"/>
          <w:spacing w:val="-7"/>
          <w:sz w:val="24"/>
          <w:szCs w:val="24"/>
        </w:rPr>
        <w:t xml:space="preserve"> </w:t>
      </w:r>
      <w:r w:rsidR="00C95AD7" w:rsidRPr="00111DE5">
        <w:rPr>
          <w:rFonts w:ascii="Arial" w:hAnsi="Arial" w:cs="Arial"/>
          <w:sz w:val="24"/>
          <w:szCs w:val="24"/>
        </w:rPr>
        <w:t>otrzymał</w:t>
      </w:r>
      <w:r w:rsidRPr="00111DE5">
        <w:rPr>
          <w:rFonts w:ascii="Arial" w:hAnsi="Arial" w:cs="Arial"/>
          <w:sz w:val="24"/>
          <w:szCs w:val="24"/>
        </w:rPr>
        <w:t xml:space="preserve"> </w:t>
      </w:r>
      <w:r w:rsidR="00C95AD7" w:rsidRPr="00111DE5">
        <w:rPr>
          <w:rFonts w:ascii="Arial" w:hAnsi="Arial" w:cs="Arial"/>
          <w:sz w:val="24"/>
          <w:szCs w:val="24"/>
        </w:rPr>
        <w:t xml:space="preserve">na realizację danego przedsięwzięcia oraz każdą inną pomoc de </w:t>
      </w:r>
      <w:proofErr w:type="spellStart"/>
      <w:r w:rsidR="00C95AD7" w:rsidRPr="00111DE5">
        <w:rPr>
          <w:rFonts w:ascii="Arial" w:hAnsi="Arial" w:cs="Arial"/>
          <w:sz w:val="24"/>
          <w:szCs w:val="24"/>
        </w:rPr>
        <w:t>minimis</w:t>
      </w:r>
      <w:proofErr w:type="spellEnd"/>
      <w:r w:rsidR="00C95AD7" w:rsidRPr="00111DE5">
        <w:rPr>
          <w:rFonts w:ascii="Arial" w:hAnsi="Arial" w:cs="Arial"/>
          <w:sz w:val="24"/>
          <w:szCs w:val="24"/>
        </w:rPr>
        <w:t xml:space="preserve"> udzieloną w </w:t>
      </w:r>
      <w:r w:rsidR="00C95AD7" w:rsidRPr="009059DF">
        <w:rPr>
          <w:rFonts w:ascii="Arial" w:hAnsi="Arial" w:cs="Arial"/>
          <w:color w:val="000000" w:themeColor="text1"/>
          <w:sz w:val="24"/>
          <w:szCs w:val="24"/>
        </w:rPr>
        <w:t xml:space="preserve">okresie </w:t>
      </w:r>
      <w:r w:rsidR="009059DF" w:rsidRPr="009059DF">
        <w:rPr>
          <w:rFonts w:ascii="Arial" w:hAnsi="Arial" w:cs="Arial"/>
          <w:color w:val="000000" w:themeColor="text1"/>
          <w:sz w:val="24"/>
          <w:szCs w:val="24"/>
        </w:rPr>
        <w:t>minionych</w:t>
      </w:r>
      <w:r w:rsidR="00C95AD7" w:rsidRPr="009059DF">
        <w:rPr>
          <w:rFonts w:ascii="Arial" w:hAnsi="Arial" w:cs="Arial"/>
          <w:color w:val="000000" w:themeColor="text1"/>
          <w:sz w:val="24"/>
          <w:szCs w:val="24"/>
        </w:rPr>
        <w:t xml:space="preserve"> trzech lat. </w:t>
      </w:r>
      <w:r w:rsidR="005A2E70" w:rsidRPr="009059DF">
        <w:rPr>
          <w:rFonts w:ascii="Arial" w:hAnsi="Arial" w:cs="Arial"/>
          <w:color w:val="000000" w:themeColor="text1"/>
          <w:sz w:val="24"/>
          <w:szCs w:val="24"/>
        </w:rPr>
        <w:t xml:space="preserve">W </w:t>
      </w:r>
      <w:r w:rsidR="005A2E70" w:rsidRPr="00111DE5">
        <w:rPr>
          <w:rFonts w:ascii="Arial" w:hAnsi="Arial" w:cs="Arial"/>
          <w:sz w:val="24"/>
          <w:szCs w:val="24"/>
        </w:rPr>
        <w:t xml:space="preserve">sytuacji, gdy deklarowany w oświadczeniu poziom otrzymanej pomocy będzie niezgodny z poziomem wynikającym z </w:t>
      </w:r>
      <w:r w:rsidR="006836BA" w:rsidRPr="00111DE5">
        <w:rPr>
          <w:rFonts w:ascii="Arial" w:hAnsi="Arial" w:cs="Arial"/>
          <w:sz w:val="24"/>
          <w:szCs w:val="24"/>
        </w:rPr>
        <w:t xml:space="preserve">zapisów </w:t>
      </w:r>
      <w:r w:rsidR="006836BA" w:rsidRPr="00111DE5">
        <w:rPr>
          <w:rFonts w:ascii="Arial" w:hAnsi="Arial" w:cs="Arial"/>
          <w:bCs/>
          <w:sz w:val="24"/>
          <w:szCs w:val="24"/>
        </w:rPr>
        <w:t xml:space="preserve">Systemu Udostępniania Danych o Pomocy Publicznej (SUDOP), wówczas </w:t>
      </w:r>
      <w:proofErr w:type="spellStart"/>
      <w:r w:rsidR="009E2DB4" w:rsidRPr="00111DE5">
        <w:rPr>
          <w:rFonts w:ascii="Arial" w:hAnsi="Arial" w:cs="Arial"/>
          <w:bCs/>
          <w:sz w:val="24"/>
          <w:szCs w:val="24"/>
        </w:rPr>
        <w:t>Grantobiorca</w:t>
      </w:r>
      <w:proofErr w:type="spellEnd"/>
      <w:r w:rsidR="009E2DB4" w:rsidRPr="00111DE5">
        <w:rPr>
          <w:rFonts w:ascii="Arial" w:hAnsi="Arial" w:cs="Arial"/>
          <w:bCs/>
          <w:sz w:val="24"/>
          <w:szCs w:val="24"/>
        </w:rPr>
        <w:t xml:space="preserve"> </w:t>
      </w:r>
      <w:r w:rsidR="006836BA" w:rsidRPr="00111DE5">
        <w:rPr>
          <w:rFonts w:ascii="Arial" w:hAnsi="Arial" w:cs="Arial"/>
          <w:bCs/>
          <w:sz w:val="24"/>
          <w:szCs w:val="24"/>
        </w:rPr>
        <w:t xml:space="preserve">zostanie wezwany do przedłożenia zaświadczeń o udzielonej mu pomocy de </w:t>
      </w:r>
      <w:proofErr w:type="spellStart"/>
      <w:r w:rsidR="006836BA" w:rsidRPr="00111DE5">
        <w:rPr>
          <w:rFonts w:ascii="Arial" w:hAnsi="Arial" w:cs="Arial"/>
          <w:bCs/>
          <w:sz w:val="24"/>
          <w:szCs w:val="24"/>
        </w:rPr>
        <w:t>minimis</w:t>
      </w:r>
      <w:proofErr w:type="spellEnd"/>
      <w:r w:rsidR="006836BA" w:rsidRPr="00111DE5">
        <w:rPr>
          <w:rFonts w:ascii="Arial" w:hAnsi="Arial" w:cs="Arial"/>
          <w:bCs/>
          <w:sz w:val="24"/>
          <w:szCs w:val="24"/>
        </w:rPr>
        <w:t>.</w:t>
      </w:r>
    </w:p>
    <w:p w14:paraId="05FBE29A" w14:textId="353387DA" w:rsidR="00C95AD7" w:rsidRPr="00111DE5" w:rsidRDefault="00C95AD7" w:rsidP="00176F3E">
      <w:pPr>
        <w:pStyle w:val="Akapitzlist"/>
        <w:numPr>
          <w:ilvl w:val="0"/>
          <w:numId w:val="10"/>
        </w:numPr>
        <w:tabs>
          <w:tab w:val="left" w:pos="709"/>
        </w:tabs>
        <w:spacing w:line="360" w:lineRule="auto"/>
        <w:ind w:left="1080" w:right="361"/>
        <w:jc w:val="left"/>
        <w:rPr>
          <w:rFonts w:ascii="Arial" w:hAnsi="Arial" w:cs="Arial"/>
          <w:sz w:val="24"/>
          <w:szCs w:val="24"/>
        </w:rPr>
      </w:pPr>
      <w:r w:rsidRPr="00111DE5">
        <w:rPr>
          <w:rFonts w:ascii="Arial" w:hAnsi="Arial" w:cs="Arial"/>
          <w:sz w:val="24"/>
          <w:szCs w:val="24"/>
        </w:rPr>
        <w:t xml:space="preserve">oświadczenie </w:t>
      </w:r>
      <w:r w:rsidR="00CF149D" w:rsidRPr="00111DE5">
        <w:rPr>
          <w:rFonts w:ascii="Arial" w:hAnsi="Arial" w:cs="Arial"/>
          <w:sz w:val="24"/>
          <w:szCs w:val="24"/>
        </w:rPr>
        <w:t>o sytuacji ekonomicznej</w:t>
      </w:r>
      <w:r w:rsidRPr="00111DE5">
        <w:rPr>
          <w:rFonts w:ascii="Arial" w:hAnsi="Arial" w:cs="Arial"/>
          <w:sz w:val="24"/>
          <w:szCs w:val="24"/>
        </w:rPr>
        <w:t xml:space="preserve">, którego wzór stanowi załącznik nr </w:t>
      </w:r>
      <w:r w:rsidR="0052421A" w:rsidRPr="00111DE5">
        <w:rPr>
          <w:rFonts w:ascii="Arial" w:hAnsi="Arial" w:cs="Arial"/>
          <w:sz w:val="24"/>
          <w:szCs w:val="24"/>
        </w:rPr>
        <w:t>3</w:t>
      </w:r>
      <w:r w:rsidRPr="00111DE5">
        <w:rPr>
          <w:rFonts w:ascii="Arial" w:hAnsi="Arial" w:cs="Arial"/>
          <w:sz w:val="24"/>
          <w:szCs w:val="24"/>
        </w:rPr>
        <w:t xml:space="preserve"> do </w:t>
      </w:r>
      <w:r w:rsidR="00CF149D" w:rsidRPr="00111DE5">
        <w:rPr>
          <w:rFonts w:ascii="Arial" w:hAnsi="Arial" w:cs="Arial"/>
          <w:sz w:val="24"/>
          <w:szCs w:val="24"/>
        </w:rPr>
        <w:t xml:space="preserve">wniosku </w:t>
      </w:r>
      <w:r w:rsidR="009E2DB4" w:rsidRPr="00111DE5">
        <w:rPr>
          <w:rFonts w:ascii="Arial" w:hAnsi="Arial" w:cs="Arial"/>
          <w:sz w:val="24"/>
          <w:szCs w:val="24"/>
        </w:rPr>
        <w:t>grantowego</w:t>
      </w:r>
      <w:r w:rsidRPr="00111DE5">
        <w:rPr>
          <w:rFonts w:ascii="Arial" w:hAnsi="Arial" w:cs="Arial"/>
          <w:sz w:val="24"/>
          <w:szCs w:val="24"/>
        </w:rPr>
        <w:t>;</w:t>
      </w:r>
    </w:p>
    <w:p w14:paraId="2B30F488" w14:textId="1A0E47C3" w:rsidR="00C95AD7" w:rsidRPr="00111DE5" w:rsidRDefault="00C95AD7" w:rsidP="00176F3E">
      <w:pPr>
        <w:pStyle w:val="Akapitzlist"/>
        <w:numPr>
          <w:ilvl w:val="0"/>
          <w:numId w:val="10"/>
        </w:numPr>
        <w:tabs>
          <w:tab w:val="left" w:pos="709"/>
        </w:tabs>
        <w:spacing w:line="360" w:lineRule="auto"/>
        <w:ind w:left="1080" w:right="362"/>
        <w:jc w:val="left"/>
        <w:rPr>
          <w:rFonts w:ascii="Arial" w:hAnsi="Arial" w:cs="Arial"/>
          <w:sz w:val="24"/>
          <w:szCs w:val="24"/>
        </w:rPr>
      </w:pPr>
      <w:r w:rsidRPr="00111DE5">
        <w:rPr>
          <w:rFonts w:ascii="Arial" w:hAnsi="Arial" w:cs="Arial"/>
          <w:sz w:val="24"/>
          <w:szCs w:val="24"/>
        </w:rPr>
        <w:t>oświadczenie o spełnieniu kryteriów podmiotowych prz</w:t>
      </w:r>
      <w:r w:rsidR="00EA3B3C" w:rsidRPr="00111DE5">
        <w:rPr>
          <w:rFonts w:ascii="Arial" w:hAnsi="Arial" w:cs="Arial"/>
          <w:sz w:val="24"/>
          <w:szCs w:val="24"/>
        </w:rPr>
        <w:t xml:space="preserve">ez </w:t>
      </w:r>
      <w:r w:rsidR="009E2DB4" w:rsidRPr="00111DE5">
        <w:rPr>
          <w:rFonts w:ascii="Arial" w:hAnsi="Arial" w:cs="Arial"/>
          <w:sz w:val="24"/>
          <w:szCs w:val="24"/>
        </w:rPr>
        <w:t>Grantobiorcę</w:t>
      </w:r>
      <w:r w:rsidR="00EA3B3C" w:rsidRPr="00111DE5">
        <w:rPr>
          <w:rFonts w:ascii="Arial" w:hAnsi="Arial" w:cs="Arial"/>
          <w:sz w:val="24"/>
          <w:szCs w:val="24"/>
        </w:rPr>
        <w:t xml:space="preserve">, którego wzór </w:t>
      </w:r>
      <w:r w:rsidRPr="00111DE5">
        <w:rPr>
          <w:rFonts w:ascii="Arial" w:hAnsi="Arial" w:cs="Arial"/>
          <w:sz w:val="24"/>
          <w:szCs w:val="24"/>
        </w:rPr>
        <w:t xml:space="preserve">stanowi </w:t>
      </w:r>
      <w:r w:rsidR="0052421A" w:rsidRPr="00111DE5">
        <w:rPr>
          <w:rFonts w:ascii="Arial" w:hAnsi="Arial" w:cs="Arial"/>
          <w:sz w:val="24"/>
          <w:szCs w:val="24"/>
        </w:rPr>
        <w:t>załącznik nr 4</w:t>
      </w:r>
      <w:r w:rsidR="00CF149D" w:rsidRPr="00111DE5">
        <w:rPr>
          <w:rFonts w:ascii="Arial" w:hAnsi="Arial" w:cs="Arial"/>
          <w:sz w:val="24"/>
          <w:szCs w:val="24"/>
        </w:rPr>
        <w:t xml:space="preserve"> do wniosku </w:t>
      </w:r>
      <w:r w:rsidR="009E2DB4" w:rsidRPr="00111DE5">
        <w:rPr>
          <w:rFonts w:ascii="Arial" w:hAnsi="Arial" w:cs="Arial"/>
          <w:sz w:val="24"/>
          <w:szCs w:val="24"/>
        </w:rPr>
        <w:t>grantowego</w:t>
      </w:r>
      <w:r w:rsidRPr="00111DE5">
        <w:rPr>
          <w:rFonts w:ascii="Arial" w:hAnsi="Arial" w:cs="Arial"/>
          <w:sz w:val="24"/>
          <w:szCs w:val="24"/>
        </w:rPr>
        <w:t>;</w:t>
      </w:r>
    </w:p>
    <w:p w14:paraId="3BE2E66D" w14:textId="415134DA" w:rsidR="00F12911" w:rsidRPr="00111DE5" w:rsidRDefault="00F12911" w:rsidP="00176F3E">
      <w:pPr>
        <w:pStyle w:val="Akapitzlist"/>
        <w:numPr>
          <w:ilvl w:val="0"/>
          <w:numId w:val="10"/>
        </w:numPr>
        <w:tabs>
          <w:tab w:val="left" w:pos="709"/>
        </w:tabs>
        <w:spacing w:line="360" w:lineRule="auto"/>
        <w:ind w:left="1080" w:right="362"/>
        <w:jc w:val="left"/>
        <w:rPr>
          <w:rFonts w:ascii="Arial" w:hAnsi="Arial" w:cs="Arial"/>
          <w:sz w:val="24"/>
          <w:szCs w:val="24"/>
        </w:rPr>
      </w:pPr>
      <w:r w:rsidRPr="00111DE5">
        <w:rPr>
          <w:rFonts w:ascii="Arial" w:hAnsi="Arial" w:cs="Arial"/>
          <w:sz w:val="24"/>
          <w:szCs w:val="24"/>
        </w:rPr>
        <w:t xml:space="preserve">formularz informacji przedstawianych przy ubieganiu się o pomoc de </w:t>
      </w:r>
      <w:proofErr w:type="spellStart"/>
      <w:r w:rsidRPr="00111DE5">
        <w:rPr>
          <w:rFonts w:ascii="Arial" w:hAnsi="Arial" w:cs="Arial"/>
          <w:sz w:val="24"/>
          <w:szCs w:val="24"/>
        </w:rPr>
        <w:t>minimis</w:t>
      </w:r>
      <w:proofErr w:type="spellEnd"/>
      <w:r w:rsidRPr="00111DE5">
        <w:rPr>
          <w:rFonts w:ascii="Arial" w:hAnsi="Arial" w:cs="Arial"/>
          <w:sz w:val="24"/>
          <w:szCs w:val="24"/>
        </w:rPr>
        <w:t xml:space="preserve">, którego wzór stanowi załącznik nr 5 do wniosku </w:t>
      </w:r>
      <w:r w:rsidR="009E2DB4" w:rsidRPr="00111DE5">
        <w:rPr>
          <w:rFonts w:ascii="Arial" w:hAnsi="Arial" w:cs="Arial"/>
          <w:sz w:val="24"/>
          <w:szCs w:val="24"/>
        </w:rPr>
        <w:t>grantowego</w:t>
      </w:r>
      <w:r w:rsidRPr="00111DE5">
        <w:rPr>
          <w:rFonts w:ascii="Arial" w:hAnsi="Arial" w:cs="Arial"/>
          <w:sz w:val="24"/>
          <w:szCs w:val="24"/>
        </w:rPr>
        <w:t>;</w:t>
      </w:r>
    </w:p>
    <w:p w14:paraId="2C8EC29E" w14:textId="30E3CC5F" w:rsidR="008167D2" w:rsidRPr="00111DE5" w:rsidRDefault="006E4228" w:rsidP="00176F3E">
      <w:pPr>
        <w:pStyle w:val="Akapitzlist"/>
        <w:numPr>
          <w:ilvl w:val="0"/>
          <w:numId w:val="10"/>
        </w:numPr>
        <w:tabs>
          <w:tab w:val="left" w:pos="709"/>
        </w:tabs>
        <w:spacing w:line="360" w:lineRule="auto"/>
        <w:ind w:left="1080" w:right="362"/>
        <w:jc w:val="left"/>
        <w:rPr>
          <w:rFonts w:ascii="Arial" w:hAnsi="Arial" w:cs="Arial"/>
          <w:sz w:val="24"/>
          <w:szCs w:val="24"/>
        </w:rPr>
      </w:pPr>
      <w:r w:rsidRPr="00111DE5">
        <w:rPr>
          <w:rFonts w:ascii="Arial" w:hAnsi="Arial" w:cs="Arial"/>
          <w:sz w:val="24"/>
          <w:szCs w:val="24"/>
        </w:rPr>
        <w:t xml:space="preserve">W przypadku, gdy oceniający nie ma dostępu do nw. </w:t>
      </w:r>
      <w:r w:rsidR="008E3D6E" w:rsidRPr="00111DE5">
        <w:rPr>
          <w:rFonts w:ascii="Arial" w:hAnsi="Arial" w:cs="Arial"/>
          <w:sz w:val="24"/>
          <w:szCs w:val="24"/>
        </w:rPr>
        <w:t>d</w:t>
      </w:r>
      <w:r w:rsidRPr="00111DE5">
        <w:rPr>
          <w:rFonts w:ascii="Arial" w:hAnsi="Arial" w:cs="Arial"/>
          <w:sz w:val="24"/>
          <w:szCs w:val="24"/>
        </w:rPr>
        <w:t xml:space="preserve">okumentów z rejestrów publicznych </w:t>
      </w:r>
      <w:proofErr w:type="spellStart"/>
      <w:r w:rsidRPr="00111DE5">
        <w:rPr>
          <w:rFonts w:ascii="Arial" w:hAnsi="Arial" w:cs="Arial"/>
          <w:sz w:val="24"/>
          <w:szCs w:val="24"/>
        </w:rPr>
        <w:t>Grantobiorca</w:t>
      </w:r>
      <w:proofErr w:type="spellEnd"/>
      <w:r w:rsidRPr="00111DE5">
        <w:rPr>
          <w:rFonts w:ascii="Arial" w:hAnsi="Arial" w:cs="Arial"/>
          <w:sz w:val="24"/>
          <w:szCs w:val="24"/>
        </w:rPr>
        <w:t xml:space="preserve"> zobowiązany jest przedłożyć s</w:t>
      </w:r>
      <w:r w:rsidR="00FA2887" w:rsidRPr="00111DE5">
        <w:rPr>
          <w:rFonts w:ascii="Arial" w:hAnsi="Arial" w:cs="Arial"/>
          <w:sz w:val="24"/>
          <w:szCs w:val="24"/>
        </w:rPr>
        <w:t xml:space="preserve">prawozdanie finansowe za dwa pełne zamknięte lata obrachunkowe poprzedzające rok złożenia </w:t>
      </w:r>
      <w:r w:rsidR="00465452" w:rsidRPr="00111DE5">
        <w:rPr>
          <w:rFonts w:ascii="Arial" w:hAnsi="Arial" w:cs="Arial"/>
          <w:sz w:val="24"/>
          <w:szCs w:val="24"/>
        </w:rPr>
        <w:t>w</w:t>
      </w:r>
      <w:r w:rsidR="00FA2887" w:rsidRPr="00111DE5">
        <w:rPr>
          <w:rFonts w:ascii="Arial" w:hAnsi="Arial" w:cs="Arial"/>
          <w:sz w:val="24"/>
          <w:szCs w:val="24"/>
        </w:rPr>
        <w:t xml:space="preserve">niosku </w:t>
      </w:r>
      <w:r w:rsidR="009E2DB4" w:rsidRPr="00111DE5">
        <w:rPr>
          <w:rFonts w:ascii="Arial" w:hAnsi="Arial" w:cs="Arial"/>
          <w:sz w:val="24"/>
          <w:szCs w:val="24"/>
        </w:rPr>
        <w:t>grantowego</w:t>
      </w:r>
      <w:r w:rsidR="00FA2887" w:rsidRPr="00111DE5">
        <w:rPr>
          <w:rFonts w:ascii="Arial" w:hAnsi="Arial" w:cs="Arial"/>
          <w:sz w:val="24"/>
          <w:szCs w:val="24"/>
        </w:rPr>
        <w:t xml:space="preserve"> – gdy </w:t>
      </w:r>
      <w:proofErr w:type="spellStart"/>
      <w:r w:rsidR="009E2DB4" w:rsidRPr="00111DE5">
        <w:rPr>
          <w:rFonts w:ascii="Arial" w:hAnsi="Arial" w:cs="Arial"/>
          <w:sz w:val="24"/>
          <w:szCs w:val="24"/>
        </w:rPr>
        <w:t>Grantobiorca</w:t>
      </w:r>
      <w:proofErr w:type="spellEnd"/>
      <w:r w:rsidR="009E2DB4" w:rsidRPr="00111DE5">
        <w:rPr>
          <w:rFonts w:ascii="Arial" w:hAnsi="Arial" w:cs="Arial"/>
          <w:sz w:val="24"/>
          <w:szCs w:val="24"/>
        </w:rPr>
        <w:t xml:space="preserve"> </w:t>
      </w:r>
      <w:r w:rsidR="00FA2887" w:rsidRPr="00111DE5">
        <w:rPr>
          <w:rFonts w:ascii="Arial" w:hAnsi="Arial" w:cs="Arial"/>
          <w:sz w:val="24"/>
          <w:szCs w:val="24"/>
        </w:rPr>
        <w:t xml:space="preserve">rozlicza prowadzoną działalność w formie CIT, jako załącznik przedkłada bilans oraz rachunek zysków i strat ze sprawozdania finansowego za dwa ostatnie lata poprzedzające rok składania wniosku </w:t>
      </w:r>
      <w:r w:rsidR="009E2DB4" w:rsidRPr="00111DE5">
        <w:rPr>
          <w:rFonts w:ascii="Arial" w:hAnsi="Arial" w:cs="Arial"/>
          <w:sz w:val="24"/>
          <w:szCs w:val="24"/>
        </w:rPr>
        <w:t>grantowego</w:t>
      </w:r>
      <w:r w:rsidR="00FA2887" w:rsidRPr="00111DE5">
        <w:rPr>
          <w:rFonts w:ascii="Arial" w:hAnsi="Arial" w:cs="Arial"/>
          <w:sz w:val="24"/>
          <w:szCs w:val="24"/>
        </w:rPr>
        <w:t xml:space="preserve">. Jeżeli </w:t>
      </w:r>
      <w:proofErr w:type="spellStart"/>
      <w:r w:rsidR="009E2DB4" w:rsidRPr="00111DE5">
        <w:rPr>
          <w:rFonts w:ascii="Arial" w:hAnsi="Arial" w:cs="Arial"/>
          <w:sz w:val="24"/>
          <w:szCs w:val="24"/>
        </w:rPr>
        <w:t>Grantobiorca</w:t>
      </w:r>
      <w:proofErr w:type="spellEnd"/>
      <w:r w:rsidR="009E2DB4" w:rsidRPr="00111DE5">
        <w:rPr>
          <w:rFonts w:ascii="Arial" w:hAnsi="Arial" w:cs="Arial"/>
          <w:sz w:val="24"/>
          <w:szCs w:val="24"/>
        </w:rPr>
        <w:t xml:space="preserve"> </w:t>
      </w:r>
      <w:r w:rsidR="00FA2887" w:rsidRPr="00111DE5">
        <w:rPr>
          <w:rFonts w:ascii="Arial" w:hAnsi="Arial" w:cs="Arial"/>
          <w:sz w:val="24"/>
          <w:szCs w:val="24"/>
        </w:rPr>
        <w:t>działa krócej, to przedkłada bilans oraz rachunek zysków i strat ze sprawozdania finansowego za okres prowadzonej działalności;</w:t>
      </w:r>
    </w:p>
    <w:p w14:paraId="0BFFD6A8" w14:textId="5CEC6946" w:rsidR="008167D2" w:rsidRPr="00111DE5" w:rsidRDefault="00FA2887" w:rsidP="00176F3E">
      <w:pPr>
        <w:pStyle w:val="Akapitzlist"/>
        <w:numPr>
          <w:ilvl w:val="0"/>
          <w:numId w:val="10"/>
        </w:numPr>
        <w:tabs>
          <w:tab w:val="left" w:pos="709"/>
        </w:tabs>
        <w:spacing w:line="360" w:lineRule="auto"/>
        <w:ind w:left="1080" w:right="362"/>
        <w:jc w:val="left"/>
        <w:rPr>
          <w:rFonts w:ascii="Arial" w:hAnsi="Arial" w:cs="Arial"/>
          <w:sz w:val="24"/>
          <w:szCs w:val="24"/>
        </w:rPr>
      </w:pPr>
      <w:r w:rsidRPr="00111DE5">
        <w:rPr>
          <w:rFonts w:ascii="Arial" w:hAnsi="Arial" w:cs="Arial"/>
          <w:sz w:val="24"/>
          <w:szCs w:val="24"/>
        </w:rPr>
        <w:t xml:space="preserve">W przypadku, gdy </w:t>
      </w:r>
      <w:proofErr w:type="spellStart"/>
      <w:r w:rsidR="009E2DB4" w:rsidRPr="00111DE5">
        <w:rPr>
          <w:rFonts w:ascii="Arial" w:hAnsi="Arial" w:cs="Arial"/>
          <w:sz w:val="24"/>
          <w:szCs w:val="24"/>
        </w:rPr>
        <w:t>Grantobiorca</w:t>
      </w:r>
      <w:proofErr w:type="spellEnd"/>
      <w:r w:rsidR="009E2DB4" w:rsidRPr="00111DE5">
        <w:rPr>
          <w:rFonts w:ascii="Arial" w:hAnsi="Arial" w:cs="Arial"/>
          <w:sz w:val="24"/>
          <w:szCs w:val="24"/>
        </w:rPr>
        <w:t xml:space="preserve"> </w:t>
      </w:r>
      <w:r w:rsidRPr="00111DE5">
        <w:rPr>
          <w:rFonts w:ascii="Arial" w:hAnsi="Arial" w:cs="Arial"/>
          <w:sz w:val="24"/>
          <w:szCs w:val="24"/>
        </w:rPr>
        <w:t>rozlicza prowadzoną działalność w formie PIT, konieczne jest załączenie kopii deklaracji PIT za ostatnie dwa lata ze stemplem urzędu skarbowego lub z dokumentem potwierdzającym złożenie dokumentu rozliczenia podatku w urzędzie skarbowym;</w:t>
      </w:r>
    </w:p>
    <w:p w14:paraId="1A6E6FEC" w14:textId="748F84E2" w:rsidR="008167D2" w:rsidRPr="00111DE5" w:rsidRDefault="00FA2887" w:rsidP="00176F3E">
      <w:pPr>
        <w:pStyle w:val="Akapitzlist"/>
        <w:numPr>
          <w:ilvl w:val="0"/>
          <w:numId w:val="10"/>
        </w:numPr>
        <w:tabs>
          <w:tab w:val="left" w:pos="709"/>
        </w:tabs>
        <w:spacing w:line="360" w:lineRule="auto"/>
        <w:ind w:left="1080" w:right="362"/>
        <w:jc w:val="left"/>
        <w:rPr>
          <w:rFonts w:ascii="Arial" w:hAnsi="Arial" w:cs="Arial"/>
          <w:sz w:val="24"/>
          <w:szCs w:val="24"/>
        </w:rPr>
      </w:pPr>
      <w:r w:rsidRPr="00111DE5">
        <w:rPr>
          <w:rFonts w:ascii="Arial" w:hAnsi="Arial" w:cs="Arial"/>
          <w:sz w:val="24"/>
          <w:szCs w:val="24"/>
        </w:rPr>
        <w:t xml:space="preserve">Dokumenty rejestrowe przedsiębiorstw partnerskich/powiązanych, umowy nawiązania współpracy z </w:t>
      </w:r>
      <w:proofErr w:type="spellStart"/>
      <w:r w:rsidR="00094E0E" w:rsidRPr="00111DE5">
        <w:rPr>
          <w:rFonts w:ascii="Arial" w:hAnsi="Arial" w:cs="Arial"/>
          <w:sz w:val="24"/>
          <w:szCs w:val="24"/>
        </w:rPr>
        <w:t>Grantobiorcą</w:t>
      </w:r>
      <w:proofErr w:type="spellEnd"/>
      <w:r w:rsidR="00094E0E" w:rsidRPr="00111DE5">
        <w:rPr>
          <w:rFonts w:ascii="Arial" w:hAnsi="Arial" w:cs="Arial"/>
          <w:sz w:val="24"/>
          <w:szCs w:val="24"/>
        </w:rPr>
        <w:t xml:space="preserve"> </w:t>
      </w:r>
      <w:r w:rsidRPr="00111DE5">
        <w:rPr>
          <w:rFonts w:ascii="Arial" w:hAnsi="Arial" w:cs="Arial"/>
          <w:sz w:val="24"/>
          <w:szCs w:val="24"/>
        </w:rPr>
        <w:t>(np. umowa spółki);</w:t>
      </w:r>
    </w:p>
    <w:p w14:paraId="376DDB1E" w14:textId="528A9066" w:rsidR="008167D2" w:rsidRPr="00111DE5" w:rsidRDefault="00FA2887" w:rsidP="00176F3E">
      <w:pPr>
        <w:pStyle w:val="Akapitzlist"/>
        <w:numPr>
          <w:ilvl w:val="0"/>
          <w:numId w:val="10"/>
        </w:numPr>
        <w:tabs>
          <w:tab w:val="left" w:pos="709"/>
        </w:tabs>
        <w:spacing w:line="360" w:lineRule="auto"/>
        <w:ind w:left="1080" w:right="362"/>
        <w:jc w:val="left"/>
        <w:rPr>
          <w:rFonts w:ascii="Arial" w:hAnsi="Arial" w:cs="Arial"/>
          <w:sz w:val="24"/>
          <w:szCs w:val="24"/>
        </w:rPr>
      </w:pPr>
      <w:r w:rsidRPr="00111DE5">
        <w:rPr>
          <w:rFonts w:ascii="Arial" w:hAnsi="Arial" w:cs="Arial"/>
          <w:sz w:val="24"/>
          <w:szCs w:val="24"/>
        </w:rPr>
        <w:t xml:space="preserve">Sprawozdania finansowe przedsiębiorstw partnerskich/ powiązanych (tj. np. </w:t>
      </w:r>
      <w:r w:rsidRPr="00111DE5">
        <w:rPr>
          <w:rFonts w:ascii="Arial" w:hAnsi="Arial" w:cs="Arial"/>
          <w:sz w:val="24"/>
          <w:szCs w:val="24"/>
        </w:rPr>
        <w:lastRenderedPageBreak/>
        <w:t>bilans, rachunek zysków i strat)</w:t>
      </w:r>
      <w:r w:rsidR="00E71B5D" w:rsidRPr="00111DE5">
        <w:rPr>
          <w:rFonts w:ascii="Arial" w:hAnsi="Arial" w:cs="Arial"/>
          <w:sz w:val="24"/>
          <w:szCs w:val="24"/>
        </w:rPr>
        <w:t>/deklaracje PIT</w:t>
      </w:r>
      <w:r w:rsidRPr="00111DE5">
        <w:rPr>
          <w:rFonts w:ascii="Arial" w:hAnsi="Arial" w:cs="Arial"/>
          <w:sz w:val="24"/>
          <w:szCs w:val="24"/>
        </w:rPr>
        <w:t xml:space="preserve"> za dwa pełne zamknięte lata obrachunkowe poprzedzające rok złożenia wniosku</w:t>
      </w:r>
      <w:r w:rsidR="00056B8F" w:rsidRPr="00111DE5">
        <w:rPr>
          <w:rFonts w:ascii="Arial" w:hAnsi="Arial" w:cs="Arial"/>
          <w:sz w:val="24"/>
          <w:szCs w:val="24"/>
        </w:rPr>
        <w:t xml:space="preserve"> grantowego</w:t>
      </w:r>
      <w:r w:rsidR="006E4228" w:rsidRPr="00111DE5">
        <w:rPr>
          <w:rFonts w:ascii="Arial" w:hAnsi="Arial" w:cs="Arial"/>
          <w:sz w:val="24"/>
          <w:szCs w:val="24"/>
        </w:rPr>
        <w:t>, jeśli nie ma do nich dostępu z rejestrów publicznych</w:t>
      </w:r>
      <w:r w:rsidR="00C873CC" w:rsidRPr="00111DE5">
        <w:rPr>
          <w:rFonts w:ascii="Arial" w:hAnsi="Arial" w:cs="Arial"/>
          <w:sz w:val="24"/>
          <w:szCs w:val="24"/>
        </w:rPr>
        <w:t>;</w:t>
      </w:r>
    </w:p>
    <w:p w14:paraId="2A229DDF" w14:textId="40E9C5DE" w:rsidR="00FA2887" w:rsidRPr="00111DE5" w:rsidRDefault="00FA2887" w:rsidP="00176F3E">
      <w:pPr>
        <w:pStyle w:val="Akapitzlist"/>
        <w:numPr>
          <w:ilvl w:val="0"/>
          <w:numId w:val="10"/>
        </w:numPr>
        <w:tabs>
          <w:tab w:val="left" w:pos="709"/>
        </w:tabs>
        <w:spacing w:line="360" w:lineRule="auto"/>
        <w:ind w:left="1080" w:right="362"/>
        <w:jc w:val="left"/>
        <w:rPr>
          <w:rFonts w:ascii="Arial" w:hAnsi="Arial" w:cs="Arial"/>
          <w:sz w:val="24"/>
          <w:szCs w:val="24"/>
        </w:rPr>
      </w:pPr>
      <w:r w:rsidRPr="00111DE5">
        <w:rPr>
          <w:rFonts w:ascii="Arial" w:hAnsi="Arial" w:cs="Arial"/>
          <w:sz w:val="24"/>
          <w:szCs w:val="24"/>
        </w:rPr>
        <w:t xml:space="preserve">Dokumenty potwierdzające ilość osób zatrudnionych w przedsiębiorstwie </w:t>
      </w:r>
      <w:proofErr w:type="spellStart"/>
      <w:r w:rsidR="00056B8F" w:rsidRPr="00111DE5">
        <w:rPr>
          <w:rFonts w:ascii="Arial" w:hAnsi="Arial" w:cs="Arial"/>
          <w:sz w:val="24"/>
          <w:szCs w:val="24"/>
        </w:rPr>
        <w:t>Grantobiorcy</w:t>
      </w:r>
      <w:proofErr w:type="spellEnd"/>
      <w:r w:rsidRPr="00111DE5">
        <w:rPr>
          <w:rFonts w:ascii="Arial" w:hAnsi="Arial" w:cs="Arial"/>
          <w:sz w:val="24"/>
          <w:szCs w:val="24"/>
        </w:rPr>
        <w:t xml:space="preserve"> oraz przedsiębiorstwach partnerskich/powiązanych (deklaracje składane do ZUS, z których wynikać powinien wymiar czasu pracy lub zestawienie osób zatrudnionych w przeliczeniu na etaty potwierdzone przez głównego księgowego/ właściciela firmy/ osobę upoważnioną do reprezentowania firmy) za dwa pełne lata obrachunkowe poprzedzające rok złożenia wniosku </w:t>
      </w:r>
      <w:r w:rsidR="00094E0E" w:rsidRPr="00111DE5">
        <w:rPr>
          <w:rFonts w:ascii="Arial" w:hAnsi="Arial" w:cs="Arial"/>
          <w:sz w:val="24"/>
          <w:szCs w:val="24"/>
        </w:rPr>
        <w:t xml:space="preserve">grantowego </w:t>
      </w:r>
      <w:r w:rsidRPr="00111DE5">
        <w:rPr>
          <w:rFonts w:ascii="Arial" w:hAnsi="Arial" w:cs="Arial"/>
          <w:sz w:val="24"/>
          <w:szCs w:val="24"/>
        </w:rPr>
        <w:t>ze wskazaniem na wymiar czasu pracy;</w:t>
      </w:r>
    </w:p>
    <w:p w14:paraId="5FF97506" w14:textId="5A3A7823" w:rsidR="001607FF" w:rsidRPr="00111DE5" w:rsidRDefault="001607FF" w:rsidP="00176F3E">
      <w:pPr>
        <w:pStyle w:val="Akapitzlist"/>
        <w:numPr>
          <w:ilvl w:val="0"/>
          <w:numId w:val="10"/>
        </w:numPr>
        <w:tabs>
          <w:tab w:val="left" w:pos="709"/>
        </w:tabs>
        <w:spacing w:line="360" w:lineRule="auto"/>
        <w:ind w:left="1080" w:right="362"/>
        <w:jc w:val="left"/>
        <w:rPr>
          <w:rFonts w:ascii="Arial" w:hAnsi="Arial" w:cs="Arial"/>
          <w:sz w:val="24"/>
          <w:szCs w:val="24"/>
        </w:rPr>
      </w:pPr>
      <w:r w:rsidRPr="00111DE5">
        <w:rPr>
          <w:rFonts w:ascii="Arial" w:hAnsi="Arial" w:cs="Arial"/>
          <w:sz w:val="24"/>
          <w:szCs w:val="24"/>
        </w:rPr>
        <w:t xml:space="preserve">Inne dokumenty niezbędne do weryfikacji i oceny projektu </w:t>
      </w:r>
      <w:proofErr w:type="spellStart"/>
      <w:r w:rsidR="00056B8F" w:rsidRPr="00111DE5">
        <w:rPr>
          <w:rFonts w:ascii="Arial" w:hAnsi="Arial" w:cs="Arial"/>
          <w:sz w:val="24"/>
          <w:szCs w:val="24"/>
        </w:rPr>
        <w:t>Grantobiorcy</w:t>
      </w:r>
      <w:proofErr w:type="spellEnd"/>
      <w:r w:rsidRPr="00111DE5">
        <w:rPr>
          <w:rFonts w:ascii="Arial" w:hAnsi="Arial" w:cs="Arial"/>
          <w:sz w:val="24"/>
          <w:szCs w:val="24"/>
        </w:rPr>
        <w:t xml:space="preserve">, zgodnie z wezwaniem </w:t>
      </w:r>
      <w:proofErr w:type="spellStart"/>
      <w:r w:rsidR="00056B8F" w:rsidRPr="00111DE5">
        <w:rPr>
          <w:rFonts w:ascii="Arial" w:hAnsi="Arial" w:cs="Arial"/>
          <w:sz w:val="24"/>
          <w:szCs w:val="24"/>
        </w:rPr>
        <w:t>Grantodawcy</w:t>
      </w:r>
      <w:proofErr w:type="spellEnd"/>
      <w:r w:rsidRPr="00111DE5">
        <w:rPr>
          <w:rFonts w:ascii="Arial" w:hAnsi="Arial" w:cs="Arial"/>
          <w:sz w:val="24"/>
          <w:szCs w:val="24"/>
        </w:rPr>
        <w:t>.</w:t>
      </w:r>
    </w:p>
    <w:p w14:paraId="1AD33F47" w14:textId="1830AC58" w:rsidR="00164F47" w:rsidRPr="00111DE5" w:rsidRDefault="00164F47" w:rsidP="00176F3E">
      <w:pPr>
        <w:pStyle w:val="Akapitzlist"/>
        <w:numPr>
          <w:ilvl w:val="0"/>
          <w:numId w:val="5"/>
        </w:numPr>
        <w:tabs>
          <w:tab w:val="left" w:pos="624"/>
        </w:tabs>
        <w:spacing w:before="1" w:line="360" w:lineRule="auto"/>
        <w:ind w:right="361"/>
        <w:jc w:val="left"/>
        <w:rPr>
          <w:rFonts w:ascii="Arial" w:hAnsi="Arial" w:cs="Arial"/>
          <w:sz w:val="24"/>
          <w:szCs w:val="24"/>
        </w:rPr>
      </w:pPr>
      <w:r w:rsidRPr="00111DE5">
        <w:rPr>
          <w:rFonts w:ascii="Arial" w:hAnsi="Arial" w:cs="Arial"/>
          <w:sz w:val="24"/>
          <w:szCs w:val="24"/>
        </w:rPr>
        <w:t>W sytuacji</w:t>
      </w:r>
      <w:r w:rsidR="00056B8F" w:rsidRPr="00111DE5">
        <w:rPr>
          <w:rFonts w:ascii="Arial" w:hAnsi="Arial" w:cs="Arial"/>
          <w:sz w:val="24"/>
          <w:szCs w:val="24"/>
        </w:rPr>
        <w:t>,</w:t>
      </w:r>
      <w:r w:rsidRPr="00111DE5">
        <w:rPr>
          <w:rFonts w:ascii="Arial" w:hAnsi="Arial" w:cs="Arial"/>
          <w:sz w:val="24"/>
          <w:szCs w:val="24"/>
        </w:rPr>
        <w:t xml:space="preserve"> gdy w wyniku weryfikacji złożonych dokumentów, czy innych dostępnych źródeł, okaże się</w:t>
      </w:r>
      <w:r w:rsidR="00CB76EC" w:rsidRPr="00111DE5">
        <w:rPr>
          <w:rFonts w:ascii="Arial" w:hAnsi="Arial" w:cs="Arial"/>
          <w:sz w:val="24"/>
          <w:szCs w:val="24"/>
        </w:rPr>
        <w:t>,</w:t>
      </w:r>
      <w:r w:rsidRPr="00111DE5">
        <w:rPr>
          <w:rFonts w:ascii="Arial" w:hAnsi="Arial" w:cs="Arial"/>
          <w:sz w:val="24"/>
          <w:szCs w:val="24"/>
        </w:rPr>
        <w:t xml:space="preserve"> że </w:t>
      </w:r>
      <w:proofErr w:type="spellStart"/>
      <w:r w:rsidR="00056B8F" w:rsidRPr="00111DE5">
        <w:rPr>
          <w:rFonts w:ascii="Arial" w:hAnsi="Arial" w:cs="Arial"/>
          <w:sz w:val="24"/>
          <w:szCs w:val="24"/>
        </w:rPr>
        <w:t>Grantobiorca</w:t>
      </w:r>
      <w:proofErr w:type="spellEnd"/>
      <w:r w:rsidRPr="00111DE5">
        <w:rPr>
          <w:rFonts w:ascii="Arial" w:hAnsi="Arial" w:cs="Arial"/>
          <w:sz w:val="24"/>
          <w:szCs w:val="24"/>
        </w:rPr>
        <w:t xml:space="preserve"> złożył oświadczenie/oświadczenia niezgodnie ze stanem faktycznym, a brak ich spełnienia przez </w:t>
      </w:r>
      <w:r w:rsidR="00056B8F" w:rsidRPr="00111DE5">
        <w:rPr>
          <w:rFonts w:ascii="Arial" w:hAnsi="Arial" w:cs="Arial"/>
          <w:sz w:val="24"/>
          <w:szCs w:val="24"/>
        </w:rPr>
        <w:t xml:space="preserve">Grantobiorcę </w:t>
      </w:r>
      <w:r w:rsidRPr="00111DE5">
        <w:rPr>
          <w:rFonts w:ascii="Arial" w:hAnsi="Arial" w:cs="Arial"/>
          <w:sz w:val="24"/>
          <w:szCs w:val="24"/>
        </w:rPr>
        <w:t>uniemożliwia przyznanie mu wsparcia</w:t>
      </w:r>
      <w:r w:rsidR="00056B8F" w:rsidRPr="00111DE5">
        <w:rPr>
          <w:rFonts w:ascii="Arial" w:hAnsi="Arial" w:cs="Arial"/>
          <w:sz w:val="24"/>
          <w:szCs w:val="24"/>
        </w:rPr>
        <w:t xml:space="preserve"> grantowego</w:t>
      </w:r>
      <w:r w:rsidRPr="00111DE5">
        <w:rPr>
          <w:rFonts w:ascii="Arial" w:hAnsi="Arial" w:cs="Arial"/>
          <w:sz w:val="24"/>
          <w:szCs w:val="24"/>
        </w:rPr>
        <w:t xml:space="preserve"> w </w:t>
      </w:r>
      <w:r w:rsidR="00056B8F" w:rsidRPr="00111DE5">
        <w:rPr>
          <w:rFonts w:ascii="Arial" w:hAnsi="Arial" w:cs="Arial"/>
          <w:sz w:val="24"/>
          <w:szCs w:val="24"/>
        </w:rPr>
        <w:t>konkursie grantowym</w:t>
      </w:r>
      <w:r w:rsidRPr="00111DE5">
        <w:rPr>
          <w:rFonts w:ascii="Arial" w:hAnsi="Arial" w:cs="Arial"/>
          <w:sz w:val="24"/>
          <w:szCs w:val="24"/>
        </w:rPr>
        <w:t xml:space="preserve">, wówczas na miejsce tego </w:t>
      </w:r>
      <w:r w:rsidR="00465452" w:rsidRPr="00111DE5">
        <w:rPr>
          <w:rFonts w:ascii="Arial" w:hAnsi="Arial" w:cs="Arial"/>
          <w:sz w:val="24"/>
          <w:szCs w:val="24"/>
        </w:rPr>
        <w:t>wniosku</w:t>
      </w:r>
      <w:r w:rsidR="00056B8F" w:rsidRPr="00111DE5">
        <w:rPr>
          <w:rFonts w:ascii="Arial" w:hAnsi="Arial" w:cs="Arial"/>
          <w:sz w:val="24"/>
          <w:szCs w:val="24"/>
        </w:rPr>
        <w:t xml:space="preserve"> grantowego</w:t>
      </w:r>
      <w:r w:rsidRPr="00111DE5">
        <w:rPr>
          <w:rFonts w:ascii="Arial" w:hAnsi="Arial" w:cs="Arial"/>
          <w:sz w:val="24"/>
          <w:szCs w:val="24"/>
        </w:rPr>
        <w:t xml:space="preserve"> </w:t>
      </w:r>
      <w:r w:rsidR="00FA2887" w:rsidRPr="00111DE5">
        <w:rPr>
          <w:rFonts w:ascii="Arial" w:hAnsi="Arial" w:cs="Arial"/>
          <w:sz w:val="24"/>
          <w:szCs w:val="24"/>
        </w:rPr>
        <w:t>umieszczony zostaje następny</w:t>
      </w:r>
      <w:r w:rsidRPr="00111DE5">
        <w:rPr>
          <w:rFonts w:ascii="Arial" w:hAnsi="Arial" w:cs="Arial"/>
          <w:sz w:val="24"/>
          <w:szCs w:val="24"/>
        </w:rPr>
        <w:t xml:space="preserve"> </w:t>
      </w:r>
      <w:r w:rsidR="00465452" w:rsidRPr="00111DE5">
        <w:rPr>
          <w:rFonts w:ascii="Arial" w:hAnsi="Arial" w:cs="Arial"/>
          <w:sz w:val="24"/>
          <w:szCs w:val="24"/>
        </w:rPr>
        <w:t>wniosek</w:t>
      </w:r>
      <w:r w:rsidR="00056B8F" w:rsidRPr="00111DE5">
        <w:rPr>
          <w:rFonts w:ascii="Arial" w:hAnsi="Arial" w:cs="Arial"/>
          <w:sz w:val="24"/>
          <w:szCs w:val="24"/>
        </w:rPr>
        <w:t xml:space="preserve"> grantowy</w:t>
      </w:r>
      <w:r w:rsidRPr="00111DE5">
        <w:rPr>
          <w:rFonts w:ascii="Arial" w:hAnsi="Arial" w:cs="Arial"/>
          <w:sz w:val="24"/>
          <w:szCs w:val="24"/>
        </w:rPr>
        <w:t xml:space="preserve"> mający w kolejności najwyższą punktację</w:t>
      </w:r>
      <w:r w:rsidR="00BF4545" w:rsidRPr="00111DE5">
        <w:rPr>
          <w:rFonts w:ascii="Arial" w:hAnsi="Arial" w:cs="Arial"/>
          <w:sz w:val="24"/>
          <w:szCs w:val="24"/>
        </w:rPr>
        <w:t xml:space="preserve"> uzyskaną w wyniku oceny merytorycznej</w:t>
      </w:r>
      <w:r w:rsidRPr="00111DE5">
        <w:rPr>
          <w:rFonts w:ascii="Arial" w:hAnsi="Arial" w:cs="Arial"/>
          <w:sz w:val="24"/>
          <w:szCs w:val="24"/>
        </w:rPr>
        <w:t xml:space="preserve">. </w:t>
      </w:r>
    </w:p>
    <w:p w14:paraId="2FA8A67E" w14:textId="02D3A7C4" w:rsidR="00465452" w:rsidRPr="00111DE5" w:rsidRDefault="00465452" w:rsidP="00176F3E">
      <w:pPr>
        <w:pStyle w:val="Akapitzlist"/>
        <w:numPr>
          <w:ilvl w:val="0"/>
          <w:numId w:val="5"/>
        </w:numPr>
        <w:tabs>
          <w:tab w:val="left" w:pos="624"/>
        </w:tabs>
        <w:spacing w:before="1" w:line="360" w:lineRule="auto"/>
        <w:ind w:right="361"/>
        <w:jc w:val="left"/>
        <w:rPr>
          <w:rFonts w:ascii="Arial" w:hAnsi="Arial" w:cs="Arial"/>
          <w:color w:val="FF0000"/>
          <w:sz w:val="24"/>
          <w:szCs w:val="24"/>
        </w:rPr>
      </w:pPr>
      <w:r w:rsidRPr="00111DE5">
        <w:rPr>
          <w:rFonts w:ascii="Arial" w:hAnsi="Arial" w:cs="Arial"/>
          <w:color w:val="000000" w:themeColor="text1"/>
          <w:sz w:val="24"/>
          <w:szCs w:val="24"/>
        </w:rPr>
        <w:t>W przypadku, gdy w wyniku przeprowadzonej oceny więcej niż jeden wniosek grantowy uzyska jednakową łączną liczbę punktów, wsparcie w pierwszej kolejności będzie przyznane wnioskom grantowym, które otrzymały większą liczbę punktów</w:t>
      </w:r>
      <w:r w:rsidR="006E4228" w:rsidRPr="00111DE5">
        <w:rPr>
          <w:rFonts w:ascii="Arial" w:hAnsi="Arial" w:cs="Arial"/>
          <w:color w:val="000000" w:themeColor="text1"/>
          <w:sz w:val="24"/>
          <w:szCs w:val="24"/>
        </w:rPr>
        <w:t xml:space="preserve"> w ramach kryteriów o charakterze rozstrzygającym</w:t>
      </w:r>
      <w:r w:rsidR="00FA57C3" w:rsidRPr="00111DE5">
        <w:rPr>
          <w:rFonts w:ascii="Arial" w:hAnsi="Arial" w:cs="Arial"/>
          <w:color w:val="000000" w:themeColor="text1"/>
          <w:sz w:val="24"/>
          <w:szCs w:val="24"/>
        </w:rPr>
        <w:t>.</w:t>
      </w:r>
    </w:p>
    <w:p w14:paraId="7407F66E" w14:textId="37F3B611" w:rsidR="00465452" w:rsidRPr="00111DE5" w:rsidRDefault="00465452" w:rsidP="00176F3E">
      <w:pPr>
        <w:pStyle w:val="Akapitzlist"/>
        <w:numPr>
          <w:ilvl w:val="0"/>
          <w:numId w:val="5"/>
        </w:numPr>
        <w:spacing w:line="360" w:lineRule="auto"/>
        <w:ind w:right="416"/>
        <w:jc w:val="left"/>
        <w:rPr>
          <w:rFonts w:ascii="Arial" w:hAnsi="Arial" w:cs="Arial"/>
          <w:sz w:val="24"/>
          <w:szCs w:val="24"/>
        </w:rPr>
      </w:pPr>
      <w:r w:rsidRPr="00111DE5">
        <w:rPr>
          <w:rFonts w:ascii="Arial" w:hAnsi="Arial" w:cs="Arial"/>
          <w:sz w:val="24"/>
          <w:szCs w:val="24"/>
        </w:rPr>
        <w:t>W sytuacji, gdy kryteria premiujące nie dadzą rozstrzygnięcia i w wyniku przeprowadzonej oceny więcej niż jeden wniosek grantowy uzyska jednakową łączn</w:t>
      </w:r>
      <w:r w:rsidR="00C66671" w:rsidRPr="00111DE5">
        <w:rPr>
          <w:rFonts w:ascii="Arial" w:hAnsi="Arial" w:cs="Arial"/>
          <w:sz w:val="24"/>
          <w:szCs w:val="24"/>
        </w:rPr>
        <w:t>ą</w:t>
      </w:r>
      <w:r w:rsidRPr="00111DE5">
        <w:rPr>
          <w:rFonts w:ascii="Arial" w:hAnsi="Arial" w:cs="Arial"/>
          <w:sz w:val="24"/>
          <w:szCs w:val="24"/>
        </w:rPr>
        <w:t xml:space="preserve"> liczbę punktów, a w ramach konkursu grantowego brak będzie wystarczającej ilości środków finansowych, by obydwaj </w:t>
      </w:r>
      <w:proofErr w:type="spellStart"/>
      <w:r w:rsidRPr="00111DE5">
        <w:rPr>
          <w:rFonts w:ascii="Arial" w:hAnsi="Arial" w:cs="Arial"/>
          <w:sz w:val="24"/>
          <w:szCs w:val="24"/>
        </w:rPr>
        <w:t>Grantobiorcy</w:t>
      </w:r>
      <w:proofErr w:type="spellEnd"/>
      <w:r w:rsidRPr="00111DE5">
        <w:rPr>
          <w:rFonts w:ascii="Arial" w:hAnsi="Arial" w:cs="Arial"/>
          <w:sz w:val="24"/>
          <w:szCs w:val="24"/>
        </w:rPr>
        <w:t xml:space="preserve"> mogli uzyskać wsparcie, wówczas rozstrzygającą kwestią będzie kolejność złożenia przez nich wniosków grantowych w konkursie grantowym.</w:t>
      </w:r>
    </w:p>
    <w:p w14:paraId="7085BED0" w14:textId="1A2AF584" w:rsidR="00465452" w:rsidRPr="0097238F" w:rsidRDefault="00465452" w:rsidP="00176F3E">
      <w:pPr>
        <w:pStyle w:val="Akapitzlist"/>
        <w:numPr>
          <w:ilvl w:val="0"/>
          <w:numId w:val="5"/>
        </w:numPr>
        <w:tabs>
          <w:tab w:val="left" w:pos="624"/>
        </w:tabs>
        <w:spacing w:before="1" w:line="360" w:lineRule="auto"/>
        <w:ind w:right="361"/>
        <w:jc w:val="left"/>
        <w:rPr>
          <w:rFonts w:ascii="Arial" w:hAnsi="Arial" w:cs="Arial"/>
          <w:color w:val="000000" w:themeColor="text1"/>
          <w:sz w:val="24"/>
          <w:szCs w:val="24"/>
        </w:rPr>
      </w:pPr>
      <w:r w:rsidRPr="0097238F">
        <w:rPr>
          <w:rFonts w:ascii="Arial" w:hAnsi="Arial" w:cs="Arial"/>
          <w:color w:val="000000" w:themeColor="text1"/>
          <w:sz w:val="24"/>
          <w:szCs w:val="24"/>
        </w:rPr>
        <w:t>Status</w:t>
      </w:r>
      <w:r w:rsidR="007E1A95" w:rsidRPr="0097238F">
        <w:rPr>
          <w:rFonts w:ascii="Arial" w:hAnsi="Arial" w:cs="Arial"/>
          <w:color w:val="000000" w:themeColor="text1"/>
          <w:sz w:val="24"/>
          <w:szCs w:val="24"/>
        </w:rPr>
        <w:t xml:space="preserve"> </w:t>
      </w:r>
      <w:proofErr w:type="spellStart"/>
      <w:r w:rsidRPr="0097238F">
        <w:rPr>
          <w:rFonts w:ascii="Arial" w:hAnsi="Arial" w:cs="Arial"/>
          <w:color w:val="000000" w:themeColor="text1"/>
          <w:sz w:val="24"/>
          <w:szCs w:val="24"/>
        </w:rPr>
        <w:t>Grantobiorcy</w:t>
      </w:r>
      <w:proofErr w:type="spellEnd"/>
      <w:r w:rsidRPr="0097238F">
        <w:rPr>
          <w:rFonts w:ascii="Arial" w:hAnsi="Arial" w:cs="Arial"/>
          <w:color w:val="000000" w:themeColor="text1"/>
          <w:sz w:val="24"/>
          <w:szCs w:val="24"/>
        </w:rPr>
        <w:t xml:space="preserve">, niepozostawanie przez podmiot składający wniosek </w:t>
      </w:r>
      <w:r w:rsidRPr="0097238F">
        <w:rPr>
          <w:rFonts w:ascii="Arial" w:hAnsi="Arial" w:cs="Arial"/>
          <w:color w:val="000000" w:themeColor="text1"/>
          <w:sz w:val="24"/>
          <w:szCs w:val="24"/>
        </w:rPr>
        <w:lastRenderedPageBreak/>
        <w:t xml:space="preserve">grantowy w trudnej sytuacji i wielkość uzyskanej przez niego pomocy de </w:t>
      </w:r>
      <w:proofErr w:type="spellStart"/>
      <w:r w:rsidRPr="0097238F">
        <w:rPr>
          <w:rFonts w:ascii="Arial" w:hAnsi="Arial" w:cs="Arial"/>
          <w:color w:val="000000" w:themeColor="text1"/>
          <w:sz w:val="24"/>
          <w:szCs w:val="24"/>
        </w:rPr>
        <w:t>minimis</w:t>
      </w:r>
      <w:proofErr w:type="spellEnd"/>
      <w:r w:rsidRPr="0097238F">
        <w:rPr>
          <w:rFonts w:ascii="Arial" w:hAnsi="Arial" w:cs="Arial"/>
          <w:color w:val="000000" w:themeColor="text1"/>
          <w:sz w:val="24"/>
          <w:szCs w:val="24"/>
        </w:rPr>
        <w:t xml:space="preserve"> - weryfikowane są podczas oceny formalnej projektu grantowego na podstawie złożonego przez Grantobiorcę</w:t>
      </w:r>
      <w:r w:rsidR="00D53597" w:rsidRPr="0097238F">
        <w:rPr>
          <w:rFonts w:ascii="Arial" w:hAnsi="Arial" w:cs="Arial"/>
          <w:color w:val="000000" w:themeColor="text1"/>
          <w:sz w:val="24"/>
          <w:szCs w:val="24"/>
        </w:rPr>
        <w:t xml:space="preserve"> </w:t>
      </w:r>
      <w:r w:rsidRPr="0097238F">
        <w:rPr>
          <w:rFonts w:ascii="Arial" w:hAnsi="Arial" w:cs="Arial"/>
          <w:color w:val="000000" w:themeColor="text1"/>
          <w:sz w:val="24"/>
          <w:szCs w:val="24"/>
        </w:rPr>
        <w:t xml:space="preserve">oświadczenia/informacji we wniosku grantowym, następnie na etapie oceny merytorycznej na podstawie dokumentów dot. przedsiębiorstwa </w:t>
      </w:r>
      <w:proofErr w:type="spellStart"/>
      <w:r w:rsidRPr="0097238F">
        <w:rPr>
          <w:rFonts w:ascii="Arial" w:hAnsi="Arial" w:cs="Arial"/>
          <w:color w:val="000000" w:themeColor="text1"/>
          <w:sz w:val="24"/>
          <w:szCs w:val="24"/>
        </w:rPr>
        <w:t>Grantobiorcy</w:t>
      </w:r>
      <w:proofErr w:type="spellEnd"/>
      <w:r w:rsidRPr="0097238F">
        <w:rPr>
          <w:rFonts w:ascii="Arial" w:hAnsi="Arial" w:cs="Arial"/>
          <w:color w:val="000000" w:themeColor="text1"/>
          <w:sz w:val="24"/>
          <w:szCs w:val="24"/>
        </w:rPr>
        <w:t xml:space="preserve">, które muszą zostać dostarczone po etapie rankingowania (przyznania punktacji w ramach kryteriów </w:t>
      </w:r>
      <w:proofErr w:type="spellStart"/>
      <w:r w:rsidRPr="0097238F">
        <w:rPr>
          <w:rFonts w:ascii="Arial" w:hAnsi="Arial" w:cs="Arial"/>
          <w:color w:val="000000" w:themeColor="text1"/>
          <w:sz w:val="24"/>
          <w:szCs w:val="24"/>
        </w:rPr>
        <w:t>formalno</w:t>
      </w:r>
      <w:proofErr w:type="spellEnd"/>
      <w:r w:rsidRPr="0097238F">
        <w:rPr>
          <w:rFonts w:ascii="Arial" w:hAnsi="Arial" w:cs="Arial"/>
          <w:color w:val="000000" w:themeColor="text1"/>
          <w:sz w:val="24"/>
          <w:szCs w:val="24"/>
        </w:rPr>
        <w:t xml:space="preserve"> - merytorycznych punktowanych) dla wyznaczonych przez </w:t>
      </w:r>
      <w:proofErr w:type="spellStart"/>
      <w:r w:rsidRPr="0097238F">
        <w:rPr>
          <w:rFonts w:ascii="Arial" w:hAnsi="Arial" w:cs="Arial"/>
          <w:color w:val="000000" w:themeColor="text1"/>
          <w:sz w:val="24"/>
          <w:szCs w:val="24"/>
        </w:rPr>
        <w:t>Grantodawcę</w:t>
      </w:r>
      <w:proofErr w:type="spellEnd"/>
      <w:r w:rsidRPr="0097238F">
        <w:rPr>
          <w:rFonts w:ascii="Arial" w:hAnsi="Arial" w:cs="Arial"/>
          <w:color w:val="000000" w:themeColor="text1"/>
          <w:sz w:val="24"/>
          <w:szCs w:val="24"/>
        </w:rPr>
        <w:t xml:space="preserve"> wniosków grantowych z najwyższą uzyskaną punktacją oraz poddawane są ponownej weryfikacji przed podpisaniem umowy o powierzenie grantu.</w:t>
      </w:r>
    </w:p>
    <w:p w14:paraId="55F61E48" w14:textId="7D1997B3" w:rsidR="00465452" w:rsidRPr="00111DE5" w:rsidRDefault="00465452" w:rsidP="00176F3E">
      <w:pPr>
        <w:pStyle w:val="Akapitzlist"/>
        <w:numPr>
          <w:ilvl w:val="0"/>
          <w:numId w:val="5"/>
        </w:numPr>
        <w:tabs>
          <w:tab w:val="left" w:pos="624"/>
        </w:tabs>
        <w:spacing w:before="1" w:line="360" w:lineRule="auto"/>
        <w:ind w:right="361"/>
        <w:jc w:val="left"/>
        <w:rPr>
          <w:rFonts w:ascii="Arial" w:hAnsi="Arial" w:cs="Arial"/>
          <w:sz w:val="24"/>
          <w:szCs w:val="24"/>
        </w:rPr>
      </w:pPr>
      <w:r w:rsidRPr="00111DE5">
        <w:rPr>
          <w:rFonts w:ascii="Arial" w:hAnsi="Arial" w:cs="Arial"/>
          <w:sz w:val="24"/>
          <w:szCs w:val="24"/>
        </w:rPr>
        <w:t xml:space="preserve">Oceny spełniania kryteriów przez dany </w:t>
      </w:r>
      <w:r w:rsidR="00D2750C">
        <w:rPr>
          <w:rFonts w:ascii="Arial" w:hAnsi="Arial" w:cs="Arial"/>
          <w:sz w:val="24"/>
          <w:szCs w:val="24"/>
        </w:rPr>
        <w:t>wniosek</w:t>
      </w:r>
      <w:r w:rsidRPr="00111DE5">
        <w:rPr>
          <w:rFonts w:ascii="Arial" w:hAnsi="Arial" w:cs="Arial"/>
          <w:sz w:val="24"/>
          <w:szCs w:val="24"/>
        </w:rPr>
        <w:t xml:space="preserve"> grantowy dokonuje się na podstawie zapisów wniosku grantowego wraz z załącznikami oraz poprzez wykorzystanie podczas oceny wyjaśnień udzielonych przez Grantobiorcę lub uzyskanych w inny sposób informacji dotyczących </w:t>
      </w:r>
      <w:proofErr w:type="spellStart"/>
      <w:r w:rsidRPr="00111DE5">
        <w:rPr>
          <w:rFonts w:ascii="Arial" w:hAnsi="Arial" w:cs="Arial"/>
          <w:sz w:val="24"/>
          <w:szCs w:val="24"/>
        </w:rPr>
        <w:t>Grantobiorcy</w:t>
      </w:r>
      <w:proofErr w:type="spellEnd"/>
      <w:r w:rsidRPr="00111DE5">
        <w:rPr>
          <w:rFonts w:ascii="Arial" w:hAnsi="Arial" w:cs="Arial"/>
          <w:sz w:val="24"/>
          <w:szCs w:val="24"/>
        </w:rPr>
        <w:t>.</w:t>
      </w:r>
    </w:p>
    <w:p w14:paraId="5DF49F93" w14:textId="1814634D" w:rsidR="00465452" w:rsidRPr="00111DE5" w:rsidRDefault="00465452" w:rsidP="00176F3E">
      <w:pPr>
        <w:pStyle w:val="Akapitzlist"/>
        <w:numPr>
          <w:ilvl w:val="0"/>
          <w:numId w:val="5"/>
        </w:numPr>
        <w:tabs>
          <w:tab w:val="left" w:pos="624"/>
        </w:tabs>
        <w:spacing w:line="360" w:lineRule="auto"/>
        <w:ind w:right="358"/>
        <w:jc w:val="left"/>
        <w:rPr>
          <w:rFonts w:ascii="Arial" w:hAnsi="Arial" w:cs="Arial"/>
          <w:sz w:val="24"/>
          <w:szCs w:val="24"/>
        </w:rPr>
      </w:pPr>
      <w:r w:rsidRPr="00111DE5">
        <w:rPr>
          <w:rFonts w:ascii="Arial" w:hAnsi="Arial" w:cs="Arial"/>
          <w:sz w:val="24"/>
          <w:szCs w:val="24"/>
        </w:rPr>
        <w:t xml:space="preserve">Zarówno na etapie oceny formalnej, jak i oceny merytorycznej </w:t>
      </w:r>
      <w:proofErr w:type="spellStart"/>
      <w:r w:rsidRPr="00111DE5">
        <w:rPr>
          <w:rFonts w:ascii="Arial" w:hAnsi="Arial" w:cs="Arial"/>
          <w:sz w:val="24"/>
          <w:szCs w:val="24"/>
        </w:rPr>
        <w:t>Grantobiorca</w:t>
      </w:r>
      <w:proofErr w:type="spellEnd"/>
      <w:r w:rsidRPr="00111DE5">
        <w:rPr>
          <w:rFonts w:ascii="Arial" w:hAnsi="Arial" w:cs="Arial"/>
          <w:sz w:val="24"/>
          <w:szCs w:val="24"/>
        </w:rPr>
        <w:t xml:space="preserve"> ma możliwość poprawy i/lub uzupełnienia Wniosku gr</w:t>
      </w:r>
      <w:r w:rsidR="00096FAC">
        <w:rPr>
          <w:rFonts w:ascii="Arial" w:hAnsi="Arial" w:cs="Arial"/>
          <w:sz w:val="24"/>
          <w:szCs w:val="24"/>
        </w:rPr>
        <w:t>an</w:t>
      </w:r>
      <w:r w:rsidRPr="00111DE5">
        <w:rPr>
          <w:rFonts w:ascii="Arial" w:hAnsi="Arial" w:cs="Arial"/>
          <w:sz w:val="24"/>
          <w:szCs w:val="24"/>
        </w:rPr>
        <w:t xml:space="preserve">towego i/lub załączników w zakresie wskazanym w wezwaniu. Dodatkowo </w:t>
      </w:r>
      <w:proofErr w:type="spellStart"/>
      <w:r w:rsidRPr="00111DE5">
        <w:rPr>
          <w:rFonts w:ascii="Arial" w:hAnsi="Arial" w:cs="Arial"/>
          <w:sz w:val="24"/>
          <w:szCs w:val="24"/>
        </w:rPr>
        <w:t>Grantobiorcy</w:t>
      </w:r>
      <w:proofErr w:type="spellEnd"/>
      <w:r w:rsidRPr="00111DE5">
        <w:rPr>
          <w:rFonts w:ascii="Arial" w:hAnsi="Arial" w:cs="Arial"/>
          <w:sz w:val="24"/>
          <w:szCs w:val="24"/>
        </w:rPr>
        <w:t>, przysługuje możliwość jednokrotnej poprawy i/lub uzupełniania złożonych dokumentów, wyłącznie w związku z otrzymanym wezwaniem na etapie oceny merytorycznej oraz na etapie podpisywania umowy o powierzenie grantu.</w:t>
      </w:r>
    </w:p>
    <w:p w14:paraId="0C9AA811" w14:textId="77777777" w:rsidR="00465452" w:rsidRPr="00111DE5" w:rsidRDefault="00465452" w:rsidP="00176F3E">
      <w:pPr>
        <w:pStyle w:val="Akapitzlist"/>
        <w:numPr>
          <w:ilvl w:val="0"/>
          <w:numId w:val="5"/>
        </w:numPr>
        <w:tabs>
          <w:tab w:val="left" w:pos="624"/>
        </w:tabs>
        <w:spacing w:line="360" w:lineRule="auto"/>
        <w:ind w:right="358"/>
        <w:jc w:val="left"/>
        <w:rPr>
          <w:rFonts w:ascii="Arial" w:hAnsi="Arial" w:cs="Arial"/>
          <w:sz w:val="24"/>
          <w:szCs w:val="24"/>
        </w:rPr>
      </w:pPr>
      <w:r w:rsidRPr="00111DE5">
        <w:rPr>
          <w:rFonts w:ascii="Arial" w:hAnsi="Arial" w:cs="Arial"/>
          <w:sz w:val="24"/>
          <w:szCs w:val="24"/>
        </w:rPr>
        <w:t xml:space="preserve">Kryteria (tak </w:t>
      </w:r>
      <w:proofErr w:type="spellStart"/>
      <w:r w:rsidRPr="00111DE5">
        <w:rPr>
          <w:rFonts w:ascii="Arial" w:hAnsi="Arial" w:cs="Arial"/>
          <w:sz w:val="24"/>
          <w:szCs w:val="24"/>
        </w:rPr>
        <w:t>formalno</w:t>
      </w:r>
      <w:proofErr w:type="spellEnd"/>
      <w:r w:rsidRPr="00111DE5">
        <w:rPr>
          <w:rFonts w:ascii="Arial" w:hAnsi="Arial" w:cs="Arial"/>
          <w:sz w:val="24"/>
          <w:szCs w:val="24"/>
        </w:rPr>
        <w:t xml:space="preserve"> – merytoryczne bezwzględne, jak i </w:t>
      </w:r>
      <w:proofErr w:type="spellStart"/>
      <w:r w:rsidRPr="00111DE5">
        <w:rPr>
          <w:rFonts w:ascii="Arial" w:hAnsi="Arial" w:cs="Arial"/>
          <w:sz w:val="24"/>
          <w:szCs w:val="24"/>
        </w:rPr>
        <w:t>formalno</w:t>
      </w:r>
      <w:proofErr w:type="spellEnd"/>
      <w:r w:rsidRPr="00111DE5">
        <w:rPr>
          <w:rFonts w:ascii="Arial" w:hAnsi="Arial" w:cs="Arial"/>
          <w:sz w:val="24"/>
          <w:szCs w:val="24"/>
        </w:rPr>
        <w:t xml:space="preserve"> – merytoryczne punktowane) mogą być poprawiane lub uzupełniane jednokrotnie (na każdym etapie, tj. na etapie oceny formalnej i/lub oceny merytorycznej) wyłącznie w zakresie zmian/poprawek wskazanych przez oceniających w piśmie z uwagami. </w:t>
      </w:r>
    </w:p>
    <w:p w14:paraId="242E499A" w14:textId="77777777" w:rsidR="00465452" w:rsidRPr="00111DE5" w:rsidRDefault="00465452" w:rsidP="00176F3E">
      <w:pPr>
        <w:pStyle w:val="Akapitzlist"/>
        <w:numPr>
          <w:ilvl w:val="0"/>
          <w:numId w:val="5"/>
        </w:numPr>
        <w:tabs>
          <w:tab w:val="left" w:pos="624"/>
        </w:tabs>
        <w:spacing w:before="1" w:line="360" w:lineRule="auto"/>
        <w:ind w:right="353"/>
        <w:jc w:val="left"/>
        <w:rPr>
          <w:rFonts w:ascii="Arial" w:hAnsi="Arial" w:cs="Arial"/>
          <w:sz w:val="24"/>
          <w:szCs w:val="24"/>
        </w:rPr>
      </w:pPr>
      <w:proofErr w:type="spellStart"/>
      <w:r w:rsidRPr="00111DE5">
        <w:rPr>
          <w:rFonts w:ascii="Arial" w:hAnsi="Arial" w:cs="Arial"/>
          <w:sz w:val="24"/>
          <w:szCs w:val="24"/>
        </w:rPr>
        <w:t>Grantobiorca</w:t>
      </w:r>
      <w:proofErr w:type="spellEnd"/>
      <w:r w:rsidRPr="00111DE5">
        <w:rPr>
          <w:rFonts w:ascii="Arial" w:hAnsi="Arial" w:cs="Arial"/>
          <w:sz w:val="24"/>
          <w:szCs w:val="24"/>
        </w:rPr>
        <w:t xml:space="preserve"> ma 7 dni kalendarzowych na uzupełnienie/poprawienie wniosku  grantowego w związku z otrzymanym wezwaniem (termin określony w wezwaniu liczy się od dnia następującego po dniu przekazania wezwania). Wezwanie to jest przekazywane </w:t>
      </w:r>
      <w:proofErr w:type="spellStart"/>
      <w:r w:rsidRPr="00111DE5">
        <w:rPr>
          <w:rFonts w:ascii="Arial" w:hAnsi="Arial" w:cs="Arial"/>
          <w:sz w:val="24"/>
          <w:szCs w:val="24"/>
        </w:rPr>
        <w:t>Grantobiorcy</w:t>
      </w:r>
      <w:proofErr w:type="spellEnd"/>
      <w:r w:rsidRPr="00111DE5">
        <w:rPr>
          <w:rFonts w:ascii="Arial" w:hAnsi="Arial" w:cs="Arial"/>
          <w:sz w:val="24"/>
          <w:szCs w:val="24"/>
        </w:rPr>
        <w:t xml:space="preserve"> drogą elektroniczną: poprzez platformę </w:t>
      </w:r>
      <w:proofErr w:type="spellStart"/>
      <w:r w:rsidRPr="00111DE5">
        <w:rPr>
          <w:rFonts w:ascii="Arial" w:hAnsi="Arial" w:cs="Arial"/>
          <w:sz w:val="24"/>
          <w:szCs w:val="24"/>
        </w:rPr>
        <w:t>ePUAP</w:t>
      </w:r>
      <w:proofErr w:type="spellEnd"/>
      <w:r w:rsidRPr="00111DE5">
        <w:rPr>
          <w:rFonts w:ascii="Arial" w:hAnsi="Arial" w:cs="Arial"/>
          <w:sz w:val="24"/>
          <w:szCs w:val="24"/>
        </w:rPr>
        <w:t xml:space="preserve"> lub pocztą elektroniczną na adres e-mail wskazany we Wniosku grantowym.</w:t>
      </w:r>
    </w:p>
    <w:p w14:paraId="1ECA5FFB" w14:textId="48A0C74A" w:rsidR="00465452" w:rsidRPr="00111DE5" w:rsidRDefault="00465452" w:rsidP="00176F3E">
      <w:pPr>
        <w:pStyle w:val="Akapitzlist"/>
        <w:numPr>
          <w:ilvl w:val="0"/>
          <w:numId w:val="5"/>
        </w:numPr>
        <w:tabs>
          <w:tab w:val="left" w:pos="624"/>
        </w:tabs>
        <w:spacing w:before="1" w:line="360" w:lineRule="auto"/>
        <w:ind w:right="353"/>
        <w:jc w:val="left"/>
        <w:rPr>
          <w:rFonts w:ascii="Arial" w:hAnsi="Arial" w:cs="Arial"/>
          <w:sz w:val="24"/>
          <w:szCs w:val="24"/>
        </w:rPr>
      </w:pPr>
      <w:r w:rsidRPr="00111DE5">
        <w:rPr>
          <w:rFonts w:ascii="Arial" w:hAnsi="Arial" w:cs="Arial"/>
          <w:sz w:val="24"/>
          <w:szCs w:val="24"/>
        </w:rPr>
        <w:t xml:space="preserve">Jeżeli </w:t>
      </w:r>
      <w:proofErr w:type="spellStart"/>
      <w:r w:rsidRPr="00111DE5">
        <w:rPr>
          <w:rFonts w:ascii="Arial" w:hAnsi="Arial" w:cs="Arial"/>
          <w:sz w:val="24"/>
          <w:szCs w:val="24"/>
        </w:rPr>
        <w:t>Grantobiorca</w:t>
      </w:r>
      <w:proofErr w:type="spellEnd"/>
      <w:r w:rsidRPr="00111DE5">
        <w:rPr>
          <w:rFonts w:ascii="Arial" w:hAnsi="Arial" w:cs="Arial"/>
          <w:sz w:val="24"/>
          <w:szCs w:val="24"/>
        </w:rPr>
        <w:t xml:space="preserve"> nie złoży w wymaganym terminie korekty wniosku, wówczas </w:t>
      </w:r>
      <w:r w:rsidRPr="00111DE5">
        <w:rPr>
          <w:rFonts w:ascii="Arial" w:hAnsi="Arial" w:cs="Arial"/>
          <w:sz w:val="24"/>
          <w:szCs w:val="24"/>
        </w:rPr>
        <w:lastRenderedPageBreak/>
        <w:t xml:space="preserve">wniosek grantowy zostanie negatywnie oceniony i odrzucony, o czym </w:t>
      </w:r>
      <w:proofErr w:type="spellStart"/>
      <w:r w:rsidRPr="00111DE5">
        <w:rPr>
          <w:rFonts w:ascii="Arial" w:hAnsi="Arial" w:cs="Arial"/>
          <w:sz w:val="24"/>
          <w:szCs w:val="24"/>
        </w:rPr>
        <w:t>Grantodawca</w:t>
      </w:r>
      <w:proofErr w:type="spellEnd"/>
      <w:r w:rsidRPr="00111DE5">
        <w:rPr>
          <w:rFonts w:ascii="Arial" w:hAnsi="Arial" w:cs="Arial"/>
          <w:sz w:val="24"/>
          <w:szCs w:val="24"/>
        </w:rPr>
        <w:t xml:space="preserve"> powiadamia </w:t>
      </w:r>
      <w:proofErr w:type="spellStart"/>
      <w:r w:rsidRPr="00111DE5">
        <w:rPr>
          <w:rFonts w:ascii="Arial" w:hAnsi="Arial" w:cs="Arial"/>
          <w:sz w:val="24"/>
          <w:szCs w:val="24"/>
        </w:rPr>
        <w:t>Grantobiorcę</w:t>
      </w:r>
      <w:proofErr w:type="spellEnd"/>
      <w:r w:rsidRPr="00111DE5">
        <w:rPr>
          <w:rFonts w:ascii="Arial" w:hAnsi="Arial" w:cs="Arial"/>
          <w:sz w:val="24"/>
          <w:szCs w:val="24"/>
        </w:rPr>
        <w:t xml:space="preserve"> za pośrednictwem platformy </w:t>
      </w:r>
      <w:proofErr w:type="spellStart"/>
      <w:r w:rsidRPr="00111DE5">
        <w:rPr>
          <w:rFonts w:ascii="Arial" w:hAnsi="Arial" w:cs="Arial"/>
          <w:sz w:val="24"/>
          <w:szCs w:val="24"/>
        </w:rPr>
        <w:t>ePUAP</w:t>
      </w:r>
      <w:proofErr w:type="spellEnd"/>
      <w:r w:rsidRPr="00111DE5">
        <w:rPr>
          <w:rFonts w:ascii="Arial" w:hAnsi="Arial" w:cs="Arial"/>
          <w:sz w:val="24"/>
          <w:szCs w:val="24"/>
        </w:rPr>
        <w:t xml:space="preserve"> lub poczty elektronicznej na adres e-mail wskazany we Wniosku grantowym.</w:t>
      </w:r>
    </w:p>
    <w:p w14:paraId="6B743F22" w14:textId="77777777" w:rsidR="00465452" w:rsidRPr="00111DE5" w:rsidRDefault="00465452" w:rsidP="00176F3E">
      <w:pPr>
        <w:pStyle w:val="Akapitzlist"/>
        <w:numPr>
          <w:ilvl w:val="0"/>
          <w:numId w:val="5"/>
        </w:numPr>
        <w:spacing w:before="1" w:line="360" w:lineRule="auto"/>
        <w:ind w:right="353"/>
        <w:jc w:val="left"/>
        <w:rPr>
          <w:rFonts w:ascii="Arial" w:hAnsi="Arial" w:cs="Arial"/>
          <w:sz w:val="24"/>
          <w:szCs w:val="24"/>
        </w:rPr>
      </w:pPr>
      <w:r w:rsidRPr="00111DE5">
        <w:rPr>
          <w:rFonts w:ascii="Arial" w:hAnsi="Arial" w:cs="Arial"/>
          <w:sz w:val="24"/>
          <w:szCs w:val="24"/>
        </w:rPr>
        <w:t xml:space="preserve">Jeżeli </w:t>
      </w:r>
      <w:proofErr w:type="spellStart"/>
      <w:r w:rsidRPr="00111DE5">
        <w:rPr>
          <w:rFonts w:ascii="Arial" w:hAnsi="Arial" w:cs="Arial"/>
          <w:sz w:val="24"/>
          <w:szCs w:val="24"/>
        </w:rPr>
        <w:t>Grantobiorca</w:t>
      </w:r>
      <w:proofErr w:type="spellEnd"/>
      <w:r w:rsidRPr="00111DE5">
        <w:rPr>
          <w:rFonts w:ascii="Arial" w:hAnsi="Arial" w:cs="Arial"/>
          <w:sz w:val="24"/>
          <w:szCs w:val="24"/>
        </w:rPr>
        <w:t xml:space="preserve"> na etapie podpisywania umowy o powierzenie grantu nie złoży w wymaganym terminie dokumentów/korekty dokumentów w zakresie wskazanym w wezwaniu, wówczas wniosek grantowy zostanie negatywnie oceniony i odrzucony, o czym </w:t>
      </w:r>
      <w:proofErr w:type="spellStart"/>
      <w:r w:rsidRPr="00111DE5">
        <w:rPr>
          <w:rFonts w:ascii="Arial" w:hAnsi="Arial" w:cs="Arial"/>
          <w:sz w:val="24"/>
          <w:szCs w:val="24"/>
        </w:rPr>
        <w:t>Grantodawca</w:t>
      </w:r>
      <w:proofErr w:type="spellEnd"/>
      <w:r w:rsidRPr="00111DE5">
        <w:rPr>
          <w:rFonts w:ascii="Arial" w:hAnsi="Arial" w:cs="Arial"/>
          <w:sz w:val="24"/>
          <w:szCs w:val="24"/>
        </w:rPr>
        <w:t xml:space="preserve"> powiadamia </w:t>
      </w:r>
      <w:proofErr w:type="spellStart"/>
      <w:r w:rsidRPr="00111DE5">
        <w:rPr>
          <w:rFonts w:ascii="Arial" w:hAnsi="Arial" w:cs="Arial"/>
          <w:sz w:val="24"/>
          <w:szCs w:val="24"/>
        </w:rPr>
        <w:t>Grantobiorcę</w:t>
      </w:r>
      <w:proofErr w:type="spellEnd"/>
      <w:r w:rsidRPr="00111DE5">
        <w:rPr>
          <w:rFonts w:ascii="Arial" w:hAnsi="Arial" w:cs="Arial"/>
          <w:sz w:val="24"/>
          <w:szCs w:val="24"/>
        </w:rPr>
        <w:t xml:space="preserve"> za pośrednictwem platformy </w:t>
      </w:r>
      <w:proofErr w:type="spellStart"/>
      <w:r w:rsidRPr="00111DE5">
        <w:rPr>
          <w:rFonts w:ascii="Arial" w:hAnsi="Arial" w:cs="Arial"/>
          <w:sz w:val="24"/>
          <w:szCs w:val="24"/>
        </w:rPr>
        <w:t>ePUAP</w:t>
      </w:r>
      <w:proofErr w:type="spellEnd"/>
      <w:r w:rsidRPr="00111DE5">
        <w:rPr>
          <w:rFonts w:ascii="Arial" w:hAnsi="Arial" w:cs="Arial"/>
          <w:sz w:val="24"/>
          <w:szCs w:val="24"/>
        </w:rPr>
        <w:t xml:space="preserve"> lub poczty elektronicznej na adres e-mail wskazany we wniosku grantowym.</w:t>
      </w:r>
    </w:p>
    <w:p w14:paraId="65A6DEA1" w14:textId="015287CA" w:rsidR="00465452" w:rsidRPr="00111DE5" w:rsidRDefault="00465452" w:rsidP="00176F3E">
      <w:pPr>
        <w:pStyle w:val="Akapitzlist"/>
        <w:numPr>
          <w:ilvl w:val="0"/>
          <w:numId w:val="5"/>
        </w:numPr>
        <w:tabs>
          <w:tab w:val="left" w:pos="624"/>
        </w:tabs>
        <w:spacing w:line="360" w:lineRule="auto"/>
        <w:jc w:val="left"/>
        <w:rPr>
          <w:rFonts w:ascii="Arial" w:hAnsi="Arial" w:cs="Arial"/>
          <w:sz w:val="24"/>
          <w:szCs w:val="24"/>
        </w:rPr>
      </w:pPr>
      <w:proofErr w:type="spellStart"/>
      <w:r w:rsidRPr="00111DE5">
        <w:rPr>
          <w:rFonts w:ascii="Arial" w:hAnsi="Arial" w:cs="Arial"/>
          <w:sz w:val="24"/>
          <w:szCs w:val="24"/>
        </w:rPr>
        <w:t>Grantodawca</w:t>
      </w:r>
      <w:proofErr w:type="spellEnd"/>
      <w:r w:rsidRPr="00111DE5">
        <w:rPr>
          <w:rFonts w:ascii="Arial" w:hAnsi="Arial" w:cs="Arial"/>
          <w:sz w:val="24"/>
          <w:szCs w:val="24"/>
        </w:rPr>
        <w:t xml:space="preserve"> odrzuca zgłoszenie </w:t>
      </w:r>
      <w:proofErr w:type="spellStart"/>
      <w:r w:rsidRPr="00111DE5">
        <w:rPr>
          <w:rFonts w:ascii="Arial" w:hAnsi="Arial" w:cs="Arial"/>
          <w:sz w:val="24"/>
          <w:szCs w:val="24"/>
        </w:rPr>
        <w:t>Grantobiorcy</w:t>
      </w:r>
      <w:proofErr w:type="spellEnd"/>
      <w:r w:rsidRPr="00111DE5">
        <w:rPr>
          <w:rFonts w:ascii="Arial" w:hAnsi="Arial" w:cs="Arial"/>
          <w:sz w:val="24"/>
          <w:szCs w:val="24"/>
        </w:rPr>
        <w:t xml:space="preserve"> do udziału w </w:t>
      </w:r>
      <w:r w:rsidR="00B75739" w:rsidRPr="00111DE5">
        <w:rPr>
          <w:rFonts w:ascii="Arial" w:hAnsi="Arial" w:cs="Arial"/>
          <w:sz w:val="24"/>
          <w:szCs w:val="24"/>
        </w:rPr>
        <w:t>konkursie</w:t>
      </w:r>
      <w:r w:rsidRPr="00111DE5">
        <w:rPr>
          <w:rFonts w:ascii="Arial" w:hAnsi="Arial" w:cs="Arial"/>
          <w:sz w:val="24"/>
          <w:szCs w:val="24"/>
        </w:rPr>
        <w:t xml:space="preserve"> grantowym,</w:t>
      </w:r>
      <w:r w:rsidRPr="00111DE5">
        <w:rPr>
          <w:rFonts w:ascii="Arial" w:hAnsi="Arial" w:cs="Arial"/>
          <w:spacing w:val="-3"/>
          <w:sz w:val="24"/>
          <w:szCs w:val="24"/>
        </w:rPr>
        <w:t xml:space="preserve"> </w:t>
      </w:r>
      <w:r w:rsidRPr="00111DE5">
        <w:rPr>
          <w:rFonts w:ascii="Arial" w:hAnsi="Arial" w:cs="Arial"/>
          <w:sz w:val="24"/>
          <w:szCs w:val="24"/>
        </w:rPr>
        <w:t>gdy:</w:t>
      </w:r>
    </w:p>
    <w:p w14:paraId="009BCAAC" w14:textId="61323499" w:rsidR="006E2344" w:rsidRPr="00111DE5" w:rsidRDefault="00465452" w:rsidP="00176F3E">
      <w:pPr>
        <w:pStyle w:val="Akapitzlist"/>
        <w:numPr>
          <w:ilvl w:val="0"/>
          <w:numId w:val="16"/>
        </w:numPr>
        <w:tabs>
          <w:tab w:val="left" w:pos="1277"/>
        </w:tabs>
        <w:spacing w:before="43" w:line="360" w:lineRule="auto"/>
        <w:ind w:right="416" w:hanging="361"/>
        <w:jc w:val="left"/>
        <w:rPr>
          <w:rFonts w:ascii="Arial" w:hAnsi="Arial" w:cs="Arial"/>
          <w:sz w:val="24"/>
          <w:szCs w:val="24"/>
        </w:rPr>
      </w:pPr>
      <w:proofErr w:type="spellStart"/>
      <w:r w:rsidRPr="00111DE5">
        <w:rPr>
          <w:rFonts w:ascii="Arial" w:hAnsi="Arial" w:cs="Arial"/>
          <w:sz w:val="24"/>
          <w:szCs w:val="24"/>
        </w:rPr>
        <w:t>Grantobiorca</w:t>
      </w:r>
      <w:proofErr w:type="spellEnd"/>
      <w:r w:rsidRPr="00111DE5">
        <w:rPr>
          <w:rFonts w:ascii="Arial" w:hAnsi="Arial" w:cs="Arial"/>
          <w:sz w:val="24"/>
          <w:szCs w:val="24"/>
        </w:rPr>
        <w:t xml:space="preserve"> nie dokona korekty złożonej dokumentacji (wniosek grantowy i/lub załączniki do wniosku) w</w:t>
      </w:r>
      <w:r w:rsidR="004770F5">
        <w:rPr>
          <w:rFonts w:ascii="Arial" w:hAnsi="Arial" w:cs="Arial"/>
          <w:sz w:val="24"/>
          <w:szCs w:val="24"/>
        </w:rPr>
        <w:t xml:space="preserve"> wymaganym</w:t>
      </w:r>
      <w:r w:rsidRPr="00111DE5">
        <w:rPr>
          <w:rFonts w:ascii="Arial" w:hAnsi="Arial" w:cs="Arial"/>
          <w:spacing w:val="-13"/>
          <w:sz w:val="24"/>
          <w:szCs w:val="24"/>
        </w:rPr>
        <w:t xml:space="preserve"> </w:t>
      </w:r>
      <w:r w:rsidRPr="00111DE5">
        <w:rPr>
          <w:rFonts w:ascii="Arial" w:hAnsi="Arial" w:cs="Arial"/>
          <w:sz w:val="24"/>
          <w:szCs w:val="24"/>
        </w:rPr>
        <w:t>terminie;</w:t>
      </w:r>
    </w:p>
    <w:p w14:paraId="7A3A07A1" w14:textId="5E18B130" w:rsidR="006E2344" w:rsidRPr="00111DE5" w:rsidRDefault="00465452" w:rsidP="00176F3E">
      <w:pPr>
        <w:pStyle w:val="Akapitzlist"/>
        <w:numPr>
          <w:ilvl w:val="0"/>
          <w:numId w:val="16"/>
        </w:numPr>
        <w:tabs>
          <w:tab w:val="left" w:pos="1277"/>
        </w:tabs>
        <w:spacing w:before="43" w:line="360" w:lineRule="auto"/>
        <w:ind w:right="357" w:hanging="361"/>
        <w:jc w:val="left"/>
        <w:rPr>
          <w:rFonts w:ascii="Arial" w:hAnsi="Arial" w:cs="Arial"/>
          <w:sz w:val="24"/>
          <w:szCs w:val="24"/>
        </w:rPr>
      </w:pPr>
      <w:proofErr w:type="spellStart"/>
      <w:r w:rsidRPr="00111DE5">
        <w:rPr>
          <w:rFonts w:ascii="Arial" w:hAnsi="Arial" w:cs="Arial"/>
          <w:sz w:val="24"/>
          <w:szCs w:val="24"/>
        </w:rPr>
        <w:t>Grantobiorca</w:t>
      </w:r>
      <w:proofErr w:type="spellEnd"/>
      <w:r w:rsidRPr="00111DE5">
        <w:rPr>
          <w:rFonts w:ascii="Arial" w:hAnsi="Arial" w:cs="Arial"/>
          <w:sz w:val="24"/>
          <w:szCs w:val="24"/>
        </w:rPr>
        <w:t xml:space="preserve"> nie spełnia wymogu uczestnictwa w </w:t>
      </w:r>
      <w:r w:rsidR="00EA309B" w:rsidRPr="00111DE5">
        <w:rPr>
          <w:rFonts w:ascii="Arial" w:hAnsi="Arial" w:cs="Arial"/>
          <w:sz w:val="24"/>
          <w:szCs w:val="24"/>
        </w:rPr>
        <w:t>konkursie</w:t>
      </w:r>
      <w:r w:rsidRPr="00111DE5">
        <w:rPr>
          <w:rFonts w:ascii="Arial" w:hAnsi="Arial" w:cs="Arial"/>
          <w:sz w:val="24"/>
          <w:szCs w:val="24"/>
        </w:rPr>
        <w:t xml:space="preserve"> grantowym, o którym mowa w § </w:t>
      </w:r>
      <w:r w:rsidR="009D3BB6" w:rsidRPr="00111DE5">
        <w:rPr>
          <w:rFonts w:ascii="Arial" w:hAnsi="Arial" w:cs="Arial"/>
          <w:sz w:val="24"/>
          <w:szCs w:val="24"/>
        </w:rPr>
        <w:t>4</w:t>
      </w:r>
      <w:r w:rsidR="005766BE" w:rsidRPr="00111DE5">
        <w:rPr>
          <w:rFonts w:ascii="Arial" w:hAnsi="Arial" w:cs="Arial"/>
          <w:sz w:val="24"/>
          <w:szCs w:val="24"/>
        </w:rPr>
        <w:t>.</w:t>
      </w:r>
    </w:p>
    <w:p w14:paraId="3A3690FF" w14:textId="1A83BA41" w:rsidR="00465452" w:rsidRPr="00111DE5" w:rsidRDefault="00465452" w:rsidP="00176F3E">
      <w:pPr>
        <w:pStyle w:val="Akapitzlist"/>
        <w:numPr>
          <w:ilvl w:val="0"/>
          <w:numId w:val="5"/>
        </w:numPr>
        <w:tabs>
          <w:tab w:val="left" w:pos="1277"/>
        </w:tabs>
        <w:spacing w:before="43" w:line="360" w:lineRule="auto"/>
        <w:ind w:right="416"/>
        <w:jc w:val="left"/>
        <w:rPr>
          <w:rFonts w:ascii="Arial" w:hAnsi="Arial" w:cs="Arial"/>
          <w:sz w:val="24"/>
          <w:szCs w:val="24"/>
        </w:rPr>
      </w:pPr>
      <w:r w:rsidRPr="00111DE5">
        <w:rPr>
          <w:rFonts w:ascii="Arial" w:hAnsi="Arial" w:cs="Arial"/>
          <w:sz w:val="24"/>
          <w:szCs w:val="24"/>
        </w:rPr>
        <w:t xml:space="preserve">O niezakwalifikowaniu zgłoszenia do udziału w konkursie grantowym </w:t>
      </w:r>
      <w:proofErr w:type="spellStart"/>
      <w:r w:rsidRPr="00111DE5">
        <w:rPr>
          <w:rFonts w:ascii="Arial" w:hAnsi="Arial" w:cs="Arial"/>
          <w:sz w:val="24"/>
          <w:szCs w:val="24"/>
        </w:rPr>
        <w:t>Grantodawca</w:t>
      </w:r>
      <w:proofErr w:type="spellEnd"/>
      <w:r w:rsidRPr="00111DE5">
        <w:rPr>
          <w:rFonts w:ascii="Arial" w:hAnsi="Arial" w:cs="Arial"/>
          <w:sz w:val="24"/>
          <w:szCs w:val="24"/>
        </w:rPr>
        <w:t xml:space="preserve"> informuje </w:t>
      </w:r>
      <w:proofErr w:type="spellStart"/>
      <w:r w:rsidRPr="00111DE5">
        <w:rPr>
          <w:rFonts w:ascii="Arial" w:hAnsi="Arial" w:cs="Arial"/>
          <w:sz w:val="24"/>
          <w:szCs w:val="24"/>
        </w:rPr>
        <w:t>Grantobiorcę</w:t>
      </w:r>
      <w:proofErr w:type="spellEnd"/>
      <w:r w:rsidRPr="00111DE5">
        <w:rPr>
          <w:rFonts w:ascii="Arial" w:hAnsi="Arial" w:cs="Arial"/>
          <w:sz w:val="24"/>
          <w:szCs w:val="24"/>
        </w:rPr>
        <w:t xml:space="preserve"> drogą elektroniczną poprzez platformę </w:t>
      </w:r>
      <w:proofErr w:type="spellStart"/>
      <w:r w:rsidRPr="00111DE5">
        <w:rPr>
          <w:rFonts w:ascii="Arial" w:hAnsi="Arial" w:cs="Arial"/>
          <w:sz w:val="24"/>
          <w:szCs w:val="24"/>
        </w:rPr>
        <w:t>ePUAP</w:t>
      </w:r>
      <w:proofErr w:type="spellEnd"/>
      <w:r w:rsidRPr="00111DE5">
        <w:rPr>
          <w:rFonts w:ascii="Arial" w:hAnsi="Arial" w:cs="Arial"/>
          <w:sz w:val="24"/>
          <w:szCs w:val="24"/>
        </w:rPr>
        <w:t xml:space="preserve"> lub na adres e-mail wskazany we wniosku grantowym. </w:t>
      </w:r>
      <w:proofErr w:type="spellStart"/>
      <w:r w:rsidRPr="00111DE5">
        <w:rPr>
          <w:rFonts w:ascii="Arial" w:hAnsi="Arial" w:cs="Arial"/>
          <w:sz w:val="24"/>
          <w:szCs w:val="24"/>
        </w:rPr>
        <w:t>Grantobiorcy</w:t>
      </w:r>
      <w:proofErr w:type="spellEnd"/>
      <w:r w:rsidRPr="00111DE5">
        <w:rPr>
          <w:rFonts w:ascii="Arial" w:hAnsi="Arial" w:cs="Arial"/>
          <w:sz w:val="24"/>
          <w:szCs w:val="24"/>
        </w:rPr>
        <w:t xml:space="preserve"> przysługuje prawo odwołania</w:t>
      </w:r>
      <w:r w:rsidRPr="00111DE5">
        <w:rPr>
          <w:rFonts w:ascii="Arial" w:hAnsi="Arial" w:cs="Arial"/>
          <w:spacing w:val="-3"/>
          <w:sz w:val="24"/>
          <w:szCs w:val="24"/>
        </w:rPr>
        <w:t xml:space="preserve"> </w:t>
      </w:r>
      <w:r w:rsidRPr="00111DE5">
        <w:rPr>
          <w:rFonts w:ascii="Arial" w:hAnsi="Arial" w:cs="Arial"/>
          <w:sz w:val="24"/>
          <w:szCs w:val="24"/>
        </w:rPr>
        <w:t>się.</w:t>
      </w:r>
    </w:p>
    <w:p w14:paraId="3A6AEC88" w14:textId="77777777" w:rsidR="005F2925" w:rsidRPr="00111DE5" w:rsidRDefault="005F2925" w:rsidP="000F085C">
      <w:pPr>
        <w:pStyle w:val="Tekstpodstawowy"/>
        <w:spacing w:before="3"/>
        <w:rPr>
          <w:rFonts w:ascii="Arial" w:hAnsi="Arial" w:cs="Arial"/>
        </w:rPr>
      </w:pPr>
    </w:p>
    <w:p w14:paraId="7443A116" w14:textId="77777777" w:rsidR="00E35371" w:rsidRPr="00111DE5" w:rsidRDefault="00E35371" w:rsidP="000F085C">
      <w:pPr>
        <w:pStyle w:val="Tekstpodstawowy"/>
        <w:spacing w:before="3"/>
        <w:rPr>
          <w:rFonts w:ascii="Arial" w:hAnsi="Arial" w:cs="Arial"/>
        </w:rPr>
      </w:pPr>
    </w:p>
    <w:p w14:paraId="3300E257" w14:textId="634ECB45" w:rsidR="005F2925" w:rsidRPr="00111DE5" w:rsidRDefault="00293294" w:rsidP="000F085C">
      <w:pPr>
        <w:pStyle w:val="Nagwek3"/>
        <w:spacing w:line="360" w:lineRule="auto"/>
        <w:ind w:left="0"/>
        <w:jc w:val="left"/>
        <w:rPr>
          <w:rFonts w:ascii="Arial" w:hAnsi="Arial" w:cs="Arial"/>
          <w:sz w:val="24"/>
          <w:szCs w:val="24"/>
        </w:rPr>
      </w:pPr>
      <w:bookmarkStart w:id="20" w:name="_Toc175053105"/>
      <w:r w:rsidRPr="00111DE5">
        <w:rPr>
          <w:rFonts w:ascii="Arial" w:hAnsi="Arial" w:cs="Arial"/>
          <w:sz w:val="24"/>
          <w:szCs w:val="24"/>
        </w:rPr>
        <w:t>§</w:t>
      </w:r>
      <w:r w:rsidR="00254420" w:rsidRPr="00111DE5">
        <w:rPr>
          <w:rFonts w:ascii="Arial" w:hAnsi="Arial" w:cs="Arial"/>
          <w:sz w:val="24"/>
          <w:szCs w:val="24"/>
        </w:rPr>
        <w:t xml:space="preserve"> 1</w:t>
      </w:r>
      <w:r w:rsidR="00D4416B" w:rsidRPr="00111DE5">
        <w:rPr>
          <w:rFonts w:ascii="Arial" w:hAnsi="Arial" w:cs="Arial"/>
          <w:sz w:val="24"/>
          <w:szCs w:val="24"/>
        </w:rPr>
        <w:t>3</w:t>
      </w:r>
      <w:r w:rsidRPr="00111DE5">
        <w:rPr>
          <w:rFonts w:ascii="Arial" w:hAnsi="Arial" w:cs="Arial"/>
          <w:sz w:val="24"/>
          <w:szCs w:val="24"/>
        </w:rPr>
        <w:t xml:space="preserve">. Decyzja o </w:t>
      </w:r>
      <w:r w:rsidR="005454F3" w:rsidRPr="00111DE5">
        <w:rPr>
          <w:rFonts w:ascii="Arial" w:hAnsi="Arial" w:cs="Arial"/>
          <w:sz w:val="24"/>
          <w:szCs w:val="24"/>
        </w:rPr>
        <w:t xml:space="preserve">wsparciu grantowym </w:t>
      </w:r>
      <w:r w:rsidRPr="00111DE5">
        <w:rPr>
          <w:rFonts w:ascii="Arial" w:hAnsi="Arial" w:cs="Arial"/>
          <w:sz w:val="24"/>
          <w:szCs w:val="24"/>
        </w:rPr>
        <w:t xml:space="preserve">i umowa </w:t>
      </w:r>
      <w:r w:rsidR="005454F3" w:rsidRPr="00111DE5">
        <w:rPr>
          <w:rFonts w:ascii="Arial" w:hAnsi="Arial" w:cs="Arial"/>
          <w:sz w:val="24"/>
          <w:szCs w:val="24"/>
        </w:rPr>
        <w:t>o powierzenie grantu</w:t>
      </w:r>
      <w:bookmarkEnd w:id="20"/>
    </w:p>
    <w:p w14:paraId="43F801A4" w14:textId="77777777" w:rsidR="005F2925" w:rsidRPr="00111DE5" w:rsidRDefault="005F2925" w:rsidP="000F085C">
      <w:pPr>
        <w:pStyle w:val="Tekstpodstawowy"/>
        <w:spacing w:before="5" w:line="360" w:lineRule="auto"/>
        <w:rPr>
          <w:rFonts w:ascii="Arial" w:hAnsi="Arial" w:cs="Arial"/>
          <w:b/>
        </w:rPr>
      </w:pPr>
    </w:p>
    <w:p w14:paraId="4B67B971" w14:textId="534FB027" w:rsidR="00366D15" w:rsidRPr="00111DE5" w:rsidRDefault="00366D15" w:rsidP="00176F3E">
      <w:pPr>
        <w:pStyle w:val="Akapitzlist"/>
        <w:numPr>
          <w:ilvl w:val="0"/>
          <w:numId w:val="4"/>
        </w:numPr>
        <w:tabs>
          <w:tab w:val="left" w:pos="624"/>
        </w:tabs>
        <w:spacing w:before="1" w:line="360" w:lineRule="auto"/>
        <w:ind w:right="274"/>
        <w:jc w:val="left"/>
        <w:rPr>
          <w:rFonts w:ascii="Arial" w:hAnsi="Arial" w:cs="Arial"/>
          <w:sz w:val="24"/>
          <w:szCs w:val="24"/>
        </w:rPr>
      </w:pPr>
      <w:r w:rsidRPr="00111DE5">
        <w:rPr>
          <w:rFonts w:ascii="Arial" w:hAnsi="Arial" w:cs="Arial"/>
          <w:sz w:val="24"/>
          <w:szCs w:val="24"/>
        </w:rPr>
        <w:t xml:space="preserve">Decyzja w sprawie udzielenia </w:t>
      </w:r>
      <w:r w:rsidR="005454F3" w:rsidRPr="00111DE5">
        <w:rPr>
          <w:rFonts w:ascii="Arial" w:hAnsi="Arial" w:cs="Arial"/>
          <w:sz w:val="24"/>
          <w:szCs w:val="24"/>
        </w:rPr>
        <w:t>wsparcia grantowego</w:t>
      </w:r>
      <w:r w:rsidRPr="00111DE5">
        <w:rPr>
          <w:rFonts w:ascii="Arial" w:hAnsi="Arial" w:cs="Arial"/>
          <w:sz w:val="24"/>
          <w:szCs w:val="24"/>
        </w:rPr>
        <w:t xml:space="preserve"> zatwierdzana jest przez </w:t>
      </w:r>
      <w:proofErr w:type="spellStart"/>
      <w:r w:rsidR="005454F3" w:rsidRPr="00111DE5">
        <w:rPr>
          <w:rFonts w:ascii="Arial" w:hAnsi="Arial" w:cs="Arial"/>
          <w:sz w:val="24"/>
          <w:szCs w:val="24"/>
        </w:rPr>
        <w:t>Grantodawcę</w:t>
      </w:r>
      <w:proofErr w:type="spellEnd"/>
      <w:r w:rsidR="002B3E94" w:rsidRPr="00111DE5">
        <w:rPr>
          <w:rFonts w:ascii="Arial" w:hAnsi="Arial" w:cs="Arial"/>
          <w:sz w:val="24"/>
          <w:szCs w:val="24"/>
        </w:rPr>
        <w:t xml:space="preserve"> (Dyrektora OCRG)</w:t>
      </w:r>
      <w:r w:rsidRPr="00111DE5">
        <w:rPr>
          <w:rFonts w:ascii="Arial" w:hAnsi="Arial" w:cs="Arial"/>
          <w:sz w:val="24"/>
          <w:szCs w:val="24"/>
        </w:rPr>
        <w:t>.</w:t>
      </w:r>
    </w:p>
    <w:p w14:paraId="1C63C8D9" w14:textId="2C6464A4" w:rsidR="005F2925" w:rsidRPr="00111DE5" w:rsidRDefault="00293294" w:rsidP="00176F3E">
      <w:pPr>
        <w:pStyle w:val="Akapitzlist"/>
        <w:numPr>
          <w:ilvl w:val="0"/>
          <w:numId w:val="4"/>
        </w:numPr>
        <w:tabs>
          <w:tab w:val="left" w:pos="624"/>
        </w:tabs>
        <w:spacing w:before="1" w:line="360" w:lineRule="auto"/>
        <w:ind w:right="274"/>
        <w:jc w:val="left"/>
        <w:rPr>
          <w:rFonts w:ascii="Arial" w:hAnsi="Arial" w:cs="Arial"/>
          <w:sz w:val="24"/>
          <w:szCs w:val="24"/>
        </w:rPr>
      </w:pPr>
      <w:r w:rsidRPr="00111DE5">
        <w:rPr>
          <w:rFonts w:ascii="Arial" w:hAnsi="Arial" w:cs="Arial"/>
          <w:sz w:val="24"/>
          <w:szCs w:val="24"/>
        </w:rPr>
        <w:t xml:space="preserve">Informacja o decyzji </w:t>
      </w:r>
      <w:proofErr w:type="spellStart"/>
      <w:r w:rsidR="005454F3" w:rsidRPr="00111DE5">
        <w:rPr>
          <w:rFonts w:ascii="Arial" w:hAnsi="Arial" w:cs="Arial"/>
          <w:sz w:val="24"/>
          <w:szCs w:val="24"/>
        </w:rPr>
        <w:t>Grantodawcy</w:t>
      </w:r>
      <w:proofErr w:type="spellEnd"/>
      <w:r w:rsidR="005454F3" w:rsidRPr="00111DE5">
        <w:rPr>
          <w:rFonts w:ascii="Arial" w:hAnsi="Arial" w:cs="Arial"/>
          <w:sz w:val="24"/>
          <w:szCs w:val="24"/>
        </w:rPr>
        <w:t xml:space="preserve"> </w:t>
      </w:r>
      <w:r w:rsidRPr="00111DE5">
        <w:rPr>
          <w:rFonts w:ascii="Arial" w:hAnsi="Arial" w:cs="Arial"/>
          <w:sz w:val="24"/>
          <w:szCs w:val="24"/>
        </w:rPr>
        <w:t xml:space="preserve">dotyczącej </w:t>
      </w:r>
      <w:r w:rsidR="002B3E94" w:rsidRPr="00111DE5">
        <w:rPr>
          <w:rFonts w:ascii="Arial" w:hAnsi="Arial" w:cs="Arial"/>
          <w:sz w:val="24"/>
          <w:szCs w:val="24"/>
        </w:rPr>
        <w:t>wsparcia</w:t>
      </w:r>
      <w:r w:rsidR="005454F3" w:rsidRPr="00111DE5">
        <w:rPr>
          <w:rFonts w:ascii="Arial" w:hAnsi="Arial" w:cs="Arial"/>
          <w:sz w:val="24"/>
          <w:szCs w:val="24"/>
        </w:rPr>
        <w:t xml:space="preserve"> </w:t>
      </w:r>
      <w:r w:rsidRPr="00111DE5">
        <w:rPr>
          <w:rFonts w:ascii="Arial" w:hAnsi="Arial" w:cs="Arial"/>
          <w:sz w:val="24"/>
          <w:szCs w:val="24"/>
        </w:rPr>
        <w:t>wniosku</w:t>
      </w:r>
      <w:r w:rsidR="005454F3" w:rsidRPr="00111DE5">
        <w:rPr>
          <w:rFonts w:ascii="Arial" w:hAnsi="Arial" w:cs="Arial"/>
          <w:sz w:val="24"/>
          <w:szCs w:val="24"/>
        </w:rPr>
        <w:t xml:space="preserve"> grantowego</w:t>
      </w:r>
      <w:r w:rsidRPr="00111DE5">
        <w:rPr>
          <w:rFonts w:ascii="Arial" w:hAnsi="Arial" w:cs="Arial"/>
          <w:sz w:val="24"/>
          <w:szCs w:val="24"/>
        </w:rPr>
        <w:t xml:space="preserve"> przekazywana jest</w:t>
      </w:r>
      <w:r w:rsidR="005C40EC" w:rsidRPr="00111DE5">
        <w:rPr>
          <w:rFonts w:ascii="Arial" w:hAnsi="Arial" w:cs="Arial"/>
          <w:sz w:val="24"/>
          <w:szCs w:val="24"/>
        </w:rPr>
        <w:t xml:space="preserve"> </w:t>
      </w:r>
      <w:proofErr w:type="spellStart"/>
      <w:r w:rsidR="005454F3" w:rsidRPr="00111DE5">
        <w:rPr>
          <w:rFonts w:ascii="Arial" w:hAnsi="Arial" w:cs="Arial"/>
          <w:sz w:val="24"/>
          <w:szCs w:val="24"/>
        </w:rPr>
        <w:t>Grantobiorcy</w:t>
      </w:r>
      <w:proofErr w:type="spellEnd"/>
      <w:r w:rsidR="005454F3" w:rsidRPr="00111DE5">
        <w:rPr>
          <w:rFonts w:ascii="Arial" w:hAnsi="Arial" w:cs="Arial"/>
          <w:sz w:val="24"/>
          <w:szCs w:val="24"/>
        </w:rPr>
        <w:t xml:space="preserve"> </w:t>
      </w:r>
      <w:r w:rsidRPr="00111DE5">
        <w:rPr>
          <w:rFonts w:ascii="Arial" w:hAnsi="Arial" w:cs="Arial"/>
          <w:sz w:val="24"/>
          <w:szCs w:val="24"/>
        </w:rPr>
        <w:t>niezwłocznie po jej</w:t>
      </w:r>
      <w:r w:rsidRPr="00111DE5">
        <w:rPr>
          <w:rFonts w:ascii="Arial" w:hAnsi="Arial" w:cs="Arial"/>
          <w:spacing w:val="-7"/>
          <w:sz w:val="24"/>
          <w:szCs w:val="24"/>
        </w:rPr>
        <w:t xml:space="preserve"> </w:t>
      </w:r>
      <w:r w:rsidRPr="00111DE5">
        <w:rPr>
          <w:rFonts w:ascii="Arial" w:hAnsi="Arial" w:cs="Arial"/>
          <w:sz w:val="24"/>
          <w:szCs w:val="24"/>
        </w:rPr>
        <w:t>podjęciu.</w:t>
      </w:r>
    </w:p>
    <w:p w14:paraId="460F2D5E" w14:textId="24066BCE" w:rsidR="005F2925" w:rsidRPr="00111DE5" w:rsidRDefault="00293294" w:rsidP="00176F3E">
      <w:pPr>
        <w:pStyle w:val="Akapitzlist"/>
        <w:numPr>
          <w:ilvl w:val="0"/>
          <w:numId w:val="4"/>
        </w:numPr>
        <w:tabs>
          <w:tab w:val="left" w:pos="624"/>
        </w:tabs>
        <w:spacing w:line="360" w:lineRule="auto"/>
        <w:ind w:right="361"/>
        <w:jc w:val="left"/>
        <w:rPr>
          <w:rFonts w:ascii="Arial" w:hAnsi="Arial" w:cs="Arial"/>
          <w:sz w:val="24"/>
          <w:szCs w:val="24"/>
        </w:rPr>
      </w:pPr>
      <w:r w:rsidRPr="00111DE5">
        <w:rPr>
          <w:rFonts w:ascii="Arial" w:hAnsi="Arial" w:cs="Arial"/>
          <w:sz w:val="24"/>
          <w:szCs w:val="24"/>
        </w:rPr>
        <w:t xml:space="preserve">W przypadku zaistnienia okoliczności uniemożliwiających udzielenie </w:t>
      </w:r>
      <w:r w:rsidR="005454F3" w:rsidRPr="00111DE5">
        <w:rPr>
          <w:rFonts w:ascii="Arial" w:hAnsi="Arial" w:cs="Arial"/>
          <w:sz w:val="24"/>
          <w:szCs w:val="24"/>
        </w:rPr>
        <w:t xml:space="preserve">wsparcia grantowego </w:t>
      </w:r>
      <w:proofErr w:type="spellStart"/>
      <w:r w:rsidR="005454F3" w:rsidRPr="00111DE5">
        <w:rPr>
          <w:rFonts w:ascii="Arial" w:hAnsi="Arial" w:cs="Arial"/>
          <w:sz w:val="24"/>
          <w:szCs w:val="24"/>
        </w:rPr>
        <w:t>Grantodawca</w:t>
      </w:r>
      <w:proofErr w:type="spellEnd"/>
      <w:r w:rsidR="005454F3" w:rsidRPr="00111DE5">
        <w:rPr>
          <w:rFonts w:ascii="Arial" w:hAnsi="Arial" w:cs="Arial"/>
          <w:sz w:val="24"/>
          <w:szCs w:val="24"/>
        </w:rPr>
        <w:t xml:space="preserve"> </w:t>
      </w:r>
      <w:r w:rsidRPr="00111DE5">
        <w:rPr>
          <w:rFonts w:ascii="Arial" w:hAnsi="Arial" w:cs="Arial"/>
          <w:sz w:val="24"/>
          <w:szCs w:val="24"/>
        </w:rPr>
        <w:t>ma możliwość odstąpienia od zawarcia umowy</w:t>
      </w:r>
      <w:r w:rsidRPr="00111DE5">
        <w:rPr>
          <w:rFonts w:ascii="Arial" w:hAnsi="Arial" w:cs="Arial"/>
          <w:spacing w:val="-8"/>
          <w:sz w:val="24"/>
          <w:szCs w:val="24"/>
        </w:rPr>
        <w:t xml:space="preserve"> </w:t>
      </w:r>
      <w:r w:rsidR="005454F3" w:rsidRPr="00111DE5">
        <w:rPr>
          <w:rFonts w:ascii="Arial" w:hAnsi="Arial" w:cs="Arial"/>
          <w:sz w:val="24"/>
          <w:szCs w:val="24"/>
        </w:rPr>
        <w:t>o powierzenie grantu</w:t>
      </w:r>
      <w:r w:rsidRPr="00111DE5">
        <w:rPr>
          <w:rFonts w:ascii="Arial" w:hAnsi="Arial" w:cs="Arial"/>
          <w:sz w:val="24"/>
          <w:szCs w:val="24"/>
        </w:rPr>
        <w:t>.</w:t>
      </w:r>
    </w:p>
    <w:p w14:paraId="7687E1DC" w14:textId="6CEF6AA8" w:rsidR="0037667D" w:rsidRPr="00111DE5" w:rsidRDefault="0037667D" w:rsidP="00176F3E">
      <w:pPr>
        <w:pStyle w:val="Akapitzlist"/>
        <w:numPr>
          <w:ilvl w:val="0"/>
          <w:numId w:val="4"/>
        </w:numPr>
        <w:tabs>
          <w:tab w:val="left" w:pos="624"/>
        </w:tabs>
        <w:spacing w:line="360" w:lineRule="auto"/>
        <w:ind w:right="358"/>
        <w:jc w:val="left"/>
        <w:rPr>
          <w:rFonts w:ascii="Arial" w:hAnsi="Arial" w:cs="Arial"/>
          <w:sz w:val="24"/>
          <w:szCs w:val="24"/>
        </w:rPr>
      </w:pPr>
      <w:r w:rsidRPr="00111DE5">
        <w:rPr>
          <w:rFonts w:ascii="Arial" w:hAnsi="Arial" w:cs="Arial"/>
          <w:sz w:val="24"/>
          <w:szCs w:val="24"/>
        </w:rPr>
        <w:lastRenderedPageBreak/>
        <w:t xml:space="preserve">W sytuacji, gdy </w:t>
      </w:r>
      <w:proofErr w:type="spellStart"/>
      <w:r w:rsidR="005454F3" w:rsidRPr="00111DE5">
        <w:rPr>
          <w:rFonts w:ascii="Arial" w:hAnsi="Arial" w:cs="Arial"/>
          <w:sz w:val="24"/>
          <w:szCs w:val="24"/>
        </w:rPr>
        <w:t>Grantobiorca</w:t>
      </w:r>
      <w:proofErr w:type="spellEnd"/>
      <w:r w:rsidR="006B7AAD" w:rsidRPr="00111DE5">
        <w:rPr>
          <w:rFonts w:ascii="Arial" w:hAnsi="Arial" w:cs="Arial"/>
          <w:sz w:val="24"/>
          <w:szCs w:val="24"/>
        </w:rPr>
        <w:t xml:space="preserve"> z przyczyn losowych/ </w:t>
      </w:r>
      <w:r w:rsidRPr="00111DE5">
        <w:rPr>
          <w:rFonts w:ascii="Arial" w:hAnsi="Arial" w:cs="Arial"/>
          <w:sz w:val="24"/>
          <w:szCs w:val="24"/>
        </w:rPr>
        <w:t>osobistych</w:t>
      </w:r>
      <w:r w:rsidR="006B7AAD" w:rsidRPr="00111DE5">
        <w:rPr>
          <w:rFonts w:ascii="Arial" w:hAnsi="Arial" w:cs="Arial"/>
          <w:sz w:val="24"/>
          <w:szCs w:val="24"/>
        </w:rPr>
        <w:t xml:space="preserve">/ okoliczności uniemożliwiających udzielenie mu </w:t>
      </w:r>
      <w:r w:rsidR="005454F3" w:rsidRPr="00111DE5">
        <w:rPr>
          <w:rFonts w:ascii="Arial" w:hAnsi="Arial" w:cs="Arial"/>
          <w:sz w:val="24"/>
          <w:szCs w:val="24"/>
        </w:rPr>
        <w:t>wsparcia grantowego</w:t>
      </w:r>
      <w:r w:rsidRPr="00111DE5">
        <w:rPr>
          <w:rFonts w:ascii="Arial" w:hAnsi="Arial" w:cs="Arial"/>
          <w:sz w:val="24"/>
          <w:szCs w:val="24"/>
        </w:rPr>
        <w:t xml:space="preserve"> </w:t>
      </w:r>
      <w:r w:rsidR="006B7AAD" w:rsidRPr="00111DE5">
        <w:rPr>
          <w:rFonts w:ascii="Arial" w:hAnsi="Arial" w:cs="Arial"/>
          <w:sz w:val="24"/>
          <w:szCs w:val="24"/>
        </w:rPr>
        <w:t xml:space="preserve">- </w:t>
      </w:r>
      <w:r w:rsidRPr="00111DE5">
        <w:rPr>
          <w:rFonts w:ascii="Arial" w:hAnsi="Arial" w:cs="Arial"/>
          <w:sz w:val="24"/>
          <w:szCs w:val="24"/>
        </w:rPr>
        <w:t xml:space="preserve">nie może podpisać umowy o </w:t>
      </w:r>
      <w:r w:rsidR="005454F3" w:rsidRPr="00111DE5">
        <w:rPr>
          <w:rFonts w:ascii="Arial" w:hAnsi="Arial" w:cs="Arial"/>
          <w:sz w:val="24"/>
          <w:szCs w:val="24"/>
        </w:rPr>
        <w:t>powierzenie grantu</w:t>
      </w:r>
      <w:r w:rsidRPr="00111DE5">
        <w:rPr>
          <w:rFonts w:ascii="Arial" w:hAnsi="Arial" w:cs="Arial"/>
          <w:sz w:val="24"/>
          <w:szCs w:val="24"/>
        </w:rPr>
        <w:t xml:space="preserve">, </w:t>
      </w:r>
      <w:r w:rsidR="001C416B" w:rsidRPr="00111DE5">
        <w:rPr>
          <w:rFonts w:ascii="Arial" w:hAnsi="Arial" w:cs="Arial"/>
          <w:sz w:val="24"/>
          <w:szCs w:val="24"/>
        </w:rPr>
        <w:t xml:space="preserve">wówczas na miejscu jego </w:t>
      </w:r>
      <w:r w:rsidR="00310053" w:rsidRPr="00111DE5">
        <w:rPr>
          <w:rFonts w:ascii="Arial" w:hAnsi="Arial" w:cs="Arial"/>
          <w:sz w:val="24"/>
          <w:szCs w:val="24"/>
        </w:rPr>
        <w:t>wniosku</w:t>
      </w:r>
      <w:r w:rsidR="005454F3" w:rsidRPr="00111DE5">
        <w:rPr>
          <w:rFonts w:ascii="Arial" w:hAnsi="Arial" w:cs="Arial"/>
          <w:sz w:val="24"/>
          <w:szCs w:val="24"/>
        </w:rPr>
        <w:t xml:space="preserve"> grantowego</w:t>
      </w:r>
      <w:r w:rsidR="001C416B" w:rsidRPr="00111DE5">
        <w:rPr>
          <w:rFonts w:ascii="Arial" w:hAnsi="Arial" w:cs="Arial"/>
          <w:sz w:val="24"/>
          <w:szCs w:val="24"/>
        </w:rPr>
        <w:t xml:space="preserve"> umieszczony zostaje następny </w:t>
      </w:r>
      <w:r w:rsidR="00310053" w:rsidRPr="00111DE5">
        <w:rPr>
          <w:rFonts w:ascii="Arial" w:hAnsi="Arial" w:cs="Arial"/>
          <w:sz w:val="24"/>
          <w:szCs w:val="24"/>
        </w:rPr>
        <w:t>wniosek</w:t>
      </w:r>
      <w:r w:rsidR="005454F3" w:rsidRPr="00111DE5">
        <w:rPr>
          <w:rFonts w:ascii="Arial" w:hAnsi="Arial" w:cs="Arial"/>
          <w:sz w:val="24"/>
          <w:szCs w:val="24"/>
        </w:rPr>
        <w:t xml:space="preserve"> grantowy</w:t>
      </w:r>
      <w:r w:rsidR="001C416B" w:rsidRPr="00111DE5">
        <w:rPr>
          <w:rFonts w:ascii="Arial" w:hAnsi="Arial" w:cs="Arial"/>
          <w:sz w:val="24"/>
          <w:szCs w:val="24"/>
        </w:rPr>
        <w:t xml:space="preserve"> mający w kolejności najwyższą punktację uzyskaną w wyniku oceny</w:t>
      </w:r>
      <w:r w:rsidR="00CC22CB" w:rsidRPr="00111DE5">
        <w:rPr>
          <w:rFonts w:ascii="Arial" w:hAnsi="Arial" w:cs="Arial"/>
          <w:sz w:val="24"/>
          <w:szCs w:val="24"/>
        </w:rPr>
        <w:t>.</w:t>
      </w:r>
    </w:p>
    <w:p w14:paraId="4F4C5354" w14:textId="51D54315" w:rsidR="005F2925" w:rsidRPr="00111DE5" w:rsidRDefault="00293294" w:rsidP="00176F3E">
      <w:pPr>
        <w:pStyle w:val="Akapitzlist"/>
        <w:numPr>
          <w:ilvl w:val="0"/>
          <w:numId w:val="4"/>
        </w:numPr>
        <w:tabs>
          <w:tab w:val="left" w:pos="624"/>
        </w:tabs>
        <w:spacing w:line="360" w:lineRule="auto"/>
        <w:ind w:right="358"/>
        <w:jc w:val="left"/>
        <w:rPr>
          <w:rFonts w:ascii="Arial" w:hAnsi="Arial" w:cs="Arial"/>
          <w:sz w:val="24"/>
          <w:szCs w:val="24"/>
        </w:rPr>
      </w:pPr>
      <w:r w:rsidRPr="00111DE5">
        <w:rPr>
          <w:rFonts w:ascii="Arial" w:hAnsi="Arial" w:cs="Arial"/>
          <w:sz w:val="24"/>
          <w:szCs w:val="24"/>
        </w:rPr>
        <w:t xml:space="preserve">Podpisanie umowy </w:t>
      </w:r>
      <w:r w:rsidR="005454F3" w:rsidRPr="00111DE5">
        <w:rPr>
          <w:rFonts w:ascii="Arial" w:hAnsi="Arial" w:cs="Arial"/>
          <w:sz w:val="24"/>
          <w:szCs w:val="24"/>
        </w:rPr>
        <w:t xml:space="preserve">o powierzenie grantu </w:t>
      </w:r>
      <w:r w:rsidRPr="00111DE5">
        <w:rPr>
          <w:rFonts w:ascii="Arial" w:hAnsi="Arial" w:cs="Arial"/>
          <w:sz w:val="24"/>
          <w:szCs w:val="24"/>
        </w:rPr>
        <w:t>następuje wyłącznie w odniesieniu do wniosków</w:t>
      </w:r>
      <w:r w:rsidR="005454F3" w:rsidRPr="00111DE5">
        <w:rPr>
          <w:rFonts w:ascii="Arial" w:hAnsi="Arial" w:cs="Arial"/>
          <w:sz w:val="24"/>
          <w:szCs w:val="24"/>
        </w:rPr>
        <w:t xml:space="preserve"> grantowych</w:t>
      </w:r>
      <w:r w:rsidRPr="00111DE5">
        <w:rPr>
          <w:rFonts w:ascii="Arial" w:hAnsi="Arial" w:cs="Arial"/>
          <w:sz w:val="24"/>
          <w:szCs w:val="24"/>
        </w:rPr>
        <w:t xml:space="preserve">, które zostały ocenione pozytywnie i wobec których została podjęta decyzja o przyznaniu </w:t>
      </w:r>
      <w:r w:rsidR="005454F3" w:rsidRPr="00111DE5">
        <w:rPr>
          <w:rFonts w:ascii="Arial" w:hAnsi="Arial" w:cs="Arial"/>
          <w:sz w:val="24"/>
          <w:szCs w:val="24"/>
        </w:rPr>
        <w:t xml:space="preserve">wsparcia grantowego </w:t>
      </w:r>
      <w:r w:rsidR="00D4196D" w:rsidRPr="00111DE5">
        <w:rPr>
          <w:rFonts w:ascii="Arial" w:hAnsi="Arial" w:cs="Arial"/>
          <w:sz w:val="24"/>
          <w:szCs w:val="24"/>
        </w:rPr>
        <w:t>po uprzedniej pozytywnej weryfikacji prawdziwości oświadczeń zaznaczonych we wniosku</w:t>
      </w:r>
      <w:r w:rsidR="005454F3" w:rsidRPr="00111DE5">
        <w:rPr>
          <w:rFonts w:ascii="Arial" w:hAnsi="Arial" w:cs="Arial"/>
          <w:sz w:val="24"/>
          <w:szCs w:val="24"/>
        </w:rPr>
        <w:t xml:space="preserve"> grantowym</w:t>
      </w:r>
      <w:r w:rsidR="00D4196D" w:rsidRPr="00111DE5">
        <w:rPr>
          <w:rFonts w:ascii="Arial" w:hAnsi="Arial" w:cs="Arial"/>
          <w:sz w:val="24"/>
          <w:szCs w:val="24"/>
        </w:rPr>
        <w:t xml:space="preserve"> przez </w:t>
      </w:r>
      <w:r w:rsidR="005454F3" w:rsidRPr="00111DE5">
        <w:rPr>
          <w:rFonts w:ascii="Arial" w:hAnsi="Arial" w:cs="Arial"/>
          <w:sz w:val="24"/>
          <w:szCs w:val="24"/>
        </w:rPr>
        <w:t>Grantobiorcę</w:t>
      </w:r>
      <w:r w:rsidR="00D2750C">
        <w:rPr>
          <w:rFonts w:ascii="Arial" w:hAnsi="Arial" w:cs="Arial"/>
          <w:sz w:val="24"/>
          <w:szCs w:val="24"/>
        </w:rPr>
        <w:t xml:space="preserve"> </w:t>
      </w:r>
      <w:r w:rsidR="00E17D43" w:rsidRPr="00111DE5">
        <w:rPr>
          <w:rFonts w:ascii="Arial" w:hAnsi="Arial" w:cs="Arial"/>
          <w:sz w:val="24"/>
          <w:szCs w:val="24"/>
        </w:rPr>
        <w:t xml:space="preserve"> (w szczególności dotyczących: statusu, niepozostawania w trudnej sytuacji ekonomicznej oraz </w:t>
      </w:r>
      <w:r w:rsidR="00584011" w:rsidRPr="00111DE5">
        <w:rPr>
          <w:rFonts w:ascii="Arial" w:hAnsi="Arial" w:cs="Arial"/>
          <w:sz w:val="24"/>
          <w:szCs w:val="24"/>
        </w:rPr>
        <w:t>wysokości</w:t>
      </w:r>
      <w:r w:rsidR="00E17D43" w:rsidRPr="00111DE5">
        <w:rPr>
          <w:rFonts w:ascii="Arial" w:hAnsi="Arial" w:cs="Arial"/>
          <w:sz w:val="24"/>
          <w:szCs w:val="24"/>
        </w:rPr>
        <w:t xml:space="preserve"> otrzymanej </w:t>
      </w:r>
      <w:r w:rsidR="00734A30" w:rsidRPr="00111DE5">
        <w:rPr>
          <w:rFonts w:ascii="Arial" w:hAnsi="Arial" w:cs="Arial"/>
          <w:sz w:val="24"/>
          <w:szCs w:val="24"/>
        </w:rPr>
        <w:t xml:space="preserve">przez nie </w:t>
      </w:r>
      <w:r w:rsidR="00E17D43" w:rsidRPr="00111DE5">
        <w:rPr>
          <w:rFonts w:ascii="Arial" w:hAnsi="Arial" w:cs="Arial"/>
          <w:sz w:val="24"/>
          <w:szCs w:val="24"/>
        </w:rPr>
        <w:t xml:space="preserve">pomocy de </w:t>
      </w:r>
      <w:proofErr w:type="spellStart"/>
      <w:r w:rsidR="00E17D43" w:rsidRPr="00111DE5">
        <w:rPr>
          <w:rFonts w:ascii="Arial" w:hAnsi="Arial" w:cs="Arial"/>
          <w:sz w:val="24"/>
          <w:szCs w:val="24"/>
        </w:rPr>
        <w:t>minimis</w:t>
      </w:r>
      <w:proofErr w:type="spellEnd"/>
      <w:r w:rsidR="00E17D43" w:rsidRPr="00111DE5">
        <w:rPr>
          <w:rFonts w:ascii="Arial" w:hAnsi="Arial" w:cs="Arial"/>
          <w:sz w:val="24"/>
          <w:szCs w:val="24"/>
        </w:rPr>
        <w:t>).</w:t>
      </w:r>
    </w:p>
    <w:p w14:paraId="78394473" w14:textId="5C1517AB" w:rsidR="00135709" w:rsidRPr="00111DE5" w:rsidRDefault="00135709" w:rsidP="00176F3E">
      <w:pPr>
        <w:pStyle w:val="Akapitzlist"/>
        <w:numPr>
          <w:ilvl w:val="0"/>
          <w:numId w:val="4"/>
        </w:numPr>
        <w:tabs>
          <w:tab w:val="left" w:pos="624"/>
        </w:tabs>
        <w:spacing w:line="360" w:lineRule="auto"/>
        <w:ind w:right="357"/>
        <w:jc w:val="left"/>
        <w:rPr>
          <w:rFonts w:ascii="Arial" w:hAnsi="Arial" w:cs="Arial"/>
          <w:sz w:val="24"/>
          <w:szCs w:val="24"/>
        </w:rPr>
      </w:pPr>
      <w:r w:rsidRPr="00111DE5">
        <w:rPr>
          <w:rFonts w:ascii="Arial" w:hAnsi="Arial" w:cs="Arial"/>
          <w:sz w:val="24"/>
          <w:szCs w:val="24"/>
        </w:rPr>
        <w:t xml:space="preserve">Celem podpisania umowy </w:t>
      </w:r>
      <w:r w:rsidR="00C34F21" w:rsidRPr="00111DE5">
        <w:rPr>
          <w:rFonts w:ascii="Arial" w:hAnsi="Arial" w:cs="Arial"/>
          <w:sz w:val="24"/>
          <w:szCs w:val="24"/>
        </w:rPr>
        <w:t>o powierzenie grantu</w:t>
      </w:r>
      <w:r w:rsidRPr="00111DE5">
        <w:rPr>
          <w:rFonts w:ascii="Arial" w:hAnsi="Arial" w:cs="Arial"/>
          <w:sz w:val="24"/>
          <w:szCs w:val="24"/>
        </w:rPr>
        <w:t xml:space="preserve"> </w:t>
      </w:r>
      <w:proofErr w:type="spellStart"/>
      <w:r w:rsidR="00C34F21" w:rsidRPr="00111DE5">
        <w:rPr>
          <w:rFonts w:ascii="Arial" w:hAnsi="Arial" w:cs="Arial"/>
          <w:sz w:val="24"/>
          <w:szCs w:val="24"/>
        </w:rPr>
        <w:t>Grantobiorca</w:t>
      </w:r>
      <w:proofErr w:type="spellEnd"/>
      <w:r w:rsidR="0071254A" w:rsidRPr="00111DE5">
        <w:rPr>
          <w:rFonts w:ascii="Arial" w:hAnsi="Arial" w:cs="Arial"/>
          <w:sz w:val="24"/>
          <w:szCs w:val="24"/>
        </w:rPr>
        <w:t xml:space="preserve"> zostanie poproszony o:</w:t>
      </w:r>
    </w:p>
    <w:p w14:paraId="6FAFF2BB" w14:textId="30B2DDB6" w:rsidR="0071254A" w:rsidRPr="00111DE5" w:rsidRDefault="0071254A" w:rsidP="00176F3E">
      <w:pPr>
        <w:pStyle w:val="Akapitzlist"/>
        <w:numPr>
          <w:ilvl w:val="0"/>
          <w:numId w:val="12"/>
        </w:numPr>
        <w:tabs>
          <w:tab w:val="left" w:pos="624"/>
        </w:tabs>
        <w:spacing w:line="360" w:lineRule="auto"/>
        <w:ind w:left="983" w:right="357"/>
        <w:jc w:val="left"/>
        <w:rPr>
          <w:rFonts w:ascii="Arial" w:hAnsi="Arial" w:cs="Arial"/>
          <w:bCs/>
          <w:sz w:val="24"/>
          <w:szCs w:val="24"/>
        </w:rPr>
      </w:pPr>
      <w:r w:rsidRPr="00111DE5">
        <w:rPr>
          <w:rFonts w:ascii="Arial" w:hAnsi="Arial" w:cs="Arial"/>
          <w:bCs/>
          <w:sz w:val="24"/>
          <w:szCs w:val="24"/>
        </w:rPr>
        <w:t xml:space="preserve">wskazanie kto z osób upoważnionych do reprezentacji będzie podpisywał umowę o </w:t>
      </w:r>
      <w:r w:rsidR="00C34F21" w:rsidRPr="00111DE5">
        <w:rPr>
          <w:rFonts w:ascii="Arial" w:hAnsi="Arial" w:cs="Arial"/>
          <w:bCs/>
          <w:sz w:val="24"/>
          <w:szCs w:val="24"/>
        </w:rPr>
        <w:t>powierzenie grantu</w:t>
      </w:r>
      <w:r w:rsidRPr="00111DE5">
        <w:rPr>
          <w:rFonts w:ascii="Arial" w:hAnsi="Arial" w:cs="Arial"/>
          <w:bCs/>
          <w:sz w:val="24"/>
          <w:szCs w:val="24"/>
        </w:rPr>
        <w:t>;</w:t>
      </w:r>
    </w:p>
    <w:p w14:paraId="724FA3CD" w14:textId="0FC3C279" w:rsidR="0071254A" w:rsidRPr="00111DE5" w:rsidRDefault="0071254A" w:rsidP="00176F3E">
      <w:pPr>
        <w:pStyle w:val="Akapitzlist"/>
        <w:numPr>
          <w:ilvl w:val="0"/>
          <w:numId w:val="12"/>
        </w:numPr>
        <w:tabs>
          <w:tab w:val="left" w:pos="624"/>
        </w:tabs>
        <w:spacing w:line="360" w:lineRule="auto"/>
        <w:ind w:left="983" w:right="357"/>
        <w:jc w:val="left"/>
        <w:rPr>
          <w:rFonts w:ascii="Arial" w:hAnsi="Arial" w:cs="Arial"/>
          <w:bCs/>
          <w:sz w:val="24"/>
          <w:szCs w:val="24"/>
        </w:rPr>
      </w:pPr>
      <w:r w:rsidRPr="00111DE5">
        <w:rPr>
          <w:rFonts w:ascii="Arial" w:hAnsi="Arial" w:cs="Arial"/>
          <w:bCs/>
          <w:sz w:val="24"/>
          <w:szCs w:val="24"/>
        </w:rPr>
        <w:t xml:space="preserve">przedstawienie aktualnych </w:t>
      </w:r>
      <w:r w:rsidR="00071716" w:rsidRPr="00111DE5">
        <w:rPr>
          <w:rFonts w:ascii="Arial" w:hAnsi="Arial" w:cs="Arial"/>
          <w:bCs/>
          <w:sz w:val="24"/>
          <w:szCs w:val="24"/>
        </w:rPr>
        <w:t xml:space="preserve">(tj. nie starszych niż 30 dni) </w:t>
      </w:r>
      <w:r w:rsidRPr="00111DE5">
        <w:rPr>
          <w:rFonts w:ascii="Arial" w:hAnsi="Arial" w:cs="Arial"/>
          <w:bCs/>
          <w:sz w:val="24"/>
          <w:szCs w:val="24"/>
        </w:rPr>
        <w:t>zaświadczeń z Urzędu Skarbowego oraz ZUS o niezaleganiu z należnościami;</w:t>
      </w:r>
    </w:p>
    <w:p w14:paraId="744BDF90" w14:textId="77777777" w:rsidR="0071254A" w:rsidRPr="00111DE5" w:rsidRDefault="0071254A" w:rsidP="00176F3E">
      <w:pPr>
        <w:pStyle w:val="Akapitzlist"/>
        <w:numPr>
          <w:ilvl w:val="0"/>
          <w:numId w:val="12"/>
        </w:numPr>
        <w:tabs>
          <w:tab w:val="left" w:pos="624"/>
        </w:tabs>
        <w:spacing w:line="360" w:lineRule="auto"/>
        <w:ind w:left="983" w:right="357"/>
        <w:jc w:val="left"/>
        <w:rPr>
          <w:rFonts w:ascii="Arial" w:hAnsi="Arial" w:cs="Arial"/>
          <w:sz w:val="24"/>
          <w:szCs w:val="24"/>
        </w:rPr>
      </w:pPr>
      <w:r w:rsidRPr="00111DE5">
        <w:rPr>
          <w:rFonts w:ascii="Arial" w:hAnsi="Arial" w:cs="Arial"/>
          <w:sz w:val="24"/>
          <w:szCs w:val="24"/>
        </w:rPr>
        <w:t>dostarczenia:</w:t>
      </w:r>
    </w:p>
    <w:p w14:paraId="1DCC8D54" w14:textId="3F336183" w:rsidR="0071254A" w:rsidRPr="00111DE5" w:rsidRDefault="0071254A" w:rsidP="00176F3E">
      <w:pPr>
        <w:pStyle w:val="Akapitzlist"/>
        <w:numPr>
          <w:ilvl w:val="0"/>
          <w:numId w:val="13"/>
        </w:numPr>
        <w:tabs>
          <w:tab w:val="left" w:pos="624"/>
        </w:tabs>
        <w:spacing w:line="360" w:lineRule="auto"/>
        <w:ind w:left="1331" w:right="357"/>
        <w:jc w:val="left"/>
        <w:rPr>
          <w:rFonts w:ascii="Arial" w:hAnsi="Arial" w:cs="Arial"/>
          <w:sz w:val="24"/>
          <w:szCs w:val="24"/>
        </w:rPr>
      </w:pPr>
      <w:r w:rsidRPr="00111DE5">
        <w:rPr>
          <w:rFonts w:ascii="Arial" w:hAnsi="Arial" w:cs="Arial"/>
          <w:sz w:val="24"/>
          <w:szCs w:val="24"/>
        </w:rPr>
        <w:t xml:space="preserve">Zaświadczenia o niekaralności </w:t>
      </w:r>
      <w:r w:rsidRPr="00111DE5">
        <w:rPr>
          <w:rFonts w:ascii="Arial" w:hAnsi="Arial" w:cs="Arial"/>
          <w:bCs/>
          <w:sz w:val="24"/>
          <w:szCs w:val="24"/>
        </w:rPr>
        <w:t>z Krajowego Rejestru Karnego</w:t>
      </w:r>
      <w:r w:rsidR="00DC10E0" w:rsidRPr="00111DE5">
        <w:rPr>
          <w:rFonts w:ascii="Arial" w:hAnsi="Arial" w:cs="Arial"/>
          <w:sz w:val="24"/>
          <w:szCs w:val="24"/>
        </w:rPr>
        <w:t xml:space="preserve"> (złożone indywidualnie przez </w:t>
      </w:r>
      <w:r w:rsidR="002628AD" w:rsidRPr="00111DE5">
        <w:rPr>
          <w:rFonts w:ascii="Arial" w:hAnsi="Arial" w:cs="Arial"/>
          <w:sz w:val="24"/>
          <w:szCs w:val="24"/>
        </w:rPr>
        <w:t>Grantobiorcę</w:t>
      </w:r>
      <w:r w:rsidR="00DC10E0" w:rsidRPr="00111DE5">
        <w:rPr>
          <w:rFonts w:ascii="Arial" w:hAnsi="Arial" w:cs="Arial"/>
          <w:sz w:val="24"/>
          <w:szCs w:val="24"/>
        </w:rPr>
        <w:t xml:space="preserve"> będącego osobą fizyczną prowadzącą działalność gospodarczą. W przypadku </w:t>
      </w:r>
      <w:r w:rsidR="002628AD" w:rsidRPr="00111DE5">
        <w:rPr>
          <w:rFonts w:ascii="Arial" w:hAnsi="Arial" w:cs="Arial"/>
          <w:sz w:val="24"/>
          <w:szCs w:val="24"/>
        </w:rPr>
        <w:t>grant</w:t>
      </w:r>
      <w:r w:rsidR="000113F2" w:rsidRPr="00111DE5">
        <w:rPr>
          <w:rFonts w:ascii="Arial" w:hAnsi="Arial" w:cs="Arial"/>
          <w:sz w:val="24"/>
          <w:szCs w:val="24"/>
        </w:rPr>
        <w:t>ów</w:t>
      </w:r>
      <w:r w:rsidR="00DC10E0" w:rsidRPr="00111DE5">
        <w:rPr>
          <w:rFonts w:ascii="Arial" w:hAnsi="Arial" w:cs="Arial"/>
          <w:sz w:val="24"/>
          <w:szCs w:val="24"/>
        </w:rPr>
        <w:t xml:space="preserve">, w których </w:t>
      </w:r>
      <w:proofErr w:type="spellStart"/>
      <w:r w:rsidR="002628AD" w:rsidRPr="00111DE5">
        <w:rPr>
          <w:rFonts w:ascii="Arial" w:hAnsi="Arial" w:cs="Arial"/>
          <w:sz w:val="24"/>
          <w:szCs w:val="24"/>
        </w:rPr>
        <w:t>Grantobiorcą</w:t>
      </w:r>
      <w:proofErr w:type="spellEnd"/>
      <w:r w:rsidR="00DC10E0" w:rsidRPr="00111DE5">
        <w:rPr>
          <w:rFonts w:ascii="Arial" w:hAnsi="Arial" w:cs="Arial"/>
          <w:sz w:val="24"/>
          <w:szCs w:val="24"/>
        </w:rPr>
        <w:t xml:space="preserve"> jest spółka osobowa oraz spółka cywilna zaświadczenie składają indywidualnie wszyscy wspólnicy (zgodnie z dokumentem rejestrowym). W przypadku w który</w:t>
      </w:r>
      <w:r w:rsidR="000113F2" w:rsidRPr="00111DE5">
        <w:rPr>
          <w:rFonts w:ascii="Arial" w:hAnsi="Arial" w:cs="Arial"/>
          <w:sz w:val="24"/>
          <w:szCs w:val="24"/>
        </w:rPr>
        <w:t>m</w:t>
      </w:r>
      <w:r w:rsidR="00DC10E0" w:rsidRPr="00111DE5">
        <w:rPr>
          <w:rFonts w:ascii="Arial" w:hAnsi="Arial" w:cs="Arial"/>
          <w:sz w:val="24"/>
          <w:szCs w:val="24"/>
        </w:rPr>
        <w:t xml:space="preserve"> </w:t>
      </w:r>
      <w:proofErr w:type="spellStart"/>
      <w:r w:rsidR="002628AD" w:rsidRPr="00111DE5">
        <w:rPr>
          <w:rFonts w:ascii="Arial" w:hAnsi="Arial" w:cs="Arial"/>
          <w:sz w:val="24"/>
          <w:szCs w:val="24"/>
        </w:rPr>
        <w:t>Grantobiorcą</w:t>
      </w:r>
      <w:proofErr w:type="spellEnd"/>
      <w:r w:rsidR="00DC10E0" w:rsidRPr="00111DE5">
        <w:rPr>
          <w:rFonts w:ascii="Arial" w:hAnsi="Arial" w:cs="Arial"/>
          <w:sz w:val="24"/>
          <w:szCs w:val="24"/>
        </w:rPr>
        <w:t xml:space="preserve"> jest spółka kapitałowa, - indywidualnie wszystkie osoby będące członkami organu zarządzającego oraz prokurenci). </w:t>
      </w:r>
    </w:p>
    <w:p w14:paraId="516A9641" w14:textId="0F40D21C" w:rsidR="0071254A" w:rsidRPr="00111DE5" w:rsidRDefault="0071254A" w:rsidP="00176F3E">
      <w:pPr>
        <w:pStyle w:val="Akapitzlist"/>
        <w:numPr>
          <w:ilvl w:val="0"/>
          <w:numId w:val="13"/>
        </w:numPr>
        <w:tabs>
          <w:tab w:val="left" w:pos="624"/>
        </w:tabs>
        <w:spacing w:line="360" w:lineRule="auto"/>
        <w:ind w:left="1331" w:right="357"/>
        <w:jc w:val="left"/>
        <w:rPr>
          <w:rFonts w:ascii="Arial" w:hAnsi="Arial" w:cs="Arial"/>
          <w:sz w:val="24"/>
          <w:szCs w:val="24"/>
        </w:rPr>
      </w:pPr>
      <w:r w:rsidRPr="00111DE5">
        <w:rPr>
          <w:rFonts w:ascii="Arial" w:hAnsi="Arial" w:cs="Arial"/>
          <w:sz w:val="24"/>
          <w:szCs w:val="24"/>
        </w:rPr>
        <w:t xml:space="preserve">Oświadczenia o spełnieniu kryteriów podmiotowych wraz z oświadczeniem weryfikującym status </w:t>
      </w:r>
      <w:proofErr w:type="spellStart"/>
      <w:r w:rsidR="002628AD" w:rsidRPr="00111DE5">
        <w:rPr>
          <w:rFonts w:ascii="Arial" w:hAnsi="Arial" w:cs="Arial"/>
          <w:sz w:val="24"/>
          <w:szCs w:val="24"/>
        </w:rPr>
        <w:t>Grantobiorcy</w:t>
      </w:r>
      <w:proofErr w:type="spellEnd"/>
      <w:r w:rsidRPr="00111DE5">
        <w:rPr>
          <w:rFonts w:ascii="Arial" w:hAnsi="Arial" w:cs="Arial"/>
          <w:sz w:val="24"/>
          <w:szCs w:val="24"/>
        </w:rPr>
        <w:t xml:space="preserve"> </w:t>
      </w:r>
      <w:r w:rsidR="001009B1" w:rsidRPr="00111DE5">
        <w:rPr>
          <w:rFonts w:ascii="Arial" w:hAnsi="Arial" w:cs="Arial"/>
          <w:sz w:val="24"/>
          <w:szCs w:val="24"/>
        </w:rPr>
        <w:t xml:space="preserve"> (zał. nr 4 do Wniosku </w:t>
      </w:r>
      <w:r w:rsidR="00B674DA" w:rsidRPr="00111DE5">
        <w:rPr>
          <w:rFonts w:ascii="Arial" w:hAnsi="Arial" w:cs="Arial"/>
          <w:sz w:val="24"/>
          <w:szCs w:val="24"/>
        </w:rPr>
        <w:t>grantowego</w:t>
      </w:r>
      <w:r w:rsidR="001009B1" w:rsidRPr="00111DE5">
        <w:rPr>
          <w:rFonts w:ascii="Arial" w:hAnsi="Arial" w:cs="Arial"/>
          <w:sz w:val="24"/>
          <w:szCs w:val="24"/>
        </w:rPr>
        <w:t xml:space="preserve">) </w:t>
      </w:r>
      <w:r w:rsidRPr="00111DE5">
        <w:rPr>
          <w:rFonts w:ascii="Arial" w:hAnsi="Arial" w:cs="Arial"/>
          <w:sz w:val="24"/>
          <w:szCs w:val="24"/>
        </w:rPr>
        <w:t xml:space="preserve">– </w:t>
      </w:r>
      <w:r w:rsidRPr="00111DE5">
        <w:rPr>
          <w:rFonts w:ascii="Arial" w:hAnsi="Arial" w:cs="Arial"/>
          <w:sz w:val="24"/>
          <w:szCs w:val="24"/>
          <w:u w:val="single"/>
        </w:rPr>
        <w:t xml:space="preserve">w przypadku zmiany danych finansowych, dot. liczby pracowników, czy </w:t>
      </w:r>
      <w:r w:rsidRPr="00111DE5">
        <w:rPr>
          <w:rFonts w:ascii="Arial" w:hAnsi="Arial" w:cs="Arial"/>
          <w:sz w:val="24"/>
          <w:szCs w:val="24"/>
          <w:u w:val="single"/>
        </w:rPr>
        <w:lastRenderedPageBreak/>
        <w:t>powiązań z innymi podmiotami</w:t>
      </w:r>
      <w:r w:rsidRPr="00111DE5">
        <w:rPr>
          <w:rFonts w:ascii="Arial" w:hAnsi="Arial" w:cs="Arial"/>
          <w:sz w:val="24"/>
          <w:szCs w:val="24"/>
        </w:rPr>
        <w:t xml:space="preserve"> wskazanych we wniosku </w:t>
      </w:r>
      <w:r w:rsidR="002628AD" w:rsidRPr="00111DE5">
        <w:rPr>
          <w:rFonts w:ascii="Arial" w:hAnsi="Arial" w:cs="Arial"/>
          <w:sz w:val="24"/>
          <w:szCs w:val="24"/>
        </w:rPr>
        <w:t>grantowym</w:t>
      </w:r>
      <w:r w:rsidRPr="00111DE5">
        <w:rPr>
          <w:rFonts w:ascii="Arial" w:hAnsi="Arial" w:cs="Arial"/>
          <w:sz w:val="24"/>
          <w:szCs w:val="24"/>
        </w:rPr>
        <w:t>, kon</w:t>
      </w:r>
      <w:r w:rsidR="001009B1" w:rsidRPr="00111DE5">
        <w:rPr>
          <w:rFonts w:ascii="Arial" w:hAnsi="Arial" w:cs="Arial"/>
          <w:sz w:val="24"/>
          <w:szCs w:val="24"/>
        </w:rPr>
        <w:t>ieczne będzie ich uaktualnienie</w:t>
      </w:r>
      <w:r w:rsidR="004770F5">
        <w:rPr>
          <w:rFonts w:ascii="Arial" w:hAnsi="Arial" w:cs="Arial"/>
          <w:sz w:val="24"/>
          <w:szCs w:val="24"/>
        </w:rPr>
        <w:t>.</w:t>
      </w:r>
    </w:p>
    <w:p w14:paraId="01131F7F" w14:textId="719C42AC" w:rsidR="0071254A" w:rsidRPr="00111DE5" w:rsidRDefault="0071254A" w:rsidP="00176F3E">
      <w:pPr>
        <w:pStyle w:val="Akapitzlist"/>
        <w:numPr>
          <w:ilvl w:val="0"/>
          <w:numId w:val="13"/>
        </w:numPr>
        <w:tabs>
          <w:tab w:val="left" w:pos="624"/>
        </w:tabs>
        <w:spacing w:line="360" w:lineRule="auto"/>
        <w:ind w:left="1331" w:right="357"/>
        <w:jc w:val="left"/>
        <w:rPr>
          <w:rFonts w:ascii="Arial" w:hAnsi="Arial" w:cs="Arial"/>
          <w:sz w:val="24"/>
          <w:szCs w:val="24"/>
        </w:rPr>
      </w:pPr>
      <w:r w:rsidRPr="00111DE5">
        <w:rPr>
          <w:rFonts w:ascii="Arial" w:hAnsi="Arial" w:cs="Arial"/>
          <w:sz w:val="24"/>
          <w:szCs w:val="24"/>
        </w:rPr>
        <w:t>Dokumentów potwierdzających dane</w:t>
      </w:r>
      <w:r w:rsidR="001009B1" w:rsidRPr="00111DE5">
        <w:rPr>
          <w:rFonts w:ascii="Arial" w:hAnsi="Arial" w:cs="Arial"/>
          <w:sz w:val="24"/>
          <w:szCs w:val="24"/>
        </w:rPr>
        <w:t xml:space="preserve"> przedstawione w załączniku nr 4</w:t>
      </w:r>
      <w:r w:rsidRPr="00111DE5">
        <w:rPr>
          <w:rFonts w:ascii="Arial" w:hAnsi="Arial" w:cs="Arial"/>
          <w:sz w:val="24"/>
          <w:szCs w:val="24"/>
        </w:rPr>
        <w:t xml:space="preserve"> do wniosku </w:t>
      </w:r>
      <w:r w:rsidR="002628AD" w:rsidRPr="00111DE5">
        <w:rPr>
          <w:rFonts w:ascii="Arial" w:hAnsi="Arial" w:cs="Arial"/>
          <w:sz w:val="24"/>
          <w:szCs w:val="24"/>
        </w:rPr>
        <w:t>grantowego</w:t>
      </w:r>
      <w:r w:rsidRPr="00111DE5">
        <w:rPr>
          <w:rFonts w:ascii="Arial" w:hAnsi="Arial" w:cs="Arial"/>
          <w:sz w:val="24"/>
          <w:szCs w:val="24"/>
        </w:rPr>
        <w:t xml:space="preserve"> (dotyczy także podmiotów powiązanych/partnerskich) </w:t>
      </w:r>
      <w:r w:rsidR="001009B1" w:rsidRPr="00111DE5">
        <w:rPr>
          <w:rFonts w:ascii="Arial" w:hAnsi="Arial" w:cs="Arial"/>
          <w:sz w:val="24"/>
          <w:szCs w:val="24"/>
        </w:rPr>
        <w:t xml:space="preserve">- </w:t>
      </w:r>
      <w:r w:rsidR="001009B1" w:rsidRPr="00111DE5">
        <w:rPr>
          <w:rFonts w:ascii="Arial" w:hAnsi="Arial" w:cs="Arial"/>
          <w:sz w:val="24"/>
          <w:szCs w:val="24"/>
          <w:u w:val="single"/>
        </w:rPr>
        <w:t>należy przedłożyć jedynie w przypadku zmiany</w:t>
      </w:r>
      <w:r w:rsidR="001009B1" w:rsidRPr="00111DE5">
        <w:rPr>
          <w:rFonts w:ascii="Arial" w:hAnsi="Arial" w:cs="Arial"/>
          <w:sz w:val="24"/>
          <w:szCs w:val="24"/>
        </w:rPr>
        <w:t xml:space="preserve">, konieczne wtedy będzie uaktualnienie </w:t>
      </w:r>
      <w:r w:rsidRPr="00111DE5">
        <w:rPr>
          <w:rFonts w:ascii="Arial" w:hAnsi="Arial" w:cs="Arial"/>
          <w:sz w:val="24"/>
          <w:szCs w:val="24"/>
        </w:rPr>
        <w:t>(dotyczy dokumentów, do których oceniający nie ma dostępu z rejestrów publicznych) tj.:</w:t>
      </w:r>
    </w:p>
    <w:p w14:paraId="55AC037B" w14:textId="52FB4AB6" w:rsidR="0071254A" w:rsidRPr="00111DE5" w:rsidRDefault="0071254A" w:rsidP="00176F3E">
      <w:pPr>
        <w:pStyle w:val="Akapitzlist"/>
        <w:numPr>
          <w:ilvl w:val="2"/>
          <w:numId w:val="13"/>
        </w:numPr>
        <w:tabs>
          <w:tab w:val="left" w:pos="624"/>
          <w:tab w:val="num" w:pos="2411"/>
        </w:tabs>
        <w:spacing w:line="360" w:lineRule="auto"/>
        <w:ind w:left="1701" w:right="357"/>
        <w:jc w:val="left"/>
        <w:rPr>
          <w:rFonts w:ascii="Arial" w:hAnsi="Arial" w:cs="Arial"/>
          <w:sz w:val="24"/>
          <w:szCs w:val="24"/>
        </w:rPr>
      </w:pPr>
      <w:r w:rsidRPr="00111DE5">
        <w:rPr>
          <w:rFonts w:ascii="Arial" w:hAnsi="Arial" w:cs="Arial"/>
          <w:sz w:val="24"/>
          <w:szCs w:val="24"/>
        </w:rPr>
        <w:t>dokumenty rejestrowe przedsiębiorstwa partnerskiego/</w:t>
      </w:r>
      <w:r w:rsidR="00EF1211" w:rsidRPr="00111DE5">
        <w:rPr>
          <w:rFonts w:ascii="Arial" w:hAnsi="Arial" w:cs="Arial"/>
          <w:sz w:val="24"/>
          <w:szCs w:val="24"/>
        </w:rPr>
        <w:t xml:space="preserve"> </w:t>
      </w:r>
      <w:r w:rsidRPr="00111DE5">
        <w:rPr>
          <w:rFonts w:ascii="Arial" w:hAnsi="Arial" w:cs="Arial"/>
          <w:sz w:val="24"/>
          <w:szCs w:val="24"/>
        </w:rPr>
        <w:t>powiązanego, umowy nawiązania współpracy z wnioskodawcą (np. umowa spółki);</w:t>
      </w:r>
    </w:p>
    <w:p w14:paraId="430E764D" w14:textId="157A008A" w:rsidR="0071254A" w:rsidRPr="00111DE5" w:rsidRDefault="0071254A" w:rsidP="00176F3E">
      <w:pPr>
        <w:pStyle w:val="Akapitzlist"/>
        <w:numPr>
          <w:ilvl w:val="2"/>
          <w:numId w:val="13"/>
        </w:numPr>
        <w:tabs>
          <w:tab w:val="left" w:pos="624"/>
        </w:tabs>
        <w:spacing w:line="360" w:lineRule="auto"/>
        <w:ind w:left="1701" w:right="357"/>
        <w:jc w:val="left"/>
        <w:rPr>
          <w:rFonts w:ascii="Arial" w:hAnsi="Arial" w:cs="Arial"/>
          <w:sz w:val="24"/>
          <w:szCs w:val="24"/>
        </w:rPr>
      </w:pPr>
      <w:r w:rsidRPr="00111DE5">
        <w:rPr>
          <w:rFonts w:ascii="Arial" w:hAnsi="Arial" w:cs="Arial"/>
          <w:sz w:val="24"/>
          <w:szCs w:val="24"/>
        </w:rPr>
        <w:t xml:space="preserve">dokumenty finansowe </w:t>
      </w:r>
      <w:proofErr w:type="spellStart"/>
      <w:r w:rsidR="002628AD" w:rsidRPr="00111DE5">
        <w:rPr>
          <w:rFonts w:ascii="Arial" w:hAnsi="Arial" w:cs="Arial"/>
          <w:sz w:val="24"/>
          <w:szCs w:val="24"/>
        </w:rPr>
        <w:t>Grantobiorcy</w:t>
      </w:r>
      <w:proofErr w:type="spellEnd"/>
      <w:r w:rsidRPr="00111DE5">
        <w:rPr>
          <w:rFonts w:ascii="Arial" w:hAnsi="Arial" w:cs="Arial"/>
          <w:sz w:val="24"/>
          <w:szCs w:val="24"/>
        </w:rPr>
        <w:t xml:space="preserve"> oraz przedsiębiorstwa partnerskiego/ powiązanego (tj. np. bilans, rachunek zysków i strat, PIT) za dwa pełne zamknięte lata obrachunkowe poprzedzające rok złożenia wniosku</w:t>
      </w:r>
      <w:r w:rsidR="002628AD" w:rsidRPr="00111DE5">
        <w:rPr>
          <w:rFonts w:ascii="Arial" w:hAnsi="Arial" w:cs="Arial"/>
          <w:sz w:val="24"/>
          <w:szCs w:val="24"/>
        </w:rPr>
        <w:t xml:space="preserve"> grantowego</w:t>
      </w:r>
      <w:r w:rsidRPr="00111DE5">
        <w:rPr>
          <w:rFonts w:ascii="Arial" w:hAnsi="Arial" w:cs="Arial"/>
          <w:sz w:val="24"/>
          <w:szCs w:val="24"/>
        </w:rPr>
        <w:t xml:space="preserve">. </w:t>
      </w:r>
    </w:p>
    <w:p w14:paraId="1CDD4D81" w14:textId="4E8616F6" w:rsidR="0071254A" w:rsidRPr="00111DE5" w:rsidRDefault="0071254A" w:rsidP="00176F3E">
      <w:pPr>
        <w:pStyle w:val="Akapitzlist"/>
        <w:numPr>
          <w:ilvl w:val="2"/>
          <w:numId w:val="13"/>
        </w:numPr>
        <w:tabs>
          <w:tab w:val="left" w:pos="624"/>
        </w:tabs>
        <w:spacing w:line="360" w:lineRule="auto"/>
        <w:ind w:left="1701" w:right="357"/>
        <w:jc w:val="left"/>
        <w:rPr>
          <w:rFonts w:ascii="Arial" w:hAnsi="Arial" w:cs="Arial"/>
          <w:sz w:val="24"/>
          <w:szCs w:val="24"/>
        </w:rPr>
      </w:pPr>
      <w:r w:rsidRPr="00111DE5">
        <w:rPr>
          <w:rFonts w:ascii="Arial" w:hAnsi="Arial" w:cs="Arial"/>
          <w:sz w:val="24"/>
          <w:szCs w:val="24"/>
        </w:rPr>
        <w:t xml:space="preserve">dokumenty potwierdzające ilość osób zatrudnionych </w:t>
      </w:r>
      <w:r w:rsidR="009418DE">
        <w:rPr>
          <w:rFonts w:ascii="Arial" w:hAnsi="Arial" w:cs="Arial"/>
          <w:sz w:val="24"/>
          <w:szCs w:val="24"/>
        </w:rPr>
        <w:t xml:space="preserve">u </w:t>
      </w:r>
      <w:proofErr w:type="spellStart"/>
      <w:r w:rsidR="002628AD" w:rsidRPr="00111DE5">
        <w:rPr>
          <w:rFonts w:ascii="Arial" w:hAnsi="Arial" w:cs="Arial"/>
          <w:sz w:val="24"/>
          <w:szCs w:val="24"/>
        </w:rPr>
        <w:t>Grantobiorcy</w:t>
      </w:r>
      <w:proofErr w:type="spellEnd"/>
      <w:r w:rsidRPr="00111DE5">
        <w:rPr>
          <w:rFonts w:ascii="Arial" w:hAnsi="Arial" w:cs="Arial"/>
          <w:sz w:val="24"/>
          <w:szCs w:val="24"/>
        </w:rPr>
        <w:t xml:space="preserve"> oraz </w:t>
      </w:r>
      <w:r w:rsidR="009418DE">
        <w:rPr>
          <w:rFonts w:ascii="Arial" w:hAnsi="Arial" w:cs="Arial"/>
          <w:sz w:val="24"/>
          <w:szCs w:val="24"/>
        </w:rPr>
        <w:t>podmiotom</w:t>
      </w:r>
      <w:r w:rsidRPr="00111DE5">
        <w:rPr>
          <w:rFonts w:ascii="Arial" w:hAnsi="Arial" w:cs="Arial"/>
          <w:sz w:val="24"/>
          <w:szCs w:val="24"/>
        </w:rPr>
        <w:t xml:space="preserve"> partnerskim/powiązanym za dwa pełne lata obrachunkowe poprzedzające rok złożenia wniosku</w:t>
      </w:r>
      <w:r w:rsidR="002628AD" w:rsidRPr="00111DE5">
        <w:rPr>
          <w:rFonts w:ascii="Arial" w:hAnsi="Arial" w:cs="Arial"/>
          <w:sz w:val="24"/>
          <w:szCs w:val="24"/>
        </w:rPr>
        <w:t xml:space="preserve"> grantowego</w:t>
      </w:r>
      <w:r w:rsidRPr="00111DE5">
        <w:rPr>
          <w:rFonts w:ascii="Arial" w:hAnsi="Arial" w:cs="Arial"/>
          <w:sz w:val="24"/>
          <w:szCs w:val="24"/>
        </w:rPr>
        <w:t xml:space="preserve"> ze wskazaniem na wymiar czasu pracy; </w:t>
      </w:r>
    </w:p>
    <w:p w14:paraId="70F3060F" w14:textId="5F8B1A82" w:rsidR="0071254A" w:rsidRPr="00111DE5" w:rsidRDefault="0071254A" w:rsidP="00176F3E">
      <w:pPr>
        <w:pStyle w:val="Akapitzlist"/>
        <w:numPr>
          <w:ilvl w:val="0"/>
          <w:numId w:val="13"/>
        </w:numPr>
        <w:tabs>
          <w:tab w:val="left" w:pos="624"/>
        </w:tabs>
        <w:spacing w:line="360" w:lineRule="auto"/>
        <w:ind w:left="1331" w:right="357"/>
        <w:jc w:val="left"/>
        <w:rPr>
          <w:rFonts w:ascii="Arial" w:hAnsi="Arial" w:cs="Arial"/>
          <w:sz w:val="24"/>
          <w:szCs w:val="24"/>
        </w:rPr>
      </w:pPr>
      <w:r w:rsidRPr="00111DE5">
        <w:rPr>
          <w:rFonts w:ascii="Arial" w:hAnsi="Arial" w:cs="Arial"/>
          <w:sz w:val="24"/>
          <w:szCs w:val="24"/>
        </w:rPr>
        <w:t>Oświadczenia o sytuacji ekonomicznej grupy przedsiębiors</w:t>
      </w:r>
      <w:r w:rsidR="00BB3A87" w:rsidRPr="00111DE5">
        <w:rPr>
          <w:rFonts w:ascii="Arial" w:hAnsi="Arial" w:cs="Arial"/>
          <w:sz w:val="24"/>
          <w:szCs w:val="24"/>
        </w:rPr>
        <w:t>tw powiązanych</w:t>
      </w:r>
      <w:r w:rsidR="00770023">
        <w:rPr>
          <w:rFonts w:ascii="Arial" w:hAnsi="Arial" w:cs="Arial"/>
          <w:sz w:val="24"/>
          <w:szCs w:val="24"/>
        </w:rPr>
        <w:t xml:space="preserve"> </w:t>
      </w:r>
      <w:r w:rsidR="00BC76A8" w:rsidRPr="00111DE5">
        <w:rPr>
          <w:rFonts w:ascii="Arial" w:hAnsi="Arial" w:cs="Arial"/>
          <w:sz w:val="24"/>
          <w:szCs w:val="24"/>
        </w:rPr>
        <w:t xml:space="preserve">z </w:t>
      </w:r>
      <w:proofErr w:type="spellStart"/>
      <w:r w:rsidR="00BC76A8" w:rsidRPr="00111DE5">
        <w:rPr>
          <w:rFonts w:ascii="Arial" w:hAnsi="Arial" w:cs="Arial"/>
          <w:sz w:val="24"/>
          <w:szCs w:val="24"/>
        </w:rPr>
        <w:t>Grantobiorcą</w:t>
      </w:r>
      <w:proofErr w:type="spellEnd"/>
      <w:r w:rsidR="00BC76A8" w:rsidRPr="00111DE5">
        <w:rPr>
          <w:rFonts w:ascii="Arial" w:hAnsi="Arial" w:cs="Arial"/>
          <w:sz w:val="24"/>
          <w:szCs w:val="24"/>
        </w:rPr>
        <w:t xml:space="preserve"> podpisanego przez </w:t>
      </w:r>
      <w:proofErr w:type="spellStart"/>
      <w:r w:rsidR="00BC76A8" w:rsidRPr="00111DE5">
        <w:rPr>
          <w:rFonts w:ascii="Arial" w:hAnsi="Arial" w:cs="Arial"/>
          <w:sz w:val="24"/>
          <w:szCs w:val="24"/>
        </w:rPr>
        <w:t>Grantobiorcę</w:t>
      </w:r>
      <w:proofErr w:type="spellEnd"/>
      <w:r w:rsidR="00BC76A8" w:rsidRPr="00111DE5">
        <w:rPr>
          <w:rFonts w:ascii="Arial" w:hAnsi="Arial" w:cs="Arial"/>
          <w:sz w:val="24"/>
          <w:szCs w:val="24"/>
        </w:rPr>
        <w:t xml:space="preserve"> (zał. nr 3 do Wniosku grantowego)  – </w:t>
      </w:r>
      <w:r w:rsidR="00BC76A8" w:rsidRPr="00111DE5">
        <w:rPr>
          <w:rFonts w:ascii="Arial" w:hAnsi="Arial" w:cs="Arial"/>
          <w:sz w:val="24"/>
          <w:szCs w:val="24"/>
          <w:u w:val="single"/>
        </w:rPr>
        <w:t>należy przedłożyć jedynie w przypadku zmiany,</w:t>
      </w:r>
      <w:r w:rsidR="00BC76A8" w:rsidRPr="00111DE5">
        <w:rPr>
          <w:rFonts w:ascii="Arial" w:hAnsi="Arial" w:cs="Arial"/>
          <w:sz w:val="24"/>
          <w:szCs w:val="24"/>
        </w:rPr>
        <w:t xml:space="preserve"> konieczne wtedy będzie uaktualnienie;</w:t>
      </w:r>
    </w:p>
    <w:p w14:paraId="291687F8" w14:textId="484D2506" w:rsidR="0071254A" w:rsidRPr="00111DE5" w:rsidRDefault="00AC3211" w:rsidP="00176F3E">
      <w:pPr>
        <w:pStyle w:val="Akapitzlist"/>
        <w:numPr>
          <w:ilvl w:val="0"/>
          <w:numId w:val="13"/>
        </w:numPr>
        <w:tabs>
          <w:tab w:val="left" w:pos="624"/>
        </w:tabs>
        <w:spacing w:line="360" w:lineRule="auto"/>
        <w:ind w:left="1331" w:right="357"/>
        <w:jc w:val="left"/>
        <w:rPr>
          <w:rFonts w:ascii="Arial" w:hAnsi="Arial" w:cs="Arial"/>
          <w:sz w:val="24"/>
          <w:szCs w:val="24"/>
        </w:rPr>
      </w:pPr>
      <w:r w:rsidRPr="00111DE5">
        <w:rPr>
          <w:rFonts w:ascii="Arial" w:hAnsi="Arial" w:cs="Arial"/>
          <w:sz w:val="24"/>
          <w:szCs w:val="24"/>
        </w:rPr>
        <w:t xml:space="preserve">Oświadczenie </w:t>
      </w:r>
      <w:proofErr w:type="spellStart"/>
      <w:r w:rsidR="002628AD" w:rsidRPr="00111DE5">
        <w:rPr>
          <w:rFonts w:ascii="Arial" w:hAnsi="Arial" w:cs="Arial"/>
          <w:sz w:val="24"/>
          <w:szCs w:val="24"/>
        </w:rPr>
        <w:t>Grantobiorcy</w:t>
      </w:r>
      <w:proofErr w:type="spellEnd"/>
      <w:r w:rsidRPr="00111DE5">
        <w:rPr>
          <w:rFonts w:ascii="Arial" w:hAnsi="Arial" w:cs="Arial"/>
          <w:sz w:val="24"/>
          <w:szCs w:val="24"/>
        </w:rPr>
        <w:t xml:space="preserve"> o otrzymanej/nieotrzymanej pomocy publicznej,</w:t>
      </w:r>
      <w:r w:rsidR="002628AD" w:rsidRPr="00111DE5">
        <w:rPr>
          <w:rFonts w:ascii="Arial" w:hAnsi="Arial" w:cs="Arial"/>
          <w:sz w:val="24"/>
          <w:szCs w:val="24"/>
        </w:rPr>
        <w:t xml:space="preserve"> </w:t>
      </w:r>
      <w:r w:rsidRPr="00111DE5">
        <w:rPr>
          <w:rFonts w:ascii="Arial" w:hAnsi="Arial" w:cs="Arial"/>
          <w:sz w:val="24"/>
          <w:szCs w:val="24"/>
        </w:rPr>
        <w:t xml:space="preserve">którego wzór </w:t>
      </w:r>
      <w:r w:rsidR="004770F5">
        <w:rPr>
          <w:rFonts w:ascii="Arial" w:hAnsi="Arial" w:cs="Arial"/>
          <w:sz w:val="24"/>
          <w:szCs w:val="24"/>
        </w:rPr>
        <w:t>stanowi</w:t>
      </w:r>
      <w:r w:rsidRPr="00111DE5">
        <w:rPr>
          <w:rFonts w:ascii="Arial" w:hAnsi="Arial" w:cs="Arial"/>
          <w:sz w:val="24"/>
          <w:szCs w:val="24"/>
        </w:rPr>
        <w:t xml:space="preserve"> załącznik nr 2 do wniosku </w:t>
      </w:r>
      <w:r w:rsidR="002628AD" w:rsidRPr="00111DE5">
        <w:rPr>
          <w:rFonts w:ascii="Arial" w:hAnsi="Arial" w:cs="Arial"/>
          <w:sz w:val="24"/>
          <w:szCs w:val="24"/>
        </w:rPr>
        <w:t>grantowego</w:t>
      </w:r>
      <w:r w:rsidR="0071254A" w:rsidRPr="00111DE5">
        <w:rPr>
          <w:rFonts w:ascii="Arial" w:hAnsi="Arial" w:cs="Arial"/>
          <w:sz w:val="24"/>
          <w:szCs w:val="24"/>
        </w:rPr>
        <w:t>;</w:t>
      </w:r>
    </w:p>
    <w:p w14:paraId="09E373FB" w14:textId="5DAF895F" w:rsidR="0013489A" w:rsidRPr="00111DE5" w:rsidRDefault="0013489A" w:rsidP="00176F3E">
      <w:pPr>
        <w:pStyle w:val="Akapitzlist"/>
        <w:numPr>
          <w:ilvl w:val="0"/>
          <w:numId w:val="4"/>
        </w:numPr>
        <w:tabs>
          <w:tab w:val="left" w:pos="624"/>
        </w:tabs>
        <w:spacing w:line="360" w:lineRule="auto"/>
        <w:ind w:right="274"/>
        <w:jc w:val="left"/>
        <w:rPr>
          <w:rFonts w:ascii="Arial" w:hAnsi="Arial" w:cs="Arial"/>
          <w:sz w:val="24"/>
          <w:szCs w:val="24"/>
        </w:rPr>
      </w:pPr>
      <w:r w:rsidRPr="00111DE5">
        <w:rPr>
          <w:rFonts w:ascii="Arial" w:hAnsi="Arial" w:cs="Arial"/>
          <w:sz w:val="24"/>
          <w:szCs w:val="24"/>
        </w:rPr>
        <w:t xml:space="preserve">Umowę </w:t>
      </w:r>
      <w:r w:rsidR="002628AD" w:rsidRPr="00111DE5">
        <w:rPr>
          <w:rFonts w:ascii="Arial" w:hAnsi="Arial" w:cs="Arial"/>
          <w:sz w:val="24"/>
          <w:szCs w:val="24"/>
        </w:rPr>
        <w:t>o powierzenie grantu</w:t>
      </w:r>
      <w:r w:rsidRPr="00111DE5">
        <w:rPr>
          <w:rFonts w:ascii="Arial" w:hAnsi="Arial" w:cs="Arial"/>
          <w:sz w:val="24"/>
          <w:szCs w:val="24"/>
        </w:rPr>
        <w:t xml:space="preserve"> podpisuje osoba/osoby zgodnie z reprezentacją wskazaną w dokumencie rejestrowym </w:t>
      </w:r>
      <w:proofErr w:type="spellStart"/>
      <w:r w:rsidR="002628AD" w:rsidRPr="00111DE5">
        <w:rPr>
          <w:rFonts w:ascii="Arial" w:hAnsi="Arial" w:cs="Arial"/>
          <w:sz w:val="24"/>
          <w:szCs w:val="24"/>
        </w:rPr>
        <w:t>Grantobiorcy</w:t>
      </w:r>
      <w:proofErr w:type="spellEnd"/>
      <w:r w:rsidR="00BC49BB" w:rsidRPr="00111DE5">
        <w:rPr>
          <w:rFonts w:ascii="Arial" w:hAnsi="Arial" w:cs="Arial"/>
          <w:sz w:val="24"/>
          <w:szCs w:val="24"/>
        </w:rPr>
        <w:t xml:space="preserve"> osobiście podpisem odręcznym albo kwalifikowanym podpisem elektronicznym.</w:t>
      </w:r>
    </w:p>
    <w:p w14:paraId="4254B96E" w14:textId="3235DFFF" w:rsidR="005F2925" w:rsidRPr="00111DE5" w:rsidRDefault="00293294" w:rsidP="00176F3E">
      <w:pPr>
        <w:pStyle w:val="Akapitzlist"/>
        <w:numPr>
          <w:ilvl w:val="0"/>
          <w:numId w:val="4"/>
        </w:numPr>
        <w:tabs>
          <w:tab w:val="left" w:pos="624"/>
        </w:tabs>
        <w:spacing w:line="360" w:lineRule="auto"/>
        <w:jc w:val="left"/>
        <w:rPr>
          <w:rFonts w:ascii="Arial" w:hAnsi="Arial" w:cs="Arial"/>
          <w:sz w:val="24"/>
          <w:szCs w:val="24"/>
        </w:rPr>
      </w:pPr>
      <w:r w:rsidRPr="00111DE5">
        <w:rPr>
          <w:rFonts w:ascii="Arial" w:hAnsi="Arial" w:cs="Arial"/>
          <w:sz w:val="24"/>
          <w:szCs w:val="24"/>
        </w:rPr>
        <w:t xml:space="preserve">Wzór umowy </w:t>
      </w:r>
      <w:r w:rsidR="002628AD" w:rsidRPr="00111DE5">
        <w:rPr>
          <w:rFonts w:ascii="Arial" w:hAnsi="Arial" w:cs="Arial"/>
          <w:sz w:val="24"/>
          <w:szCs w:val="24"/>
        </w:rPr>
        <w:t xml:space="preserve">o powierzenie grantu </w:t>
      </w:r>
      <w:r w:rsidRPr="00111DE5">
        <w:rPr>
          <w:rFonts w:ascii="Arial" w:hAnsi="Arial" w:cs="Arial"/>
          <w:sz w:val="24"/>
          <w:szCs w:val="24"/>
        </w:rPr>
        <w:t xml:space="preserve">stanowi załącznik nr </w:t>
      </w:r>
      <w:r w:rsidR="00766BD9">
        <w:rPr>
          <w:rFonts w:ascii="Arial" w:hAnsi="Arial" w:cs="Arial"/>
          <w:sz w:val="24"/>
          <w:szCs w:val="24"/>
        </w:rPr>
        <w:t>5</w:t>
      </w:r>
      <w:r w:rsidRPr="00111DE5">
        <w:rPr>
          <w:rFonts w:ascii="Arial" w:hAnsi="Arial" w:cs="Arial"/>
          <w:sz w:val="24"/>
          <w:szCs w:val="24"/>
        </w:rPr>
        <w:t xml:space="preserve"> do</w:t>
      </w:r>
      <w:r w:rsidRPr="00111DE5">
        <w:rPr>
          <w:rFonts w:ascii="Arial" w:hAnsi="Arial" w:cs="Arial"/>
          <w:spacing w:val="-13"/>
          <w:sz w:val="24"/>
          <w:szCs w:val="24"/>
        </w:rPr>
        <w:t xml:space="preserve"> </w:t>
      </w:r>
      <w:r w:rsidRPr="00111DE5">
        <w:rPr>
          <w:rFonts w:ascii="Arial" w:hAnsi="Arial" w:cs="Arial"/>
          <w:sz w:val="24"/>
          <w:szCs w:val="24"/>
        </w:rPr>
        <w:t>Regulaminu</w:t>
      </w:r>
      <w:r w:rsidR="002628AD" w:rsidRPr="00111DE5">
        <w:rPr>
          <w:rFonts w:ascii="Arial" w:hAnsi="Arial" w:cs="Arial"/>
          <w:sz w:val="24"/>
          <w:szCs w:val="24"/>
        </w:rPr>
        <w:t xml:space="preserve"> przyznawania grantów</w:t>
      </w:r>
      <w:r w:rsidRPr="00111DE5">
        <w:rPr>
          <w:rFonts w:ascii="Arial" w:hAnsi="Arial" w:cs="Arial"/>
          <w:sz w:val="24"/>
          <w:szCs w:val="24"/>
        </w:rPr>
        <w:t>.</w:t>
      </w:r>
    </w:p>
    <w:p w14:paraId="3C235ED6" w14:textId="77777777" w:rsidR="005F2925" w:rsidRDefault="005F2925" w:rsidP="000F085C">
      <w:pPr>
        <w:pStyle w:val="Tekstpodstawowy"/>
        <w:spacing w:before="11"/>
        <w:rPr>
          <w:rFonts w:ascii="Arial" w:hAnsi="Arial" w:cs="Arial"/>
        </w:rPr>
      </w:pPr>
    </w:p>
    <w:p w14:paraId="553D385F" w14:textId="77777777" w:rsidR="00B34E4D" w:rsidRPr="00111DE5" w:rsidRDefault="00B34E4D" w:rsidP="000F085C">
      <w:pPr>
        <w:pStyle w:val="Tekstpodstawowy"/>
        <w:spacing w:before="11"/>
        <w:rPr>
          <w:rFonts w:ascii="Arial" w:hAnsi="Arial" w:cs="Arial"/>
        </w:rPr>
      </w:pPr>
    </w:p>
    <w:p w14:paraId="33F9FAA7" w14:textId="7DCEA512" w:rsidR="005F2925" w:rsidRPr="00111DE5" w:rsidRDefault="00293294" w:rsidP="000F085C">
      <w:pPr>
        <w:pStyle w:val="Nagwek3"/>
        <w:spacing w:line="360" w:lineRule="auto"/>
        <w:ind w:left="244"/>
        <w:jc w:val="left"/>
        <w:rPr>
          <w:rFonts w:ascii="Arial" w:hAnsi="Arial" w:cs="Arial"/>
          <w:sz w:val="24"/>
          <w:szCs w:val="24"/>
        </w:rPr>
      </w:pPr>
      <w:bookmarkStart w:id="21" w:name="_Toc175053106"/>
      <w:r w:rsidRPr="00111DE5">
        <w:rPr>
          <w:rFonts w:ascii="Arial" w:hAnsi="Arial" w:cs="Arial"/>
          <w:sz w:val="24"/>
          <w:szCs w:val="24"/>
        </w:rPr>
        <w:lastRenderedPageBreak/>
        <w:t>§ 1</w:t>
      </w:r>
      <w:r w:rsidR="00D4416B" w:rsidRPr="00111DE5">
        <w:rPr>
          <w:rFonts w:ascii="Arial" w:hAnsi="Arial" w:cs="Arial"/>
          <w:sz w:val="24"/>
          <w:szCs w:val="24"/>
        </w:rPr>
        <w:t>4</w:t>
      </w:r>
      <w:r w:rsidRPr="00111DE5">
        <w:rPr>
          <w:rFonts w:ascii="Arial" w:hAnsi="Arial" w:cs="Arial"/>
          <w:sz w:val="24"/>
          <w:szCs w:val="24"/>
        </w:rPr>
        <w:t>. Kontrola i monitoring</w:t>
      </w:r>
      <w:bookmarkEnd w:id="21"/>
    </w:p>
    <w:p w14:paraId="1811BA61" w14:textId="77777777" w:rsidR="005F2925" w:rsidRPr="00111DE5" w:rsidRDefault="005F2925" w:rsidP="000F085C">
      <w:pPr>
        <w:pStyle w:val="Tekstpodstawowy"/>
        <w:spacing w:before="3" w:line="360" w:lineRule="auto"/>
        <w:rPr>
          <w:rFonts w:ascii="Arial" w:hAnsi="Arial" w:cs="Arial"/>
          <w:b/>
        </w:rPr>
      </w:pPr>
    </w:p>
    <w:p w14:paraId="7B27C951" w14:textId="77777777" w:rsidR="005F2925" w:rsidRPr="00111DE5" w:rsidRDefault="00293294" w:rsidP="00176F3E">
      <w:pPr>
        <w:pStyle w:val="Akapitzlist"/>
        <w:numPr>
          <w:ilvl w:val="0"/>
          <w:numId w:val="3"/>
        </w:numPr>
        <w:tabs>
          <w:tab w:val="left" w:pos="557"/>
        </w:tabs>
        <w:spacing w:line="360" w:lineRule="auto"/>
        <w:ind w:right="362"/>
        <w:jc w:val="left"/>
        <w:rPr>
          <w:rFonts w:ascii="Arial" w:hAnsi="Arial" w:cs="Arial"/>
          <w:sz w:val="24"/>
          <w:szCs w:val="24"/>
        </w:rPr>
      </w:pPr>
      <w:r w:rsidRPr="00111DE5">
        <w:rPr>
          <w:rFonts w:ascii="Arial" w:hAnsi="Arial" w:cs="Arial"/>
          <w:sz w:val="24"/>
          <w:szCs w:val="24"/>
        </w:rPr>
        <w:t>Kontrole są prowadzone  przy  uwzględnieniu  wymogów  określonych  w  „Wytycznych  w zakresie kontroli realizacji programów operacyjnych na lata</w:t>
      </w:r>
      <w:r w:rsidRPr="00111DE5">
        <w:rPr>
          <w:rFonts w:ascii="Arial" w:hAnsi="Arial" w:cs="Arial"/>
          <w:spacing w:val="-12"/>
          <w:sz w:val="24"/>
          <w:szCs w:val="24"/>
        </w:rPr>
        <w:t xml:space="preserve"> </w:t>
      </w:r>
      <w:r w:rsidRPr="00111DE5">
        <w:rPr>
          <w:rFonts w:ascii="Arial" w:hAnsi="Arial" w:cs="Arial"/>
          <w:sz w:val="24"/>
          <w:szCs w:val="24"/>
        </w:rPr>
        <w:t>2021-2027”.</w:t>
      </w:r>
    </w:p>
    <w:p w14:paraId="40631D77" w14:textId="344240EE" w:rsidR="005F2925" w:rsidRPr="00111DE5" w:rsidRDefault="004847D9" w:rsidP="00176F3E">
      <w:pPr>
        <w:pStyle w:val="Akapitzlist"/>
        <w:numPr>
          <w:ilvl w:val="0"/>
          <w:numId w:val="3"/>
        </w:numPr>
        <w:tabs>
          <w:tab w:val="left" w:pos="557"/>
        </w:tabs>
        <w:spacing w:line="360" w:lineRule="auto"/>
        <w:ind w:right="357"/>
        <w:jc w:val="left"/>
        <w:rPr>
          <w:rFonts w:ascii="Arial" w:hAnsi="Arial" w:cs="Arial"/>
          <w:sz w:val="24"/>
          <w:szCs w:val="24"/>
        </w:rPr>
      </w:pPr>
      <w:proofErr w:type="spellStart"/>
      <w:r w:rsidRPr="00111DE5">
        <w:rPr>
          <w:rFonts w:ascii="Arial" w:hAnsi="Arial" w:cs="Arial"/>
          <w:sz w:val="24"/>
          <w:szCs w:val="24"/>
        </w:rPr>
        <w:t>Grantobiorca</w:t>
      </w:r>
      <w:proofErr w:type="spellEnd"/>
      <w:r w:rsidR="00293294" w:rsidRPr="00111DE5">
        <w:rPr>
          <w:rFonts w:ascii="Arial" w:hAnsi="Arial" w:cs="Arial"/>
          <w:sz w:val="24"/>
          <w:szCs w:val="24"/>
        </w:rPr>
        <w:t xml:space="preserve"> jest zobowiązany w każdym czasie trwania </w:t>
      </w:r>
      <w:r w:rsidR="000113F2" w:rsidRPr="00111DE5">
        <w:rPr>
          <w:rFonts w:ascii="Arial" w:hAnsi="Arial" w:cs="Arial"/>
          <w:sz w:val="24"/>
          <w:szCs w:val="24"/>
        </w:rPr>
        <w:t xml:space="preserve">realizacji zadań </w:t>
      </w:r>
      <w:r w:rsidR="00715043" w:rsidRPr="00111DE5">
        <w:rPr>
          <w:rFonts w:ascii="Arial" w:hAnsi="Arial" w:cs="Arial"/>
          <w:sz w:val="24"/>
          <w:szCs w:val="24"/>
        </w:rPr>
        <w:t>grant</w:t>
      </w:r>
      <w:r w:rsidR="000113F2" w:rsidRPr="00111DE5">
        <w:rPr>
          <w:rFonts w:ascii="Arial" w:hAnsi="Arial" w:cs="Arial"/>
          <w:sz w:val="24"/>
          <w:szCs w:val="24"/>
        </w:rPr>
        <w:t>owych</w:t>
      </w:r>
      <w:r w:rsidR="00293294" w:rsidRPr="00111DE5">
        <w:rPr>
          <w:rFonts w:ascii="Arial" w:hAnsi="Arial" w:cs="Arial"/>
          <w:sz w:val="24"/>
          <w:szCs w:val="24"/>
        </w:rPr>
        <w:t xml:space="preserve"> poddać się kontroli przez </w:t>
      </w:r>
      <w:proofErr w:type="spellStart"/>
      <w:r w:rsidR="00715043" w:rsidRPr="00111DE5">
        <w:rPr>
          <w:rFonts w:ascii="Arial" w:hAnsi="Arial" w:cs="Arial"/>
          <w:sz w:val="24"/>
          <w:szCs w:val="24"/>
        </w:rPr>
        <w:t>Grantodawcę</w:t>
      </w:r>
      <w:proofErr w:type="spellEnd"/>
      <w:r w:rsidR="00715043" w:rsidRPr="00111DE5">
        <w:rPr>
          <w:rFonts w:ascii="Arial" w:hAnsi="Arial" w:cs="Arial"/>
          <w:sz w:val="24"/>
          <w:szCs w:val="24"/>
        </w:rPr>
        <w:t xml:space="preserve"> </w:t>
      </w:r>
      <w:r w:rsidR="00293294" w:rsidRPr="00111DE5">
        <w:rPr>
          <w:rFonts w:ascii="Arial" w:hAnsi="Arial" w:cs="Arial"/>
          <w:sz w:val="24"/>
          <w:szCs w:val="24"/>
        </w:rPr>
        <w:t>oraz inne uprawnione organy, udostępniając całość wnioskowanej dokumentacji.</w:t>
      </w:r>
    </w:p>
    <w:p w14:paraId="356E2D95" w14:textId="716C14FA" w:rsidR="005F2925" w:rsidRPr="00111DE5" w:rsidRDefault="00293294" w:rsidP="00176F3E">
      <w:pPr>
        <w:pStyle w:val="Akapitzlist"/>
        <w:numPr>
          <w:ilvl w:val="0"/>
          <w:numId w:val="3"/>
        </w:numPr>
        <w:tabs>
          <w:tab w:val="left" w:pos="557"/>
        </w:tabs>
        <w:spacing w:line="360" w:lineRule="auto"/>
        <w:ind w:right="361"/>
        <w:jc w:val="left"/>
        <w:rPr>
          <w:rFonts w:ascii="Arial" w:hAnsi="Arial" w:cs="Arial"/>
          <w:sz w:val="24"/>
          <w:szCs w:val="24"/>
        </w:rPr>
      </w:pPr>
      <w:r w:rsidRPr="00111DE5">
        <w:rPr>
          <w:rFonts w:ascii="Arial" w:hAnsi="Arial" w:cs="Arial"/>
          <w:sz w:val="24"/>
          <w:szCs w:val="24"/>
        </w:rPr>
        <w:t>Ustalenia podmiotów, o których mowa w ust. 2, mogą w szczególności prowadzić do korekty wydatków kwalifikowalnych, rozliczonych w ramach umowy</w:t>
      </w:r>
      <w:r w:rsidRPr="00111DE5">
        <w:rPr>
          <w:rFonts w:ascii="Arial" w:hAnsi="Arial" w:cs="Arial"/>
          <w:spacing w:val="-12"/>
          <w:sz w:val="24"/>
          <w:szCs w:val="24"/>
        </w:rPr>
        <w:t xml:space="preserve"> </w:t>
      </w:r>
      <w:r w:rsidR="00715043" w:rsidRPr="00111DE5">
        <w:rPr>
          <w:rFonts w:ascii="Arial" w:hAnsi="Arial" w:cs="Arial"/>
          <w:sz w:val="24"/>
          <w:szCs w:val="24"/>
        </w:rPr>
        <w:t>o powierzenie grantu</w:t>
      </w:r>
      <w:r w:rsidRPr="00111DE5">
        <w:rPr>
          <w:rFonts w:ascii="Arial" w:hAnsi="Arial" w:cs="Arial"/>
          <w:sz w:val="24"/>
          <w:szCs w:val="24"/>
        </w:rPr>
        <w:t>.</w:t>
      </w:r>
    </w:p>
    <w:p w14:paraId="5ED76E51" w14:textId="52171D9C" w:rsidR="005F2925" w:rsidRPr="00111DE5" w:rsidRDefault="00293294" w:rsidP="00176F3E">
      <w:pPr>
        <w:pStyle w:val="Akapitzlist"/>
        <w:numPr>
          <w:ilvl w:val="0"/>
          <w:numId w:val="3"/>
        </w:numPr>
        <w:tabs>
          <w:tab w:val="left" w:pos="557"/>
        </w:tabs>
        <w:spacing w:line="360" w:lineRule="auto"/>
        <w:ind w:right="357"/>
        <w:jc w:val="left"/>
        <w:rPr>
          <w:rFonts w:ascii="Arial" w:hAnsi="Arial" w:cs="Arial"/>
          <w:sz w:val="24"/>
          <w:szCs w:val="24"/>
        </w:rPr>
      </w:pPr>
      <w:r w:rsidRPr="00111DE5">
        <w:rPr>
          <w:rFonts w:ascii="Arial" w:hAnsi="Arial" w:cs="Arial"/>
          <w:sz w:val="24"/>
          <w:szCs w:val="24"/>
        </w:rPr>
        <w:t xml:space="preserve">Podczas kontroli </w:t>
      </w:r>
      <w:proofErr w:type="spellStart"/>
      <w:r w:rsidR="00715043" w:rsidRPr="00111DE5">
        <w:rPr>
          <w:rFonts w:ascii="Arial" w:hAnsi="Arial" w:cs="Arial"/>
          <w:sz w:val="24"/>
          <w:szCs w:val="24"/>
        </w:rPr>
        <w:t>Grantobiorca</w:t>
      </w:r>
      <w:proofErr w:type="spellEnd"/>
      <w:r w:rsidR="00C02D8E">
        <w:rPr>
          <w:rFonts w:ascii="Arial" w:hAnsi="Arial" w:cs="Arial"/>
          <w:sz w:val="24"/>
          <w:szCs w:val="24"/>
        </w:rPr>
        <w:t xml:space="preserve"> </w:t>
      </w:r>
      <w:r w:rsidRPr="00111DE5">
        <w:rPr>
          <w:rFonts w:ascii="Arial" w:hAnsi="Arial" w:cs="Arial"/>
          <w:sz w:val="24"/>
          <w:szCs w:val="24"/>
        </w:rPr>
        <w:t xml:space="preserve"> zobowiązan</w:t>
      </w:r>
      <w:r w:rsidR="00B674DA" w:rsidRPr="00111DE5">
        <w:rPr>
          <w:rFonts w:ascii="Arial" w:hAnsi="Arial" w:cs="Arial"/>
          <w:sz w:val="24"/>
          <w:szCs w:val="24"/>
        </w:rPr>
        <w:t>y</w:t>
      </w:r>
      <w:r w:rsidRPr="00111DE5">
        <w:rPr>
          <w:rFonts w:ascii="Arial" w:hAnsi="Arial" w:cs="Arial"/>
          <w:sz w:val="24"/>
          <w:szCs w:val="24"/>
        </w:rPr>
        <w:t xml:space="preserve"> </w:t>
      </w:r>
      <w:r w:rsidR="00B674DA" w:rsidRPr="00111DE5">
        <w:rPr>
          <w:rFonts w:ascii="Arial" w:hAnsi="Arial" w:cs="Arial"/>
          <w:sz w:val="24"/>
          <w:szCs w:val="24"/>
        </w:rPr>
        <w:t>jest</w:t>
      </w:r>
      <w:r w:rsidRPr="00111DE5">
        <w:rPr>
          <w:rFonts w:ascii="Arial" w:hAnsi="Arial" w:cs="Arial"/>
          <w:sz w:val="24"/>
          <w:szCs w:val="24"/>
        </w:rPr>
        <w:t xml:space="preserve"> zapewnić obecność osób  upoważnionych do udzielenia wyjaśnień na temat przebiegu realizacji umowy</w:t>
      </w:r>
      <w:r w:rsidRPr="00111DE5">
        <w:rPr>
          <w:rFonts w:ascii="Arial" w:hAnsi="Arial" w:cs="Arial"/>
          <w:spacing w:val="-9"/>
          <w:sz w:val="24"/>
          <w:szCs w:val="24"/>
        </w:rPr>
        <w:t xml:space="preserve"> </w:t>
      </w:r>
      <w:r w:rsidR="00715043" w:rsidRPr="00111DE5">
        <w:rPr>
          <w:rFonts w:ascii="Arial" w:hAnsi="Arial" w:cs="Arial"/>
          <w:sz w:val="24"/>
          <w:szCs w:val="24"/>
        </w:rPr>
        <w:t>o powierzenie grantu</w:t>
      </w:r>
      <w:r w:rsidRPr="00111DE5">
        <w:rPr>
          <w:rFonts w:ascii="Arial" w:hAnsi="Arial" w:cs="Arial"/>
          <w:sz w:val="24"/>
          <w:szCs w:val="24"/>
        </w:rPr>
        <w:t>.</w:t>
      </w:r>
    </w:p>
    <w:p w14:paraId="09AFF451" w14:textId="3C6F3D4E" w:rsidR="005F2925" w:rsidRPr="00111DE5" w:rsidRDefault="00293294" w:rsidP="00176F3E">
      <w:pPr>
        <w:pStyle w:val="Akapitzlist"/>
        <w:numPr>
          <w:ilvl w:val="0"/>
          <w:numId w:val="3"/>
        </w:numPr>
        <w:tabs>
          <w:tab w:val="left" w:pos="557"/>
        </w:tabs>
        <w:spacing w:line="360" w:lineRule="auto"/>
        <w:ind w:hanging="361"/>
        <w:jc w:val="left"/>
        <w:rPr>
          <w:rFonts w:ascii="Arial" w:hAnsi="Arial" w:cs="Arial"/>
          <w:sz w:val="24"/>
          <w:szCs w:val="24"/>
        </w:rPr>
      </w:pPr>
      <w:r w:rsidRPr="00111DE5">
        <w:rPr>
          <w:rFonts w:ascii="Arial" w:hAnsi="Arial" w:cs="Arial"/>
          <w:sz w:val="24"/>
          <w:szCs w:val="24"/>
        </w:rPr>
        <w:t xml:space="preserve">Kontrole w odniesieniu do </w:t>
      </w:r>
      <w:proofErr w:type="spellStart"/>
      <w:r w:rsidR="00715043" w:rsidRPr="00111DE5">
        <w:rPr>
          <w:rFonts w:ascii="Arial" w:hAnsi="Arial" w:cs="Arial"/>
          <w:sz w:val="24"/>
          <w:szCs w:val="24"/>
        </w:rPr>
        <w:t>Grantobiorców</w:t>
      </w:r>
      <w:proofErr w:type="spellEnd"/>
      <w:r w:rsidR="00715043" w:rsidRPr="00111DE5">
        <w:rPr>
          <w:rFonts w:ascii="Arial" w:hAnsi="Arial" w:cs="Arial"/>
          <w:sz w:val="24"/>
          <w:szCs w:val="24"/>
        </w:rPr>
        <w:t xml:space="preserve"> </w:t>
      </w:r>
      <w:r w:rsidRPr="00111DE5">
        <w:rPr>
          <w:rFonts w:ascii="Arial" w:hAnsi="Arial" w:cs="Arial"/>
          <w:sz w:val="24"/>
          <w:szCs w:val="24"/>
        </w:rPr>
        <w:t>mogą być</w:t>
      </w:r>
      <w:r w:rsidRPr="00111DE5">
        <w:rPr>
          <w:rFonts w:ascii="Arial" w:hAnsi="Arial" w:cs="Arial"/>
          <w:spacing w:val="-16"/>
          <w:sz w:val="24"/>
          <w:szCs w:val="24"/>
        </w:rPr>
        <w:t xml:space="preserve"> </w:t>
      </w:r>
      <w:r w:rsidRPr="00111DE5">
        <w:rPr>
          <w:rFonts w:ascii="Arial" w:hAnsi="Arial" w:cs="Arial"/>
          <w:sz w:val="24"/>
          <w:szCs w:val="24"/>
        </w:rPr>
        <w:t>przeprowadzane:</w:t>
      </w:r>
    </w:p>
    <w:p w14:paraId="3E3C8791" w14:textId="128FA4DE" w:rsidR="005F2925" w:rsidRPr="00111DE5" w:rsidRDefault="00293294" w:rsidP="00176F3E">
      <w:pPr>
        <w:pStyle w:val="Akapitzlist"/>
        <w:numPr>
          <w:ilvl w:val="1"/>
          <w:numId w:val="3"/>
        </w:numPr>
        <w:tabs>
          <w:tab w:val="left" w:pos="917"/>
        </w:tabs>
        <w:spacing w:before="33" w:line="360" w:lineRule="auto"/>
        <w:ind w:hanging="361"/>
        <w:jc w:val="left"/>
        <w:rPr>
          <w:rFonts w:ascii="Arial" w:hAnsi="Arial" w:cs="Arial"/>
          <w:sz w:val="24"/>
          <w:szCs w:val="24"/>
        </w:rPr>
      </w:pPr>
      <w:r w:rsidRPr="00111DE5">
        <w:rPr>
          <w:rFonts w:ascii="Arial" w:hAnsi="Arial" w:cs="Arial"/>
          <w:sz w:val="24"/>
          <w:szCs w:val="24"/>
        </w:rPr>
        <w:t>na dokumentach w siedzibie</w:t>
      </w:r>
      <w:r w:rsidRPr="00111DE5">
        <w:rPr>
          <w:rFonts w:ascii="Arial" w:hAnsi="Arial" w:cs="Arial"/>
          <w:spacing w:val="-2"/>
          <w:sz w:val="24"/>
          <w:szCs w:val="24"/>
        </w:rPr>
        <w:t xml:space="preserve"> </w:t>
      </w:r>
      <w:proofErr w:type="spellStart"/>
      <w:r w:rsidR="00715043" w:rsidRPr="00111DE5">
        <w:rPr>
          <w:rFonts w:ascii="Arial" w:hAnsi="Arial" w:cs="Arial"/>
          <w:sz w:val="24"/>
          <w:szCs w:val="24"/>
        </w:rPr>
        <w:t>Grantodawcy</w:t>
      </w:r>
      <w:proofErr w:type="spellEnd"/>
      <w:r w:rsidRPr="00111DE5">
        <w:rPr>
          <w:rFonts w:ascii="Arial" w:hAnsi="Arial" w:cs="Arial"/>
          <w:sz w:val="24"/>
          <w:szCs w:val="24"/>
        </w:rPr>
        <w:t>;</w:t>
      </w:r>
    </w:p>
    <w:p w14:paraId="1B260C62" w14:textId="56416518" w:rsidR="005F2925" w:rsidRPr="00111DE5" w:rsidRDefault="00293294" w:rsidP="00176F3E">
      <w:pPr>
        <w:pStyle w:val="Akapitzlist"/>
        <w:numPr>
          <w:ilvl w:val="1"/>
          <w:numId w:val="3"/>
        </w:numPr>
        <w:tabs>
          <w:tab w:val="left" w:pos="917"/>
        </w:tabs>
        <w:spacing w:before="43" w:line="360" w:lineRule="auto"/>
        <w:ind w:hanging="361"/>
        <w:jc w:val="left"/>
        <w:rPr>
          <w:rFonts w:ascii="Arial" w:hAnsi="Arial" w:cs="Arial"/>
          <w:sz w:val="24"/>
          <w:szCs w:val="24"/>
        </w:rPr>
      </w:pPr>
      <w:r w:rsidRPr="00111DE5">
        <w:rPr>
          <w:rFonts w:ascii="Arial" w:hAnsi="Arial" w:cs="Arial"/>
          <w:sz w:val="24"/>
          <w:szCs w:val="24"/>
        </w:rPr>
        <w:t>w siedzibie</w:t>
      </w:r>
      <w:r w:rsidRPr="00111DE5">
        <w:rPr>
          <w:rFonts w:ascii="Arial" w:hAnsi="Arial" w:cs="Arial"/>
          <w:spacing w:val="-8"/>
          <w:sz w:val="24"/>
          <w:szCs w:val="24"/>
        </w:rPr>
        <w:t xml:space="preserve"> </w:t>
      </w:r>
      <w:proofErr w:type="spellStart"/>
      <w:r w:rsidR="00715043" w:rsidRPr="00111DE5">
        <w:rPr>
          <w:rFonts w:ascii="Arial" w:hAnsi="Arial" w:cs="Arial"/>
          <w:spacing w:val="-8"/>
          <w:sz w:val="24"/>
          <w:szCs w:val="24"/>
        </w:rPr>
        <w:t>Grantobiorcy</w:t>
      </w:r>
      <w:proofErr w:type="spellEnd"/>
      <w:r w:rsidRPr="00111DE5">
        <w:rPr>
          <w:rFonts w:ascii="Arial" w:hAnsi="Arial" w:cs="Arial"/>
          <w:sz w:val="24"/>
          <w:szCs w:val="24"/>
        </w:rPr>
        <w:t>.</w:t>
      </w:r>
    </w:p>
    <w:p w14:paraId="1DB5C3A6" w14:textId="0BDCBB37" w:rsidR="005F2925" w:rsidRPr="00111DE5" w:rsidRDefault="00293294" w:rsidP="00176F3E">
      <w:pPr>
        <w:pStyle w:val="Akapitzlist"/>
        <w:numPr>
          <w:ilvl w:val="0"/>
          <w:numId w:val="3"/>
        </w:numPr>
        <w:tabs>
          <w:tab w:val="left" w:pos="557"/>
        </w:tabs>
        <w:spacing w:before="45" w:line="360" w:lineRule="auto"/>
        <w:ind w:right="358"/>
        <w:jc w:val="left"/>
        <w:rPr>
          <w:rFonts w:ascii="Arial" w:hAnsi="Arial" w:cs="Arial"/>
          <w:sz w:val="24"/>
          <w:szCs w:val="24"/>
        </w:rPr>
      </w:pPr>
      <w:r w:rsidRPr="00111DE5">
        <w:rPr>
          <w:rFonts w:ascii="Arial" w:hAnsi="Arial" w:cs="Arial"/>
          <w:sz w:val="24"/>
          <w:szCs w:val="24"/>
        </w:rPr>
        <w:t xml:space="preserve">Kontrole w siedzibie </w:t>
      </w:r>
      <w:proofErr w:type="spellStart"/>
      <w:r w:rsidR="00715043" w:rsidRPr="00111DE5">
        <w:rPr>
          <w:rFonts w:ascii="Arial" w:hAnsi="Arial" w:cs="Arial"/>
          <w:sz w:val="24"/>
          <w:szCs w:val="24"/>
        </w:rPr>
        <w:t>Grantodawcy</w:t>
      </w:r>
      <w:proofErr w:type="spellEnd"/>
      <w:r w:rsidR="00715043" w:rsidRPr="00111DE5">
        <w:rPr>
          <w:rFonts w:ascii="Arial" w:hAnsi="Arial" w:cs="Arial"/>
          <w:sz w:val="24"/>
          <w:szCs w:val="24"/>
        </w:rPr>
        <w:t xml:space="preserve"> </w:t>
      </w:r>
      <w:r w:rsidRPr="00111DE5">
        <w:rPr>
          <w:rFonts w:ascii="Arial" w:hAnsi="Arial" w:cs="Arial"/>
          <w:sz w:val="24"/>
          <w:szCs w:val="24"/>
        </w:rPr>
        <w:t xml:space="preserve">są prowadzone na podstawie dokumentów rozliczeniowych dostarczonych przez </w:t>
      </w:r>
      <w:r w:rsidR="00715043" w:rsidRPr="00111DE5">
        <w:rPr>
          <w:rFonts w:ascii="Arial" w:hAnsi="Arial" w:cs="Arial"/>
          <w:sz w:val="24"/>
          <w:szCs w:val="24"/>
        </w:rPr>
        <w:t>Grantobiorcę</w:t>
      </w:r>
      <w:r w:rsidRPr="00111DE5">
        <w:rPr>
          <w:rFonts w:ascii="Arial" w:hAnsi="Arial" w:cs="Arial"/>
          <w:sz w:val="24"/>
          <w:szCs w:val="24"/>
        </w:rPr>
        <w:t xml:space="preserve"> i obejmują w szczególności sprawdzenie, czy </w:t>
      </w:r>
      <w:r w:rsidR="000113F2" w:rsidRPr="00111DE5">
        <w:rPr>
          <w:rFonts w:ascii="Arial" w:hAnsi="Arial" w:cs="Arial"/>
          <w:sz w:val="24"/>
          <w:szCs w:val="24"/>
        </w:rPr>
        <w:t>grant</w:t>
      </w:r>
      <w:r w:rsidR="00EF6310" w:rsidRPr="00111DE5">
        <w:rPr>
          <w:rFonts w:ascii="Arial" w:hAnsi="Arial" w:cs="Arial"/>
          <w:sz w:val="24"/>
          <w:szCs w:val="24"/>
        </w:rPr>
        <w:t xml:space="preserve"> </w:t>
      </w:r>
      <w:r w:rsidRPr="00111DE5">
        <w:rPr>
          <w:rFonts w:ascii="Arial" w:hAnsi="Arial" w:cs="Arial"/>
          <w:sz w:val="24"/>
          <w:szCs w:val="24"/>
        </w:rPr>
        <w:t>został zrealizowan</w:t>
      </w:r>
      <w:r w:rsidR="00EF6310" w:rsidRPr="00111DE5">
        <w:rPr>
          <w:rFonts w:ascii="Arial" w:hAnsi="Arial" w:cs="Arial"/>
          <w:sz w:val="24"/>
          <w:szCs w:val="24"/>
        </w:rPr>
        <w:t>y</w:t>
      </w:r>
      <w:r w:rsidRPr="00111DE5">
        <w:rPr>
          <w:rFonts w:ascii="Arial" w:hAnsi="Arial" w:cs="Arial"/>
          <w:sz w:val="24"/>
          <w:szCs w:val="24"/>
        </w:rPr>
        <w:t xml:space="preserve"> i rozliczon</w:t>
      </w:r>
      <w:r w:rsidR="00EF6310" w:rsidRPr="00111DE5">
        <w:rPr>
          <w:rFonts w:ascii="Arial" w:hAnsi="Arial" w:cs="Arial"/>
          <w:sz w:val="24"/>
          <w:szCs w:val="24"/>
        </w:rPr>
        <w:t>y</w:t>
      </w:r>
      <w:r w:rsidRPr="00111DE5">
        <w:rPr>
          <w:rFonts w:ascii="Arial" w:hAnsi="Arial" w:cs="Arial"/>
          <w:sz w:val="24"/>
          <w:szCs w:val="24"/>
        </w:rPr>
        <w:t xml:space="preserve"> zgodnie z warunkami umowy </w:t>
      </w:r>
      <w:r w:rsidR="00715043" w:rsidRPr="00111DE5">
        <w:rPr>
          <w:rFonts w:ascii="Arial" w:hAnsi="Arial" w:cs="Arial"/>
          <w:sz w:val="24"/>
          <w:szCs w:val="24"/>
        </w:rPr>
        <w:t>o powierzenie grantu</w:t>
      </w:r>
      <w:r w:rsidRPr="00111DE5">
        <w:rPr>
          <w:rFonts w:ascii="Arial" w:hAnsi="Arial" w:cs="Arial"/>
          <w:sz w:val="24"/>
          <w:szCs w:val="24"/>
        </w:rPr>
        <w:t>.</w:t>
      </w:r>
    </w:p>
    <w:p w14:paraId="003C36E2" w14:textId="2E06EC72" w:rsidR="00310053" w:rsidRPr="00111DE5" w:rsidRDefault="00310053" w:rsidP="00176F3E">
      <w:pPr>
        <w:pStyle w:val="Akapitzlist"/>
        <w:numPr>
          <w:ilvl w:val="0"/>
          <w:numId w:val="3"/>
        </w:numPr>
        <w:tabs>
          <w:tab w:val="left" w:pos="557"/>
        </w:tabs>
        <w:spacing w:line="360" w:lineRule="auto"/>
        <w:ind w:right="359"/>
        <w:jc w:val="left"/>
        <w:rPr>
          <w:rFonts w:ascii="Arial" w:hAnsi="Arial" w:cs="Arial"/>
          <w:sz w:val="24"/>
          <w:szCs w:val="24"/>
        </w:rPr>
      </w:pPr>
      <w:proofErr w:type="spellStart"/>
      <w:r w:rsidRPr="00111DE5">
        <w:rPr>
          <w:rFonts w:ascii="Arial" w:hAnsi="Arial" w:cs="Arial"/>
          <w:sz w:val="24"/>
          <w:szCs w:val="24"/>
        </w:rPr>
        <w:t>Grantobiorca</w:t>
      </w:r>
      <w:proofErr w:type="spellEnd"/>
      <w:r w:rsidRPr="00111DE5">
        <w:rPr>
          <w:rFonts w:ascii="Arial" w:hAnsi="Arial" w:cs="Arial"/>
          <w:sz w:val="24"/>
          <w:szCs w:val="24"/>
        </w:rPr>
        <w:t xml:space="preserve">  zobowiązany jest do udzielania </w:t>
      </w:r>
      <w:proofErr w:type="spellStart"/>
      <w:r w:rsidRPr="00111DE5">
        <w:rPr>
          <w:rFonts w:ascii="Arial" w:hAnsi="Arial" w:cs="Arial"/>
          <w:sz w:val="24"/>
          <w:szCs w:val="24"/>
        </w:rPr>
        <w:t>Grantodawcy</w:t>
      </w:r>
      <w:proofErr w:type="spellEnd"/>
      <w:r w:rsidRPr="00111DE5">
        <w:rPr>
          <w:rFonts w:ascii="Arial" w:hAnsi="Arial" w:cs="Arial"/>
          <w:sz w:val="24"/>
          <w:szCs w:val="24"/>
        </w:rPr>
        <w:t xml:space="preserve"> lub innym uprawnionym organom wszelkich informacji dot. realizacji umowy o powierzenie grantu, w tym także na temat efektów realizacji umowy o powierzenie grantu, także po zakończeniu realizacji umowy</w:t>
      </w:r>
      <w:r w:rsidRPr="00111DE5">
        <w:rPr>
          <w:rFonts w:ascii="Arial" w:hAnsi="Arial" w:cs="Arial"/>
          <w:spacing w:val="-7"/>
          <w:sz w:val="24"/>
          <w:szCs w:val="24"/>
        </w:rPr>
        <w:t xml:space="preserve"> </w:t>
      </w:r>
      <w:r w:rsidRPr="00111DE5">
        <w:rPr>
          <w:rFonts w:ascii="Arial" w:hAnsi="Arial" w:cs="Arial"/>
          <w:sz w:val="24"/>
          <w:szCs w:val="24"/>
        </w:rPr>
        <w:t>o powierzenie grantu.</w:t>
      </w:r>
    </w:p>
    <w:p w14:paraId="1EACB35D" w14:textId="27CC2654" w:rsidR="005F2925" w:rsidRPr="00111DE5" w:rsidRDefault="00293294" w:rsidP="00176F3E">
      <w:pPr>
        <w:pStyle w:val="Akapitzlist"/>
        <w:numPr>
          <w:ilvl w:val="0"/>
          <w:numId w:val="3"/>
        </w:numPr>
        <w:tabs>
          <w:tab w:val="left" w:pos="557"/>
        </w:tabs>
        <w:spacing w:line="360" w:lineRule="auto"/>
        <w:ind w:right="360"/>
        <w:jc w:val="left"/>
        <w:rPr>
          <w:rFonts w:ascii="Arial" w:hAnsi="Arial" w:cs="Arial"/>
          <w:sz w:val="24"/>
          <w:szCs w:val="24"/>
        </w:rPr>
      </w:pPr>
      <w:r w:rsidRPr="00111DE5">
        <w:rPr>
          <w:rFonts w:ascii="Arial" w:hAnsi="Arial" w:cs="Arial"/>
          <w:sz w:val="24"/>
          <w:szCs w:val="24"/>
        </w:rPr>
        <w:t xml:space="preserve">W wyniku kontroli wydawane są zalecenia pokontrolne, </w:t>
      </w:r>
      <w:proofErr w:type="spellStart"/>
      <w:r w:rsidR="00715043" w:rsidRPr="00111DE5">
        <w:rPr>
          <w:rFonts w:ascii="Arial" w:hAnsi="Arial" w:cs="Arial"/>
          <w:sz w:val="24"/>
          <w:szCs w:val="24"/>
        </w:rPr>
        <w:t>Grantobiorca</w:t>
      </w:r>
      <w:proofErr w:type="spellEnd"/>
      <w:r w:rsidRPr="00111DE5">
        <w:rPr>
          <w:rFonts w:ascii="Arial" w:hAnsi="Arial" w:cs="Arial"/>
          <w:sz w:val="24"/>
          <w:szCs w:val="24"/>
        </w:rPr>
        <w:t xml:space="preserve"> </w:t>
      </w:r>
      <w:r w:rsidR="00312A39" w:rsidRPr="00111DE5">
        <w:rPr>
          <w:rFonts w:ascii="Arial" w:hAnsi="Arial" w:cs="Arial"/>
          <w:sz w:val="24"/>
          <w:szCs w:val="24"/>
        </w:rPr>
        <w:t>jest</w:t>
      </w:r>
      <w:r w:rsidRPr="00111DE5">
        <w:rPr>
          <w:rFonts w:ascii="Arial" w:hAnsi="Arial" w:cs="Arial"/>
          <w:sz w:val="24"/>
          <w:szCs w:val="24"/>
        </w:rPr>
        <w:t xml:space="preserve"> zobowiązan</w:t>
      </w:r>
      <w:r w:rsidR="00312A39" w:rsidRPr="00111DE5">
        <w:rPr>
          <w:rFonts w:ascii="Arial" w:hAnsi="Arial" w:cs="Arial"/>
          <w:sz w:val="24"/>
          <w:szCs w:val="24"/>
        </w:rPr>
        <w:t>y</w:t>
      </w:r>
      <w:r w:rsidRPr="00111DE5">
        <w:rPr>
          <w:rFonts w:ascii="Arial" w:hAnsi="Arial" w:cs="Arial"/>
          <w:sz w:val="24"/>
          <w:szCs w:val="24"/>
        </w:rPr>
        <w:t xml:space="preserve"> do podjęcia w określonym w nich terminie działań</w:t>
      </w:r>
      <w:r w:rsidRPr="00111DE5">
        <w:rPr>
          <w:rFonts w:ascii="Arial" w:hAnsi="Arial" w:cs="Arial"/>
          <w:spacing w:val="-13"/>
          <w:sz w:val="24"/>
          <w:szCs w:val="24"/>
        </w:rPr>
        <w:t xml:space="preserve"> </w:t>
      </w:r>
      <w:r w:rsidRPr="00111DE5">
        <w:rPr>
          <w:rFonts w:ascii="Arial" w:hAnsi="Arial" w:cs="Arial"/>
          <w:sz w:val="24"/>
          <w:szCs w:val="24"/>
        </w:rPr>
        <w:t>naprawczych.</w:t>
      </w:r>
    </w:p>
    <w:p w14:paraId="6269AB88" w14:textId="1B7D45A9" w:rsidR="005F2925" w:rsidRPr="00111DE5" w:rsidRDefault="00715043" w:rsidP="00176F3E">
      <w:pPr>
        <w:pStyle w:val="Akapitzlist"/>
        <w:numPr>
          <w:ilvl w:val="0"/>
          <w:numId w:val="3"/>
        </w:numPr>
        <w:tabs>
          <w:tab w:val="left" w:pos="557"/>
        </w:tabs>
        <w:spacing w:line="360" w:lineRule="auto"/>
        <w:ind w:right="358"/>
        <w:jc w:val="left"/>
        <w:rPr>
          <w:rFonts w:ascii="Arial" w:hAnsi="Arial" w:cs="Arial"/>
          <w:sz w:val="24"/>
          <w:szCs w:val="24"/>
        </w:rPr>
      </w:pPr>
      <w:proofErr w:type="spellStart"/>
      <w:r w:rsidRPr="00111DE5">
        <w:rPr>
          <w:rFonts w:ascii="Arial" w:hAnsi="Arial" w:cs="Arial"/>
          <w:sz w:val="24"/>
          <w:szCs w:val="24"/>
        </w:rPr>
        <w:t>Grantobiorca</w:t>
      </w:r>
      <w:proofErr w:type="spellEnd"/>
      <w:r w:rsidR="00C02D8E">
        <w:rPr>
          <w:rFonts w:ascii="Arial" w:hAnsi="Arial" w:cs="Arial"/>
          <w:sz w:val="24"/>
          <w:szCs w:val="24"/>
        </w:rPr>
        <w:t xml:space="preserve"> </w:t>
      </w:r>
      <w:r w:rsidR="00312A39" w:rsidRPr="00111DE5">
        <w:rPr>
          <w:rFonts w:ascii="Arial" w:hAnsi="Arial" w:cs="Arial"/>
          <w:sz w:val="24"/>
          <w:szCs w:val="24"/>
        </w:rPr>
        <w:t>jest</w:t>
      </w:r>
      <w:r w:rsidR="00293294" w:rsidRPr="00111DE5">
        <w:rPr>
          <w:rFonts w:ascii="Arial" w:hAnsi="Arial" w:cs="Arial"/>
          <w:sz w:val="24"/>
          <w:szCs w:val="24"/>
        </w:rPr>
        <w:t xml:space="preserve">  zobowiązan</w:t>
      </w:r>
      <w:r w:rsidR="00312A39" w:rsidRPr="00111DE5">
        <w:rPr>
          <w:rFonts w:ascii="Arial" w:hAnsi="Arial" w:cs="Arial"/>
          <w:sz w:val="24"/>
          <w:szCs w:val="24"/>
        </w:rPr>
        <w:t>y</w:t>
      </w:r>
      <w:r w:rsidR="00293294" w:rsidRPr="00111DE5">
        <w:rPr>
          <w:rFonts w:ascii="Arial" w:hAnsi="Arial" w:cs="Arial"/>
          <w:sz w:val="24"/>
          <w:szCs w:val="24"/>
        </w:rPr>
        <w:t xml:space="preserve">  do  przekazywania </w:t>
      </w:r>
      <w:proofErr w:type="spellStart"/>
      <w:r w:rsidRPr="00111DE5">
        <w:rPr>
          <w:rFonts w:ascii="Arial" w:hAnsi="Arial" w:cs="Arial"/>
          <w:sz w:val="24"/>
          <w:szCs w:val="24"/>
        </w:rPr>
        <w:t>Grantodawcy</w:t>
      </w:r>
      <w:proofErr w:type="spellEnd"/>
      <w:r w:rsidRPr="00111DE5">
        <w:rPr>
          <w:rFonts w:ascii="Arial" w:hAnsi="Arial" w:cs="Arial"/>
          <w:sz w:val="24"/>
          <w:szCs w:val="24"/>
        </w:rPr>
        <w:t xml:space="preserve"> </w:t>
      </w:r>
      <w:r w:rsidR="00293294" w:rsidRPr="00111DE5">
        <w:rPr>
          <w:rFonts w:ascii="Arial" w:hAnsi="Arial" w:cs="Arial"/>
          <w:sz w:val="24"/>
          <w:szCs w:val="24"/>
        </w:rPr>
        <w:t xml:space="preserve">informacji  o  kontrolach  i audytach przeprowadzonych w ramach umowy </w:t>
      </w:r>
      <w:r w:rsidRPr="00111DE5">
        <w:rPr>
          <w:rFonts w:ascii="Arial" w:hAnsi="Arial" w:cs="Arial"/>
          <w:sz w:val="24"/>
          <w:szCs w:val="24"/>
        </w:rPr>
        <w:t xml:space="preserve">o powierzenie grantu </w:t>
      </w:r>
      <w:r w:rsidR="00293294" w:rsidRPr="00111DE5">
        <w:rPr>
          <w:rFonts w:ascii="Arial" w:hAnsi="Arial" w:cs="Arial"/>
          <w:sz w:val="24"/>
          <w:szCs w:val="24"/>
        </w:rPr>
        <w:lastRenderedPageBreak/>
        <w:t>przez uprawnione instytucje w</w:t>
      </w:r>
      <w:r w:rsidR="00293294" w:rsidRPr="00111DE5">
        <w:rPr>
          <w:rFonts w:ascii="Arial" w:hAnsi="Arial" w:cs="Arial"/>
          <w:spacing w:val="-17"/>
          <w:sz w:val="24"/>
          <w:szCs w:val="24"/>
        </w:rPr>
        <w:t xml:space="preserve"> </w:t>
      </w:r>
      <w:r w:rsidR="00293294" w:rsidRPr="00111DE5">
        <w:rPr>
          <w:rFonts w:ascii="Arial" w:hAnsi="Arial" w:cs="Arial"/>
          <w:sz w:val="24"/>
          <w:szCs w:val="24"/>
        </w:rPr>
        <w:t>terminie</w:t>
      </w:r>
      <w:r w:rsidR="00293294" w:rsidRPr="00111DE5">
        <w:rPr>
          <w:rFonts w:ascii="Arial" w:hAnsi="Arial" w:cs="Arial"/>
          <w:spacing w:val="-14"/>
          <w:sz w:val="24"/>
          <w:szCs w:val="24"/>
        </w:rPr>
        <w:t xml:space="preserve"> </w:t>
      </w:r>
      <w:r w:rsidR="00293294" w:rsidRPr="00111DE5">
        <w:rPr>
          <w:rFonts w:ascii="Arial" w:hAnsi="Arial" w:cs="Arial"/>
          <w:sz w:val="24"/>
          <w:szCs w:val="24"/>
        </w:rPr>
        <w:t>7</w:t>
      </w:r>
      <w:r w:rsidR="00293294" w:rsidRPr="00111DE5">
        <w:rPr>
          <w:rFonts w:ascii="Arial" w:hAnsi="Arial" w:cs="Arial"/>
          <w:spacing w:val="-16"/>
          <w:sz w:val="24"/>
          <w:szCs w:val="24"/>
        </w:rPr>
        <w:t xml:space="preserve"> </w:t>
      </w:r>
      <w:r w:rsidR="00293294" w:rsidRPr="00111DE5">
        <w:rPr>
          <w:rFonts w:ascii="Arial" w:hAnsi="Arial" w:cs="Arial"/>
          <w:sz w:val="24"/>
          <w:szCs w:val="24"/>
        </w:rPr>
        <w:t>dni</w:t>
      </w:r>
      <w:r w:rsidR="00293294" w:rsidRPr="00111DE5">
        <w:rPr>
          <w:rFonts w:ascii="Arial" w:hAnsi="Arial" w:cs="Arial"/>
          <w:spacing w:val="-14"/>
          <w:sz w:val="24"/>
          <w:szCs w:val="24"/>
        </w:rPr>
        <w:t xml:space="preserve"> </w:t>
      </w:r>
      <w:r w:rsidR="00293294" w:rsidRPr="00111DE5">
        <w:rPr>
          <w:rFonts w:ascii="Arial" w:hAnsi="Arial" w:cs="Arial"/>
          <w:sz w:val="24"/>
          <w:szCs w:val="24"/>
        </w:rPr>
        <w:t>kalendarzowych</w:t>
      </w:r>
      <w:r w:rsidR="00293294" w:rsidRPr="00111DE5">
        <w:rPr>
          <w:rFonts w:ascii="Arial" w:hAnsi="Arial" w:cs="Arial"/>
          <w:spacing w:val="-14"/>
          <w:sz w:val="24"/>
          <w:szCs w:val="24"/>
        </w:rPr>
        <w:t xml:space="preserve"> </w:t>
      </w:r>
      <w:r w:rsidR="00293294" w:rsidRPr="00111DE5">
        <w:rPr>
          <w:rFonts w:ascii="Arial" w:hAnsi="Arial" w:cs="Arial"/>
          <w:sz w:val="24"/>
          <w:szCs w:val="24"/>
        </w:rPr>
        <w:t>od</w:t>
      </w:r>
      <w:r w:rsidR="00293294" w:rsidRPr="00111DE5">
        <w:rPr>
          <w:rFonts w:ascii="Arial" w:hAnsi="Arial" w:cs="Arial"/>
          <w:spacing w:val="-15"/>
          <w:sz w:val="24"/>
          <w:szCs w:val="24"/>
        </w:rPr>
        <w:t xml:space="preserve"> </w:t>
      </w:r>
      <w:r w:rsidR="00293294" w:rsidRPr="00111DE5">
        <w:rPr>
          <w:rFonts w:ascii="Arial" w:hAnsi="Arial" w:cs="Arial"/>
          <w:sz w:val="24"/>
          <w:szCs w:val="24"/>
        </w:rPr>
        <w:t>daty</w:t>
      </w:r>
      <w:r w:rsidR="00293294" w:rsidRPr="00111DE5">
        <w:rPr>
          <w:rFonts w:ascii="Arial" w:hAnsi="Arial" w:cs="Arial"/>
          <w:spacing w:val="-15"/>
          <w:sz w:val="24"/>
          <w:szCs w:val="24"/>
        </w:rPr>
        <w:t xml:space="preserve"> </w:t>
      </w:r>
      <w:r w:rsidR="00293294" w:rsidRPr="00111DE5">
        <w:rPr>
          <w:rFonts w:ascii="Arial" w:hAnsi="Arial" w:cs="Arial"/>
          <w:sz w:val="24"/>
          <w:szCs w:val="24"/>
        </w:rPr>
        <w:t>otrzymania</w:t>
      </w:r>
      <w:r w:rsidR="00293294" w:rsidRPr="00111DE5">
        <w:rPr>
          <w:rFonts w:ascii="Arial" w:hAnsi="Arial" w:cs="Arial"/>
          <w:spacing w:val="-15"/>
          <w:sz w:val="24"/>
          <w:szCs w:val="24"/>
        </w:rPr>
        <w:t xml:space="preserve"> </w:t>
      </w:r>
      <w:r w:rsidR="00293294" w:rsidRPr="00111DE5">
        <w:rPr>
          <w:rFonts w:ascii="Arial" w:hAnsi="Arial" w:cs="Arial"/>
          <w:sz w:val="24"/>
          <w:szCs w:val="24"/>
        </w:rPr>
        <w:t>zawiadomienia</w:t>
      </w:r>
      <w:r w:rsidR="00293294" w:rsidRPr="00111DE5">
        <w:rPr>
          <w:rFonts w:ascii="Arial" w:hAnsi="Arial" w:cs="Arial"/>
          <w:spacing w:val="-16"/>
          <w:sz w:val="24"/>
          <w:szCs w:val="24"/>
        </w:rPr>
        <w:t xml:space="preserve"> </w:t>
      </w:r>
      <w:r w:rsidR="00293294" w:rsidRPr="00111DE5">
        <w:rPr>
          <w:rFonts w:ascii="Arial" w:hAnsi="Arial" w:cs="Arial"/>
          <w:sz w:val="24"/>
          <w:szCs w:val="24"/>
        </w:rPr>
        <w:t>o</w:t>
      </w:r>
      <w:r w:rsidR="00293294" w:rsidRPr="00111DE5">
        <w:rPr>
          <w:rFonts w:ascii="Arial" w:hAnsi="Arial" w:cs="Arial"/>
          <w:spacing w:val="-14"/>
          <w:sz w:val="24"/>
          <w:szCs w:val="24"/>
        </w:rPr>
        <w:t xml:space="preserve"> </w:t>
      </w:r>
      <w:r w:rsidR="00293294" w:rsidRPr="00111DE5">
        <w:rPr>
          <w:rFonts w:ascii="Arial" w:hAnsi="Arial" w:cs="Arial"/>
          <w:sz w:val="24"/>
          <w:szCs w:val="24"/>
        </w:rPr>
        <w:t>kontroli</w:t>
      </w:r>
      <w:r w:rsidR="00293294" w:rsidRPr="00111DE5">
        <w:rPr>
          <w:rFonts w:ascii="Arial" w:hAnsi="Arial" w:cs="Arial"/>
          <w:spacing w:val="-14"/>
          <w:sz w:val="24"/>
          <w:szCs w:val="24"/>
        </w:rPr>
        <w:t xml:space="preserve"> </w:t>
      </w:r>
      <w:r w:rsidR="00293294" w:rsidRPr="00111DE5">
        <w:rPr>
          <w:rFonts w:ascii="Arial" w:hAnsi="Arial" w:cs="Arial"/>
          <w:sz w:val="24"/>
          <w:szCs w:val="24"/>
        </w:rPr>
        <w:t>lub</w:t>
      </w:r>
      <w:r w:rsidR="00293294" w:rsidRPr="00111DE5">
        <w:rPr>
          <w:rFonts w:ascii="Arial" w:hAnsi="Arial" w:cs="Arial"/>
          <w:spacing w:val="-16"/>
          <w:sz w:val="24"/>
          <w:szCs w:val="24"/>
        </w:rPr>
        <w:t xml:space="preserve"> </w:t>
      </w:r>
      <w:r w:rsidR="00293294" w:rsidRPr="00111DE5">
        <w:rPr>
          <w:rFonts w:ascii="Arial" w:hAnsi="Arial" w:cs="Arial"/>
          <w:sz w:val="24"/>
          <w:szCs w:val="24"/>
        </w:rPr>
        <w:t>audycie oraz ich wynikach w terminie 7 dni kalendarzowych od daty otrzymania dokumentu stwierdzającego ustalenia kontroli i</w:t>
      </w:r>
      <w:r w:rsidR="00293294" w:rsidRPr="00111DE5">
        <w:rPr>
          <w:rFonts w:ascii="Arial" w:hAnsi="Arial" w:cs="Arial"/>
          <w:spacing w:val="-3"/>
          <w:sz w:val="24"/>
          <w:szCs w:val="24"/>
        </w:rPr>
        <w:t xml:space="preserve"> </w:t>
      </w:r>
      <w:r w:rsidR="00293294" w:rsidRPr="00111DE5">
        <w:rPr>
          <w:rFonts w:ascii="Arial" w:hAnsi="Arial" w:cs="Arial"/>
          <w:sz w:val="24"/>
          <w:szCs w:val="24"/>
        </w:rPr>
        <w:t>audytu.</w:t>
      </w:r>
    </w:p>
    <w:p w14:paraId="4728BA9F" w14:textId="2FE631DF" w:rsidR="005F2925" w:rsidRPr="00111DE5" w:rsidRDefault="00310053" w:rsidP="00176F3E">
      <w:pPr>
        <w:pStyle w:val="Akapitzlist"/>
        <w:numPr>
          <w:ilvl w:val="0"/>
          <w:numId w:val="3"/>
        </w:numPr>
        <w:tabs>
          <w:tab w:val="left" w:pos="557"/>
        </w:tabs>
        <w:spacing w:before="7" w:line="360" w:lineRule="auto"/>
        <w:ind w:right="361"/>
        <w:jc w:val="left"/>
        <w:rPr>
          <w:rFonts w:ascii="Arial" w:hAnsi="Arial" w:cs="Arial"/>
          <w:sz w:val="24"/>
          <w:szCs w:val="24"/>
        </w:rPr>
      </w:pPr>
      <w:r w:rsidRPr="00111DE5">
        <w:rPr>
          <w:rFonts w:ascii="Arial" w:hAnsi="Arial" w:cs="Arial"/>
          <w:sz w:val="24"/>
          <w:szCs w:val="24"/>
        </w:rPr>
        <w:t xml:space="preserve">W przypadku stwierdzenia nieprawidłowości, w tym także po zakończeniu realizacji umowy o powierzenie grantu, </w:t>
      </w:r>
      <w:proofErr w:type="spellStart"/>
      <w:r w:rsidRPr="00111DE5">
        <w:rPr>
          <w:rFonts w:ascii="Arial" w:hAnsi="Arial" w:cs="Arial"/>
          <w:sz w:val="24"/>
          <w:szCs w:val="24"/>
        </w:rPr>
        <w:t>Grantobiorca</w:t>
      </w:r>
      <w:proofErr w:type="spellEnd"/>
      <w:r w:rsidRPr="00111DE5">
        <w:rPr>
          <w:rFonts w:ascii="Arial" w:hAnsi="Arial" w:cs="Arial"/>
          <w:sz w:val="24"/>
          <w:szCs w:val="24"/>
        </w:rPr>
        <w:t xml:space="preserve"> ma obowiązek zwrotu środków wraz z odsetkami w wysokości jak dla zaległości podatkowych</w:t>
      </w:r>
      <w:r w:rsidR="00A778C1" w:rsidRPr="00111DE5">
        <w:rPr>
          <w:rFonts w:ascii="Arial" w:hAnsi="Arial" w:cs="Arial"/>
          <w:sz w:val="24"/>
          <w:szCs w:val="24"/>
        </w:rPr>
        <w:t xml:space="preserve"> liczonymi od dnia przekazania środków,</w:t>
      </w:r>
      <w:r w:rsidRPr="00111DE5">
        <w:rPr>
          <w:rFonts w:ascii="Arial" w:hAnsi="Arial" w:cs="Arial"/>
          <w:sz w:val="24"/>
          <w:szCs w:val="24"/>
        </w:rPr>
        <w:t xml:space="preserve"> w terminie 14 dni kalendarzowych po otrzymaniu</w:t>
      </w:r>
      <w:r w:rsidRPr="00111DE5">
        <w:rPr>
          <w:rFonts w:ascii="Arial" w:hAnsi="Arial" w:cs="Arial"/>
          <w:spacing w:val="-21"/>
          <w:sz w:val="24"/>
          <w:szCs w:val="24"/>
        </w:rPr>
        <w:t xml:space="preserve"> </w:t>
      </w:r>
      <w:r w:rsidRPr="00111DE5">
        <w:rPr>
          <w:rFonts w:ascii="Arial" w:hAnsi="Arial" w:cs="Arial"/>
          <w:sz w:val="24"/>
          <w:szCs w:val="24"/>
        </w:rPr>
        <w:t>wezwania</w:t>
      </w:r>
      <w:r w:rsidR="00426C2D">
        <w:rPr>
          <w:rFonts w:ascii="Arial" w:hAnsi="Arial" w:cs="Arial"/>
          <w:sz w:val="24"/>
          <w:szCs w:val="24"/>
        </w:rPr>
        <w:t>.</w:t>
      </w:r>
    </w:p>
    <w:p w14:paraId="008C3A5C" w14:textId="77777777" w:rsidR="005F2925" w:rsidRPr="00111DE5" w:rsidRDefault="00293294" w:rsidP="00176F3E">
      <w:pPr>
        <w:pStyle w:val="Akapitzlist"/>
        <w:numPr>
          <w:ilvl w:val="0"/>
          <w:numId w:val="3"/>
        </w:numPr>
        <w:tabs>
          <w:tab w:val="left" w:pos="557"/>
        </w:tabs>
        <w:spacing w:line="360" w:lineRule="auto"/>
        <w:ind w:right="361"/>
        <w:jc w:val="left"/>
        <w:rPr>
          <w:rFonts w:ascii="Arial" w:hAnsi="Arial" w:cs="Arial"/>
          <w:sz w:val="24"/>
          <w:szCs w:val="24"/>
        </w:rPr>
      </w:pPr>
      <w:r w:rsidRPr="00111DE5">
        <w:rPr>
          <w:rFonts w:ascii="Arial" w:hAnsi="Arial" w:cs="Arial"/>
          <w:sz w:val="24"/>
          <w:szCs w:val="24"/>
        </w:rPr>
        <w:t>Jeżeli na podstawie dokumentów rozliczeniowych lub czynności kontrolnych uprawnionych organów zostanie stwierdzone, że dofinansowanie</w:t>
      </w:r>
      <w:r w:rsidRPr="00111DE5">
        <w:rPr>
          <w:rFonts w:ascii="Arial" w:hAnsi="Arial" w:cs="Arial"/>
          <w:spacing w:val="-8"/>
          <w:sz w:val="24"/>
          <w:szCs w:val="24"/>
        </w:rPr>
        <w:t xml:space="preserve"> </w:t>
      </w:r>
      <w:r w:rsidRPr="00111DE5">
        <w:rPr>
          <w:rFonts w:ascii="Arial" w:hAnsi="Arial" w:cs="Arial"/>
          <w:sz w:val="24"/>
          <w:szCs w:val="24"/>
        </w:rPr>
        <w:t>jest:</w:t>
      </w:r>
    </w:p>
    <w:p w14:paraId="1D8C3A72" w14:textId="2A625AD6" w:rsidR="005F2925" w:rsidRPr="00111DE5" w:rsidRDefault="00426C2D" w:rsidP="00176F3E">
      <w:pPr>
        <w:pStyle w:val="Akapitzlist"/>
        <w:numPr>
          <w:ilvl w:val="1"/>
          <w:numId w:val="3"/>
        </w:numPr>
        <w:spacing w:before="1" w:line="360" w:lineRule="auto"/>
        <w:ind w:left="993" w:hanging="426"/>
        <w:jc w:val="left"/>
        <w:rPr>
          <w:rFonts w:ascii="Arial" w:hAnsi="Arial" w:cs="Arial"/>
          <w:sz w:val="24"/>
          <w:szCs w:val="24"/>
        </w:rPr>
      </w:pPr>
      <w:r>
        <w:rPr>
          <w:rFonts w:ascii="Arial" w:hAnsi="Arial" w:cs="Arial"/>
          <w:sz w:val="24"/>
          <w:szCs w:val="24"/>
        </w:rPr>
        <w:t>w</w:t>
      </w:r>
      <w:r w:rsidR="00293294" w:rsidRPr="00111DE5">
        <w:rPr>
          <w:rFonts w:ascii="Arial" w:hAnsi="Arial" w:cs="Arial"/>
          <w:sz w:val="24"/>
          <w:szCs w:val="24"/>
        </w:rPr>
        <w:t>ykorzystane niezgodnie z</w:t>
      </w:r>
      <w:r w:rsidR="00293294" w:rsidRPr="00111DE5">
        <w:rPr>
          <w:rFonts w:ascii="Arial" w:hAnsi="Arial" w:cs="Arial"/>
          <w:spacing w:val="-2"/>
          <w:sz w:val="24"/>
          <w:szCs w:val="24"/>
        </w:rPr>
        <w:t xml:space="preserve"> </w:t>
      </w:r>
      <w:r w:rsidR="00293294" w:rsidRPr="00111DE5">
        <w:rPr>
          <w:rFonts w:ascii="Arial" w:hAnsi="Arial" w:cs="Arial"/>
          <w:sz w:val="24"/>
          <w:szCs w:val="24"/>
        </w:rPr>
        <w:t>przeznaczeniem</w:t>
      </w:r>
      <w:r w:rsidR="008817E2" w:rsidRPr="00111DE5">
        <w:rPr>
          <w:rFonts w:ascii="Arial" w:hAnsi="Arial" w:cs="Arial"/>
          <w:sz w:val="24"/>
          <w:szCs w:val="24"/>
        </w:rPr>
        <w:t>,</w:t>
      </w:r>
    </w:p>
    <w:p w14:paraId="27AAE6EB" w14:textId="23C7CEB3" w:rsidR="005F2925" w:rsidRPr="00111DE5" w:rsidRDefault="00426C2D" w:rsidP="00176F3E">
      <w:pPr>
        <w:pStyle w:val="Akapitzlist"/>
        <w:numPr>
          <w:ilvl w:val="1"/>
          <w:numId w:val="3"/>
        </w:numPr>
        <w:spacing w:line="360" w:lineRule="auto"/>
        <w:ind w:left="993" w:right="358" w:hanging="425"/>
        <w:jc w:val="left"/>
        <w:rPr>
          <w:rFonts w:ascii="Arial" w:hAnsi="Arial" w:cs="Arial"/>
          <w:sz w:val="24"/>
          <w:szCs w:val="24"/>
        </w:rPr>
      </w:pPr>
      <w:r>
        <w:rPr>
          <w:rFonts w:ascii="Arial" w:hAnsi="Arial" w:cs="Arial"/>
          <w:sz w:val="24"/>
          <w:szCs w:val="24"/>
        </w:rPr>
        <w:t>w</w:t>
      </w:r>
      <w:r w:rsidR="00293294" w:rsidRPr="00111DE5">
        <w:rPr>
          <w:rFonts w:ascii="Arial" w:hAnsi="Arial" w:cs="Arial"/>
          <w:sz w:val="24"/>
          <w:szCs w:val="24"/>
        </w:rPr>
        <w:t>ykorzystane</w:t>
      </w:r>
      <w:r w:rsidR="00293294" w:rsidRPr="00111DE5">
        <w:rPr>
          <w:rFonts w:ascii="Arial" w:hAnsi="Arial" w:cs="Arial"/>
          <w:spacing w:val="-12"/>
          <w:sz w:val="24"/>
          <w:szCs w:val="24"/>
        </w:rPr>
        <w:t xml:space="preserve"> </w:t>
      </w:r>
      <w:r w:rsidR="00293294" w:rsidRPr="00111DE5">
        <w:rPr>
          <w:rFonts w:ascii="Arial" w:hAnsi="Arial" w:cs="Arial"/>
          <w:sz w:val="24"/>
          <w:szCs w:val="24"/>
        </w:rPr>
        <w:t>z</w:t>
      </w:r>
      <w:r w:rsidR="00293294" w:rsidRPr="00111DE5">
        <w:rPr>
          <w:rFonts w:ascii="Arial" w:hAnsi="Arial" w:cs="Arial"/>
          <w:spacing w:val="-10"/>
          <w:sz w:val="24"/>
          <w:szCs w:val="24"/>
        </w:rPr>
        <w:t xml:space="preserve"> </w:t>
      </w:r>
      <w:r w:rsidR="00293294" w:rsidRPr="00111DE5">
        <w:rPr>
          <w:rFonts w:ascii="Arial" w:hAnsi="Arial" w:cs="Arial"/>
          <w:sz w:val="24"/>
          <w:szCs w:val="24"/>
        </w:rPr>
        <w:t>naruszeniem</w:t>
      </w:r>
      <w:r w:rsidR="00293294" w:rsidRPr="00111DE5">
        <w:rPr>
          <w:rFonts w:ascii="Arial" w:hAnsi="Arial" w:cs="Arial"/>
          <w:spacing w:val="-9"/>
          <w:sz w:val="24"/>
          <w:szCs w:val="24"/>
        </w:rPr>
        <w:t xml:space="preserve"> </w:t>
      </w:r>
      <w:r w:rsidR="00293294" w:rsidRPr="00111DE5">
        <w:rPr>
          <w:rFonts w:ascii="Arial" w:hAnsi="Arial" w:cs="Arial"/>
          <w:sz w:val="24"/>
          <w:szCs w:val="24"/>
        </w:rPr>
        <w:t>procedur,</w:t>
      </w:r>
      <w:r w:rsidR="00293294" w:rsidRPr="00111DE5">
        <w:rPr>
          <w:rFonts w:ascii="Arial" w:hAnsi="Arial" w:cs="Arial"/>
          <w:spacing w:val="-11"/>
          <w:sz w:val="24"/>
          <w:szCs w:val="24"/>
        </w:rPr>
        <w:t xml:space="preserve"> </w:t>
      </w:r>
      <w:r w:rsidR="00293294" w:rsidRPr="00111DE5">
        <w:rPr>
          <w:rFonts w:ascii="Arial" w:hAnsi="Arial" w:cs="Arial"/>
          <w:sz w:val="24"/>
          <w:szCs w:val="24"/>
        </w:rPr>
        <w:t>o</w:t>
      </w:r>
      <w:r w:rsidR="00293294" w:rsidRPr="00111DE5">
        <w:rPr>
          <w:rFonts w:ascii="Arial" w:hAnsi="Arial" w:cs="Arial"/>
          <w:spacing w:val="-8"/>
          <w:sz w:val="24"/>
          <w:szCs w:val="24"/>
        </w:rPr>
        <w:t xml:space="preserve"> </w:t>
      </w:r>
      <w:r w:rsidR="00293294" w:rsidRPr="00111DE5">
        <w:rPr>
          <w:rFonts w:ascii="Arial" w:hAnsi="Arial" w:cs="Arial"/>
          <w:sz w:val="24"/>
          <w:szCs w:val="24"/>
        </w:rPr>
        <w:t>których</w:t>
      </w:r>
      <w:r w:rsidR="00293294" w:rsidRPr="00111DE5">
        <w:rPr>
          <w:rFonts w:ascii="Arial" w:hAnsi="Arial" w:cs="Arial"/>
          <w:spacing w:val="-11"/>
          <w:sz w:val="24"/>
          <w:szCs w:val="24"/>
        </w:rPr>
        <w:t xml:space="preserve"> </w:t>
      </w:r>
      <w:r w:rsidR="00293294" w:rsidRPr="00111DE5">
        <w:rPr>
          <w:rFonts w:ascii="Arial" w:hAnsi="Arial" w:cs="Arial"/>
          <w:sz w:val="24"/>
          <w:szCs w:val="24"/>
        </w:rPr>
        <w:t>mowa</w:t>
      </w:r>
      <w:r w:rsidR="00293294" w:rsidRPr="00111DE5">
        <w:rPr>
          <w:rFonts w:ascii="Arial" w:hAnsi="Arial" w:cs="Arial"/>
          <w:spacing w:val="-9"/>
          <w:sz w:val="24"/>
          <w:szCs w:val="24"/>
        </w:rPr>
        <w:t xml:space="preserve"> </w:t>
      </w:r>
      <w:r w:rsidR="00293294" w:rsidRPr="00111DE5">
        <w:rPr>
          <w:rFonts w:ascii="Arial" w:hAnsi="Arial" w:cs="Arial"/>
          <w:sz w:val="24"/>
          <w:szCs w:val="24"/>
        </w:rPr>
        <w:t>w</w:t>
      </w:r>
      <w:r w:rsidR="0076199B">
        <w:rPr>
          <w:rFonts w:ascii="Arial" w:hAnsi="Arial" w:cs="Arial"/>
          <w:sz w:val="24"/>
          <w:szCs w:val="24"/>
        </w:rPr>
        <w:t xml:space="preserve"> ustawie o finansach publicznych (Dz. U. z 2023 r. poz. 1270 z </w:t>
      </w:r>
      <w:proofErr w:type="spellStart"/>
      <w:r w:rsidR="0076199B">
        <w:rPr>
          <w:rFonts w:ascii="Arial" w:hAnsi="Arial" w:cs="Arial"/>
          <w:sz w:val="24"/>
          <w:szCs w:val="24"/>
        </w:rPr>
        <w:t>późn</w:t>
      </w:r>
      <w:proofErr w:type="spellEnd"/>
      <w:r w:rsidR="0076199B">
        <w:rPr>
          <w:rFonts w:ascii="Arial" w:hAnsi="Arial" w:cs="Arial"/>
          <w:sz w:val="24"/>
          <w:szCs w:val="24"/>
        </w:rPr>
        <w:t>. zm.),</w:t>
      </w:r>
    </w:p>
    <w:p w14:paraId="626989BE" w14:textId="77777777" w:rsidR="005F2925" w:rsidRPr="00111DE5" w:rsidRDefault="00293294" w:rsidP="00176F3E">
      <w:pPr>
        <w:pStyle w:val="Akapitzlist"/>
        <w:numPr>
          <w:ilvl w:val="1"/>
          <w:numId w:val="3"/>
        </w:numPr>
        <w:spacing w:line="360" w:lineRule="auto"/>
        <w:ind w:left="993" w:hanging="426"/>
        <w:jc w:val="left"/>
        <w:rPr>
          <w:rFonts w:ascii="Arial" w:hAnsi="Arial" w:cs="Arial"/>
          <w:sz w:val="24"/>
          <w:szCs w:val="24"/>
        </w:rPr>
      </w:pPr>
      <w:r w:rsidRPr="00111DE5">
        <w:rPr>
          <w:rFonts w:ascii="Arial" w:hAnsi="Arial" w:cs="Arial"/>
          <w:sz w:val="24"/>
          <w:szCs w:val="24"/>
        </w:rPr>
        <w:t>pobrane nienależnie lub w nadmiernej</w:t>
      </w:r>
      <w:r w:rsidRPr="00111DE5">
        <w:rPr>
          <w:rFonts w:ascii="Arial" w:hAnsi="Arial" w:cs="Arial"/>
          <w:spacing w:val="-8"/>
          <w:sz w:val="24"/>
          <w:szCs w:val="24"/>
        </w:rPr>
        <w:t xml:space="preserve"> </w:t>
      </w:r>
      <w:r w:rsidRPr="00111DE5">
        <w:rPr>
          <w:rFonts w:ascii="Arial" w:hAnsi="Arial" w:cs="Arial"/>
          <w:sz w:val="24"/>
          <w:szCs w:val="24"/>
        </w:rPr>
        <w:t>wysokości</w:t>
      </w:r>
      <w:r w:rsidR="008817E2" w:rsidRPr="00111DE5">
        <w:rPr>
          <w:rFonts w:ascii="Arial" w:hAnsi="Arial" w:cs="Arial"/>
          <w:sz w:val="24"/>
          <w:szCs w:val="24"/>
        </w:rPr>
        <w:t>.</w:t>
      </w:r>
    </w:p>
    <w:p w14:paraId="05D62158" w14:textId="218FA151" w:rsidR="005F2925" w:rsidRPr="00111DE5" w:rsidRDefault="00715043" w:rsidP="000F085C">
      <w:pPr>
        <w:pStyle w:val="Akapitzlist"/>
        <w:tabs>
          <w:tab w:val="left" w:pos="557"/>
        </w:tabs>
        <w:spacing w:before="46" w:line="360" w:lineRule="auto"/>
        <w:ind w:left="556" w:right="361" w:firstLine="0"/>
        <w:jc w:val="left"/>
        <w:rPr>
          <w:rFonts w:ascii="Arial" w:hAnsi="Arial" w:cs="Arial"/>
          <w:sz w:val="24"/>
          <w:szCs w:val="24"/>
        </w:rPr>
      </w:pPr>
      <w:proofErr w:type="spellStart"/>
      <w:r w:rsidRPr="00111DE5">
        <w:rPr>
          <w:rFonts w:ascii="Arial" w:hAnsi="Arial" w:cs="Arial"/>
          <w:sz w:val="24"/>
          <w:szCs w:val="24"/>
        </w:rPr>
        <w:t>Grantodawca</w:t>
      </w:r>
      <w:proofErr w:type="spellEnd"/>
      <w:r w:rsidRPr="00111DE5">
        <w:rPr>
          <w:rFonts w:ascii="Arial" w:hAnsi="Arial" w:cs="Arial"/>
          <w:sz w:val="24"/>
          <w:szCs w:val="24"/>
        </w:rPr>
        <w:t xml:space="preserve"> </w:t>
      </w:r>
      <w:r w:rsidR="00293294" w:rsidRPr="00111DE5">
        <w:rPr>
          <w:rFonts w:ascii="Arial" w:hAnsi="Arial" w:cs="Arial"/>
          <w:sz w:val="24"/>
          <w:szCs w:val="24"/>
        </w:rPr>
        <w:t xml:space="preserve">wzywa </w:t>
      </w:r>
      <w:proofErr w:type="spellStart"/>
      <w:r w:rsidRPr="00111DE5">
        <w:rPr>
          <w:rFonts w:ascii="Arial" w:hAnsi="Arial" w:cs="Arial"/>
          <w:sz w:val="24"/>
          <w:szCs w:val="24"/>
        </w:rPr>
        <w:t>Grantobiorcę</w:t>
      </w:r>
      <w:proofErr w:type="spellEnd"/>
      <w:r w:rsidR="00293294" w:rsidRPr="00111DE5">
        <w:rPr>
          <w:rFonts w:ascii="Arial" w:hAnsi="Arial" w:cs="Arial"/>
          <w:sz w:val="24"/>
          <w:szCs w:val="24"/>
        </w:rPr>
        <w:t xml:space="preserve"> do zwrotu całości lub części </w:t>
      </w:r>
      <w:r w:rsidR="002175FF" w:rsidRPr="00111DE5">
        <w:rPr>
          <w:rFonts w:ascii="Arial" w:hAnsi="Arial" w:cs="Arial"/>
          <w:sz w:val="24"/>
          <w:szCs w:val="24"/>
        </w:rPr>
        <w:t xml:space="preserve">wsparcia grantowego </w:t>
      </w:r>
      <w:r w:rsidR="00293294" w:rsidRPr="00111DE5">
        <w:rPr>
          <w:rFonts w:ascii="Arial" w:hAnsi="Arial" w:cs="Arial"/>
          <w:sz w:val="24"/>
          <w:szCs w:val="24"/>
        </w:rPr>
        <w:t>wraz z odsetkami w wysokości jak dla zaległości  podatkowych  liczonymi  od  dnia  przekazania  środków do dnia zwrotu.</w:t>
      </w:r>
    </w:p>
    <w:p w14:paraId="2C4FFEC7" w14:textId="77777777" w:rsidR="002175FF" w:rsidRPr="00111DE5" w:rsidRDefault="002175FF" w:rsidP="000F085C">
      <w:pPr>
        <w:pStyle w:val="Akapitzlist"/>
        <w:tabs>
          <w:tab w:val="left" w:pos="557"/>
        </w:tabs>
        <w:spacing w:before="46" w:line="276" w:lineRule="auto"/>
        <w:ind w:left="556" w:right="361" w:firstLine="0"/>
        <w:jc w:val="left"/>
        <w:rPr>
          <w:rFonts w:ascii="Arial" w:hAnsi="Arial" w:cs="Arial"/>
          <w:sz w:val="24"/>
          <w:szCs w:val="24"/>
        </w:rPr>
      </w:pPr>
    </w:p>
    <w:p w14:paraId="6739C79F" w14:textId="3500914A" w:rsidR="005F2925" w:rsidRPr="00111DE5" w:rsidRDefault="00293294" w:rsidP="000F085C">
      <w:pPr>
        <w:pStyle w:val="Nagwek3"/>
        <w:spacing w:line="360" w:lineRule="auto"/>
        <w:ind w:left="0"/>
        <w:jc w:val="left"/>
        <w:rPr>
          <w:rFonts w:ascii="Arial" w:hAnsi="Arial" w:cs="Arial"/>
          <w:sz w:val="24"/>
          <w:szCs w:val="24"/>
        </w:rPr>
      </w:pPr>
      <w:bookmarkStart w:id="22" w:name="_Toc175053107"/>
      <w:r w:rsidRPr="00111DE5">
        <w:rPr>
          <w:rFonts w:ascii="Arial" w:hAnsi="Arial" w:cs="Arial"/>
          <w:sz w:val="24"/>
          <w:szCs w:val="24"/>
        </w:rPr>
        <w:t>§ 1</w:t>
      </w:r>
      <w:r w:rsidR="00D4416B" w:rsidRPr="00111DE5">
        <w:rPr>
          <w:rFonts w:ascii="Arial" w:hAnsi="Arial" w:cs="Arial"/>
          <w:sz w:val="24"/>
          <w:szCs w:val="24"/>
        </w:rPr>
        <w:t>5</w:t>
      </w:r>
      <w:r w:rsidRPr="00111DE5">
        <w:rPr>
          <w:rFonts w:ascii="Arial" w:hAnsi="Arial" w:cs="Arial"/>
          <w:sz w:val="24"/>
          <w:szCs w:val="24"/>
        </w:rPr>
        <w:t>. Procedura odwoławcza</w:t>
      </w:r>
      <w:bookmarkEnd w:id="22"/>
    </w:p>
    <w:p w14:paraId="0AE0F7B0" w14:textId="77777777" w:rsidR="00045ED5" w:rsidRPr="00111DE5" w:rsidRDefault="00045ED5" w:rsidP="000F085C">
      <w:pPr>
        <w:pStyle w:val="Nagwek3"/>
        <w:spacing w:line="360" w:lineRule="auto"/>
        <w:ind w:left="0"/>
        <w:jc w:val="left"/>
        <w:rPr>
          <w:rFonts w:ascii="Arial" w:hAnsi="Arial" w:cs="Arial"/>
          <w:sz w:val="24"/>
          <w:szCs w:val="24"/>
        </w:rPr>
      </w:pPr>
    </w:p>
    <w:p w14:paraId="720EEEAA" w14:textId="77777777" w:rsidR="00426C2D" w:rsidRDefault="00293294" w:rsidP="00176F3E">
      <w:pPr>
        <w:pStyle w:val="Akapitzlist"/>
        <w:numPr>
          <w:ilvl w:val="0"/>
          <w:numId w:val="2"/>
        </w:numPr>
        <w:tabs>
          <w:tab w:val="left" w:pos="624"/>
        </w:tabs>
        <w:spacing w:line="360" w:lineRule="auto"/>
        <w:ind w:right="357"/>
        <w:jc w:val="left"/>
        <w:rPr>
          <w:rFonts w:ascii="Arial" w:hAnsi="Arial" w:cs="Arial"/>
          <w:sz w:val="24"/>
          <w:szCs w:val="24"/>
        </w:rPr>
      </w:pPr>
      <w:r w:rsidRPr="00111DE5">
        <w:rPr>
          <w:rFonts w:ascii="Arial" w:hAnsi="Arial" w:cs="Arial"/>
          <w:sz w:val="24"/>
          <w:szCs w:val="24"/>
        </w:rPr>
        <w:t xml:space="preserve">W przypadku negatywnej oceny Wniosku </w:t>
      </w:r>
      <w:r w:rsidR="002175FF" w:rsidRPr="00111DE5">
        <w:rPr>
          <w:rFonts w:ascii="Arial" w:hAnsi="Arial" w:cs="Arial"/>
          <w:sz w:val="24"/>
          <w:szCs w:val="24"/>
        </w:rPr>
        <w:t>grantowego</w:t>
      </w:r>
      <w:r w:rsidRPr="00111DE5">
        <w:rPr>
          <w:rFonts w:ascii="Arial" w:hAnsi="Arial" w:cs="Arial"/>
          <w:sz w:val="24"/>
          <w:szCs w:val="24"/>
        </w:rPr>
        <w:t xml:space="preserve"> </w:t>
      </w:r>
      <w:proofErr w:type="spellStart"/>
      <w:r w:rsidR="002175FF" w:rsidRPr="00111DE5">
        <w:rPr>
          <w:rFonts w:ascii="Arial" w:hAnsi="Arial" w:cs="Arial"/>
          <w:sz w:val="24"/>
          <w:szCs w:val="24"/>
        </w:rPr>
        <w:t>Grantobiorca</w:t>
      </w:r>
      <w:proofErr w:type="spellEnd"/>
      <w:r w:rsidR="00546F04" w:rsidRPr="00111DE5">
        <w:rPr>
          <w:rFonts w:ascii="Arial" w:hAnsi="Arial" w:cs="Arial"/>
          <w:sz w:val="24"/>
          <w:szCs w:val="24"/>
        </w:rPr>
        <w:t xml:space="preserve"> </w:t>
      </w:r>
      <w:r w:rsidRPr="00111DE5">
        <w:rPr>
          <w:rFonts w:ascii="Arial" w:hAnsi="Arial" w:cs="Arial"/>
          <w:sz w:val="24"/>
          <w:szCs w:val="24"/>
        </w:rPr>
        <w:t>ma prawo do wniesienia odwołania</w:t>
      </w:r>
      <w:r w:rsidRPr="00111DE5">
        <w:rPr>
          <w:rFonts w:ascii="Arial" w:hAnsi="Arial" w:cs="Arial"/>
          <w:spacing w:val="-9"/>
          <w:sz w:val="24"/>
          <w:szCs w:val="24"/>
        </w:rPr>
        <w:t xml:space="preserve"> </w:t>
      </w:r>
      <w:r w:rsidRPr="00111DE5">
        <w:rPr>
          <w:rFonts w:ascii="Arial" w:hAnsi="Arial" w:cs="Arial"/>
          <w:sz w:val="24"/>
          <w:szCs w:val="24"/>
        </w:rPr>
        <w:t>do</w:t>
      </w:r>
      <w:r w:rsidRPr="00111DE5">
        <w:rPr>
          <w:rFonts w:ascii="Arial" w:hAnsi="Arial" w:cs="Arial"/>
          <w:spacing w:val="-8"/>
          <w:sz w:val="24"/>
          <w:szCs w:val="24"/>
        </w:rPr>
        <w:t xml:space="preserve"> </w:t>
      </w:r>
      <w:proofErr w:type="spellStart"/>
      <w:r w:rsidR="002175FF" w:rsidRPr="00111DE5">
        <w:rPr>
          <w:rFonts w:ascii="Arial" w:hAnsi="Arial" w:cs="Arial"/>
          <w:sz w:val="24"/>
          <w:szCs w:val="24"/>
        </w:rPr>
        <w:t>Grantodawcy</w:t>
      </w:r>
      <w:proofErr w:type="spellEnd"/>
      <w:r w:rsidR="002175FF" w:rsidRPr="00111DE5">
        <w:rPr>
          <w:rFonts w:ascii="Arial" w:hAnsi="Arial" w:cs="Arial"/>
          <w:spacing w:val="-9"/>
          <w:sz w:val="24"/>
          <w:szCs w:val="24"/>
        </w:rPr>
        <w:t xml:space="preserve"> </w:t>
      </w:r>
      <w:r w:rsidRPr="00111DE5">
        <w:rPr>
          <w:rFonts w:ascii="Arial" w:hAnsi="Arial" w:cs="Arial"/>
          <w:sz w:val="24"/>
          <w:szCs w:val="24"/>
        </w:rPr>
        <w:t>w</w:t>
      </w:r>
      <w:r w:rsidRPr="00111DE5">
        <w:rPr>
          <w:rFonts w:ascii="Arial" w:hAnsi="Arial" w:cs="Arial"/>
          <w:spacing w:val="-10"/>
          <w:sz w:val="24"/>
          <w:szCs w:val="24"/>
        </w:rPr>
        <w:t xml:space="preserve"> </w:t>
      </w:r>
      <w:r w:rsidRPr="00111DE5">
        <w:rPr>
          <w:rFonts w:ascii="Arial" w:hAnsi="Arial" w:cs="Arial"/>
          <w:sz w:val="24"/>
          <w:szCs w:val="24"/>
        </w:rPr>
        <w:t>terminie</w:t>
      </w:r>
      <w:r w:rsidRPr="00111DE5">
        <w:rPr>
          <w:rFonts w:ascii="Arial" w:hAnsi="Arial" w:cs="Arial"/>
          <w:spacing w:val="-8"/>
          <w:sz w:val="24"/>
          <w:szCs w:val="24"/>
        </w:rPr>
        <w:t xml:space="preserve"> </w:t>
      </w:r>
      <w:r w:rsidRPr="00111DE5">
        <w:rPr>
          <w:rFonts w:ascii="Arial" w:hAnsi="Arial" w:cs="Arial"/>
          <w:sz w:val="24"/>
          <w:szCs w:val="24"/>
        </w:rPr>
        <w:t>14</w:t>
      </w:r>
      <w:r w:rsidRPr="00111DE5">
        <w:rPr>
          <w:rFonts w:ascii="Arial" w:hAnsi="Arial" w:cs="Arial"/>
          <w:spacing w:val="-9"/>
          <w:sz w:val="24"/>
          <w:szCs w:val="24"/>
        </w:rPr>
        <w:t xml:space="preserve"> </w:t>
      </w:r>
      <w:r w:rsidRPr="00111DE5">
        <w:rPr>
          <w:rFonts w:ascii="Arial" w:hAnsi="Arial" w:cs="Arial"/>
          <w:sz w:val="24"/>
          <w:szCs w:val="24"/>
        </w:rPr>
        <w:t>dni</w:t>
      </w:r>
      <w:r w:rsidRPr="00111DE5">
        <w:rPr>
          <w:rFonts w:ascii="Arial" w:hAnsi="Arial" w:cs="Arial"/>
          <w:spacing w:val="-9"/>
          <w:sz w:val="24"/>
          <w:szCs w:val="24"/>
        </w:rPr>
        <w:t xml:space="preserve"> </w:t>
      </w:r>
      <w:r w:rsidRPr="00111DE5">
        <w:rPr>
          <w:rFonts w:ascii="Arial" w:hAnsi="Arial" w:cs="Arial"/>
          <w:sz w:val="24"/>
          <w:szCs w:val="24"/>
        </w:rPr>
        <w:t>od</w:t>
      </w:r>
      <w:r w:rsidRPr="00111DE5">
        <w:rPr>
          <w:rFonts w:ascii="Arial" w:hAnsi="Arial" w:cs="Arial"/>
          <w:spacing w:val="-8"/>
          <w:sz w:val="24"/>
          <w:szCs w:val="24"/>
        </w:rPr>
        <w:t xml:space="preserve"> </w:t>
      </w:r>
      <w:r w:rsidRPr="00111DE5">
        <w:rPr>
          <w:rFonts w:ascii="Arial" w:hAnsi="Arial" w:cs="Arial"/>
          <w:sz w:val="24"/>
          <w:szCs w:val="24"/>
        </w:rPr>
        <w:t>dnia</w:t>
      </w:r>
      <w:r w:rsidRPr="00111DE5">
        <w:rPr>
          <w:rFonts w:ascii="Arial" w:hAnsi="Arial" w:cs="Arial"/>
          <w:spacing w:val="-8"/>
          <w:sz w:val="24"/>
          <w:szCs w:val="24"/>
        </w:rPr>
        <w:t xml:space="preserve"> </w:t>
      </w:r>
      <w:r w:rsidRPr="00111DE5">
        <w:rPr>
          <w:rFonts w:ascii="Arial" w:hAnsi="Arial" w:cs="Arial"/>
          <w:sz w:val="24"/>
          <w:szCs w:val="24"/>
        </w:rPr>
        <w:t>doręczenia</w:t>
      </w:r>
      <w:r w:rsidRPr="00111DE5">
        <w:rPr>
          <w:rFonts w:ascii="Arial" w:hAnsi="Arial" w:cs="Arial"/>
          <w:spacing w:val="-7"/>
          <w:sz w:val="24"/>
          <w:szCs w:val="24"/>
        </w:rPr>
        <w:t xml:space="preserve"> </w:t>
      </w:r>
      <w:r w:rsidRPr="00111DE5">
        <w:rPr>
          <w:rFonts w:ascii="Arial" w:hAnsi="Arial" w:cs="Arial"/>
          <w:sz w:val="24"/>
          <w:szCs w:val="24"/>
        </w:rPr>
        <w:t>informacji</w:t>
      </w:r>
      <w:r w:rsidRPr="00111DE5">
        <w:rPr>
          <w:rFonts w:ascii="Arial" w:hAnsi="Arial" w:cs="Arial"/>
          <w:spacing w:val="-6"/>
          <w:sz w:val="24"/>
          <w:szCs w:val="24"/>
        </w:rPr>
        <w:t xml:space="preserve"> </w:t>
      </w:r>
      <w:r w:rsidRPr="00111DE5">
        <w:rPr>
          <w:rFonts w:ascii="Arial" w:hAnsi="Arial" w:cs="Arial"/>
          <w:sz w:val="24"/>
          <w:szCs w:val="24"/>
        </w:rPr>
        <w:t>o</w:t>
      </w:r>
      <w:r w:rsidRPr="00111DE5">
        <w:rPr>
          <w:rFonts w:ascii="Arial" w:hAnsi="Arial" w:cs="Arial"/>
          <w:spacing w:val="-8"/>
          <w:sz w:val="24"/>
          <w:szCs w:val="24"/>
        </w:rPr>
        <w:t xml:space="preserve"> </w:t>
      </w:r>
      <w:r w:rsidRPr="00111DE5">
        <w:rPr>
          <w:rFonts w:ascii="Arial" w:hAnsi="Arial" w:cs="Arial"/>
          <w:sz w:val="24"/>
          <w:szCs w:val="24"/>
        </w:rPr>
        <w:t>decyzji</w:t>
      </w:r>
      <w:r w:rsidRPr="00111DE5">
        <w:rPr>
          <w:rFonts w:ascii="Arial" w:hAnsi="Arial" w:cs="Arial"/>
          <w:spacing w:val="-6"/>
          <w:sz w:val="24"/>
          <w:szCs w:val="24"/>
        </w:rPr>
        <w:t xml:space="preserve"> </w:t>
      </w:r>
      <w:r w:rsidRPr="00111DE5">
        <w:rPr>
          <w:rFonts w:ascii="Arial" w:hAnsi="Arial" w:cs="Arial"/>
          <w:sz w:val="24"/>
          <w:szCs w:val="24"/>
        </w:rPr>
        <w:t>negatywnej.</w:t>
      </w:r>
    </w:p>
    <w:p w14:paraId="19F674E2" w14:textId="3215313E" w:rsidR="005F2925" w:rsidRPr="00426C2D" w:rsidRDefault="00293294" w:rsidP="00176F3E">
      <w:pPr>
        <w:pStyle w:val="Akapitzlist"/>
        <w:numPr>
          <w:ilvl w:val="0"/>
          <w:numId w:val="2"/>
        </w:numPr>
        <w:tabs>
          <w:tab w:val="left" w:pos="624"/>
        </w:tabs>
        <w:spacing w:line="360" w:lineRule="auto"/>
        <w:ind w:right="357"/>
        <w:jc w:val="left"/>
        <w:rPr>
          <w:rFonts w:ascii="Arial" w:hAnsi="Arial" w:cs="Arial"/>
          <w:sz w:val="24"/>
          <w:szCs w:val="24"/>
        </w:rPr>
      </w:pPr>
      <w:r w:rsidRPr="00426C2D">
        <w:rPr>
          <w:rFonts w:ascii="Arial" w:hAnsi="Arial" w:cs="Arial"/>
          <w:sz w:val="24"/>
          <w:szCs w:val="24"/>
        </w:rPr>
        <w:t>Odwołanie jest wnoszone w formie pisemnej i musi</w:t>
      </w:r>
      <w:r w:rsidRPr="00426C2D">
        <w:rPr>
          <w:rFonts w:ascii="Arial" w:hAnsi="Arial" w:cs="Arial"/>
          <w:spacing w:val="-5"/>
          <w:sz w:val="24"/>
          <w:szCs w:val="24"/>
        </w:rPr>
        <w:t xml:space="preserve"> </w:t>
      </w:r>
      <w:r w:rsidRPr="00426C2D">
        <w:rPr>
          <w:rFonts w:ascii="Arial" w:hAnsi="Arial" w:cs="Arial"/>
          <w:sz w:val="24"/>
          <w:szCs w:val="24"/>
        </w:rPr>
        <w:t>zawierać:</w:t>
      </w:r>
    </w:p>
    <w:p w14:paraId="1EEEBB59" w14:textId="52C194B0" w:rsidR="005F2925" w:rsidRPr="00111DE5" w:rsidRDefault="00293294" w:rsidP="00176F3E">
      <w:pPr>
        <w:pStyle w:val="Akapitzlist"/>
        <w:numPr>
          <w:ilvl w:val="1"/>
          <w:numId w:val="2"/>
        </w:numPr>
        <w:spacing w:line="360" w:lineRule="auto"/>
        <w:ind w:left="1276" w:hanging="568"/>
        <w:jc w:val="left"/>
        <w:rPr>
          <w:rFonts w:ascii="Arial" w:hAnsi="Arial" w:cs="Arial"/>
          <w:sz w:val="24"/>
          <w:szCs w:val="24"/>
        </w:rPr>
      </w:pPr>
      <w:r w:rsidRPr="00111DE5">
        <w:rPr>
          <w:rFonts w:ascii="Arial" w:hAnsi="Arial" w:cs="Arial"/>
          <w:sz w:val="24"/>
          <w:szCs w:val="24"/>
        </w:rPr>
        <w:t>oznaczenie instytucji właściwej do rozpatrzenia odwołania (dane</w:t>
      </w:r>
      <w:r w:rsidRPr="00111DE5">
        <w:rPr>
          <w:rFonts w:ascii="Arial" w:hAnsi="Arial" w:cs="Arial"/>
          <w:spacing w:val="-16"/>
          <w:sz w:val="24"/>
          <w:szCs w:val="24"/>
        </w:rPr>
        <w:t xml:space="preserve"> </w:t>
      </w:r>
      <w:proofErr w:type="spellStart"/>
      <w:r w:rsidR="002175FF" w:rsidRPr="00111DE5">
        <w:rPr>
          <w:rFonts w:ascii="Arial" w:hAnsi="Arial" w:cs="Arial"/>
          <w:sz w:val="24"/>
          <w:szCs w:val="24"/>
        </w:rPr>
        <w:t>Grantodawcy</w:t>
      </w:r>
      <w:proofErr w:type="spellEnd"/>
      <w:r w:rsidRPr="00111DE5">
        <w:rPr>
          <w:rFonts w:ascii="Arial" w:hAnsi="Arial" w:cs="Arial"/>
          <w:sz w:val="24"/>
          <w:szCs w:val="24"/>
        </w:rPr>
        <w:t>);</w:t>
      </w:r>
    </w:p>
    <w:p w14:paraId="4796167B" w14:textId="2AF26C83" w:rsidR="005F2925" w:rsidRPr="00111DE5" w:rsidRDefault="00293294" w:rsidP="00176F3E">
      <w:pPr>
        <w:pStyle w:val="Akapitzlist"/>
        <w:numPr>
          <w:ilvl w:val="1"/>
          <w:numId w:val="2"/>
        </w:numPr>
        <w:tabs>
          <w:tab w:val="left" w:pos="1329"/>
          <w:tab w:val="left" w:pos="1330"/>
        </w:tabs>
        <w:spacing w:line="360" w:lineRule="auto"/>
        <w:ind w:hanging="568"/>
        <w:jc w:val="left"/>
        <w:rPr>
          <w:rFonts w:ascii="Arial" w:hAnsi="Arial" w:cs="Arial"/>
          <w:sz w:val="24"/>
          <w:szCs w:val="24"/>
        </w:rPr>
      </w:pPr>
      <w:r w:rsidRPr="00111DE5">
        <w:rPr>
          <w:rFonts w:ascii="Arial" w:hAnsi="Arial" w:cs="Arial"/>
          <w:sz w:val="24"/>
          <w:szCs w:val="24"/>
        </w:rPr>
        <w:t xml:space="preserve">oznaczenie </w:t>
      </w:r>
      <w:proofErr w:type="spellStart"/>
      <w:r w:rsidR="002175FF" w:rsidRPr="00111DE5">
        <w:rPr>
          <w:rFonts w:ascii="Arial" w:hAnsi="Arial" w:cs="Arial"/>
          <w:sz w:val="24"/>
          <w:szCs w:val="24"/>
        </w:rPr>
        <w:t>Grantobiorcy</w:t>
      </w:r>
      <w:proofErr w:type="spellEnd"/>
      <w:r w:rsidRPr="00111DE5">
        <w:rPr>
          <w:rFonts w:ascii="Arial" w:hAnsi="Arial" w:cs="Arial"/>
          <w:sz w:val="24"/>
          <w:szCs w:val="24"/>
        </w:rPr>
        <w:t>;</w:t>
      </w:r>
    </w:p>
    <w:p w14:paraId="63E93BA8" w14:textId="7E9912AC" w:rsidR="005F2925" w:rsidRPr="00111DE5" w:rsidRDefault="00293294" w:rsidP="00176F3E">
      <w:pPr>
        <w:pStyle w:val="Akapitzlist"/>
        <w:numPr>
          <w:ilvl w:val="1"/>
          <w:numId w:val="2"/>
        </w:numPr>
        <w:tabs>
          <w:tab w:val="left" w:pos="1329"/>
          <w:tab w:val="left" w:pos="1330"/>
        </w:tabs>
        <w:spacing w:line="360" w:lineRule="auto"/>
        <w:ind w:hanging="568"/>
        <w:jc w:val="left"/>
        <w:rPr>
          <w:rFonts w:ascii="Arial" w:hAnsi="Arial" w:cs="Arial"/>
          <w:sz w:val="24"/>
          <w:szCs w:val="24"/>
        </w:rPr>
      </w:pPr>
      <w:r w:rsidRPr="00111DE5">
        <w:rPr>
          <w:rFonts w:ascii="Arial" w:hAnsi="Arial" w:cs="Arial"/>
          <w:sz w:val="24"/>
          <w:szCs w:val="24"/>
        </w:rPr>
        <w:t xml:space="preserve">numer wniosku </w:t>
      </w:r>
      <w:r w:rsidR="002175FF" w:rsidRPr="00111DE5">
        <w:rPr>
          <w:rFonts w:ascii="Arial" w:hAnsi="Arial" w:cs="Arial"/>
          <w:sz w:val="24"/>
          <w:szCs w:val="24"/>
        </w:rPr>
        <w:t>grantowego</w:t>
      </w:r>
      <w:r w:rsidRPr="00111DE5">
        <w:rPr>
          <w:rFonts w:ascii="Arial" w:hAnsi="Arial" w:cs="Arial"/>
          <w:sz w:val="24"/>
          <w:szCs w:val="24"/>
        </w:rPr>
        <w:t>;</w:t>
      </w:r>
    </w:p>
    <w:p w14:paraId="05A2871C" w14:textId="27CDD070" w:rsidR="005F2925" w:rsidRPr="00111DE5" w:rsidRDefault="00293294" w:rsidP="00176F3E">
      <w:pPr>
        <w:pStyle w:val="Akapitzlist"/>
        <w:numPr>
          <w:ilvl w:val="1"/>
          <w:numId w:val="2"/>
        </w:numPr>
        <w:tabs>
          <w:tab w:val="left" w:pos="1330"/>
        </w:tabs>
        <w:spacing w:line="360" w:lineRule="auto"/>
        <w:ind w:right="360"/>
        <w:jc w:val="left"/>
        <w:rPr>
          <w:rFonts w:ascii="Arial" w:hAnsi="Arial" w:cs="Arial"/>
          <w:sz w:val="24"/>
          <w:szCs w:val="24"/>
        </w:rPr>
      </w:pPr>
      <w:r w:rsidRPr="00111DE5">
        <w:rPr>
          <w:rFonts w:ascii="Arial" w:hAnsi="Arial" w:cs="Arial"/>
          <w:sz w:val="24"/>
          <w:szCs w:val="24"/>
        </w:rPr>
        <w:t>wskazanie</w:t>
      </w:r>
      <w:r w:rsidRPr="00111DE5">
        <w:rPr>
          <w:rFonts w:ascii="Arial" w:hAnsi="Arial" w:cs="Arial"/>
          <w:spacing w:val="-3"/>
          <w:sz w:val="24"/>
          <w:szCs w:val="24"/>
        </w:rPr>
        <w:t xml:space="preserve"> </w:t>
      </w:r>
      <w:r w:rsidRPr="00111DE5">
        <w:rPr>
          <w:rFonts w:ascii="Arial" w:hAnsi="Arial" w:cs="Arial"/>
          <w:sz w:val="24"/>
          <w:szCs w:val="24"/>
        </w:rPr>
        <w:t>kryteriów</w:t>
      </w:r>
      <w:r w:rsidRPr="00111DE5">
        <w:rPr>
          <w:rFonts w:ascii="Arial" w:hAnsi="Arial" w:cs="Arial"/>
          <w:spacing w:val="-2"/>
          <w:sz w:val="24"/>
          <w:szCs w:val="24"/>
        </w:rPr>
        <w:t xml:space="preserve"> </w:t>
      </w:r>
      <w:r w:rsidRPr="00111DE5">
        <w:rPr>
          <w:rFonts w:ascii="Arial" w:hAnsi="Arial" w:cs="Arial"/>
          <w:sz w:val="24"/>
          <w:szCs w:val="24"/>
        </w:rPr>
        <w:t>wyboru</w:t>
      </w:r>
      <w:r w:rsidRPr="00111DE5">
        <w:rPr>
          <w:rFonts w:ascii="Arial" w:hAnsi="Arial" w:cs="Arial"/>
          <w:spacing w:val="-4"/>
          <w:sz w:val="24"/>
          <w:szCs w:val="24"/>
        </w:rPr>
        <w:t xml:space="preserve"> </w:t>
      </w:r>
      <w:r w:rsidR="002175FF" w:rsidRPr="00111DE5">
        <w:rPr>
          <w:rFonts w:ascii="Arial" w:hAnsi="Arial" w:cs="Arial"/>
          <w:sz w:val="24"/>
          <w:szCs w:val="24"/>
        </w:rPr>
        <w:t>grantów</w:t>
      </w:r>
      <w:r w:rsidRPr="00111DE5">
        <w:rPr>
          <w:rFonts w:ascii="Arial" w:hAnsi="Arial" w:cs="Arial"/>
          <w:sz w:val="24"/>
          <w:szCs w:val="24"/>
        </w:rPr>
        <w:t>,</w:t>
      </w:r>
      <w:r w:rsidRPr="00111DE5">
        <w:rPr>
          <w:rFonts w:ascii="Arial" w:hAnsi="Arial" w:cs="Arial"/>
          <w:spacing w:val="-5"/>
          <w:sz w:val="24"/>
          <w:szCs w:val="24"/>
        </w:rPr>
        <w:t xml:space="preserve"> </w:t>
      </w:r>
      <w:r w:rsidRPr="00111DE5">
        <w:rPr>
          <w:rFonts w:ascii="Arial" w:hAnsi="Arial" w:cs="Arial"/>
          <w:sz w:val="24"/>
          <w:szCs w:val="24"/>
        </w:rPr>
        <w:t>z</w:t>
      </w:r>
      <w:r w:rsidRPr="00111DE5">
        <w:rPr>
          <w:rFonts w:ascii="Arial" w:hAnsi="Arial" w:cs="Arial"/>
          <w:spacing w:val="-4"/>
          <w:sz w:val="24"/>
          <w:szCs w:val="24"/>
        </w:rPr>
        <w:t xml:space="preserve"> </w:t>
      </w:r>
      <w:r w:rsidRPr="00111DE5">
        <w:rPr>
          <w:rFonts w:ascii="Arial" w:hAnsi="Arial" w:cs="Arial"/>
          <w:sz w:val="24"/>
          <w:szCs w:val="24"/>
        </w:rPr>
        <w:t>których</w:t>
      </w:r>
      <w:r w:rsidRPr="00111DE5">
        <w:rPr>
          <w:rFonts w:ascii="Arial" w:hAnsi="Arial" w:cs="Arial"/>
          <w:spacing w:val="-6"/>
          <w:sz w:val="24"/>
          <w:szCs w:val="24"/>
        </w:rPr>
        <w:t xml:space="preserve"> </w:t>
      </w:r>
      <w:r w:rsidRPr="00111DE5">
        <w:rPr>
          <w:rFonts w:ascii="Arial" w:hAnsi="Arial" w:cs="Arial"/>
          <w:sz w:val="24"/>
          <w:szCs w:val="24"/>
        </w:rPr>
        <w:t>oceną</w:t>
      </w:r>
      <w:r w:rsidRPr="00111DE5">
        <w:rPr>
          <w:rFonts w:ascii="Arial" w:hAnsi="Arial" w:cs="Arial"/>
          <w:spacing w:val="-5"/>
          <w:sz w:val="24"/>
          <w:szCs w:val="24"/>
        </w:rPr>
        <w:t xml:space="preserve"> </w:t>
      </w:r>
      <w:proofErr w:type="spellStart"/>
      <w:r w:rsidR="002175FF" w:rsidRPr="00111DE5">
        <w:rPr>
          <w:rFonts w:ascii="Arial" w:hAnsi="Arial" w:cs="Arial"/>
          <w:spacing w:val="-5"/>
          <w:sz w:val="24"/>
          <w:szCs w:val="24"/>
        </w:rPr>
        <w:t>Grantobiorca</w:t>
      </w:r>
      <w:proofErr w:type="spellEnd"/>
      <w:r w:rsidRPr="00111DE5">
        <w:rPr>
          <w:rFonts w:ascii="Arial" w:hAnsi="Arial" w:cs="Arial"/>
          <w:spacing w:val="-4"/>
          <w:sz w:val="24"/>
          <w:szCs w:val="24"/>
        </w:rPr>
        <w:t xml:space="preserve"> </w:t>
      </w:r>
      <w:r w:rsidRPr="00111DE5">
        <w:rPr>
          <w:rFonts w:ascii="Arial" w:hAnsi="Arial" w:cs="Arial"/>
          <w:sz w:val="24"/>
          <w:szCs w:val="24"/>
        </w:rPr>
        <w:t>się</w:t>
      </w:r>
      <w:r w:rsidRPr="00111DE5">
        <w:rPr>
          <w:rFonts w:ascii="Arial" w:hAnsi="Arial" w:cs="Arial"/>
          <w:spacing w:val="-6"/>
          <w:sz w:val="24"/>
          <w:szCs w:val="24"/>
        </w:rPr>
        <w:t xml:space="preserve"> </w:t>
      </w:r>
      <w:r w:rsidRPr="00111DE5">
        <w:rPr>
          <w:rFonts w:ascii="Arial" w:hAnsi="Arial" w:cs="Arial"/>
          <w:sz w:val="24"/>
          <w:szCs w:val="24"/>
        </w:rPr>
        <w:t>nie</w:t>
      </w:r>
      <w:r w:rsidRPr="00111DE5">
        <w:rPr>
          <w:rFonts w:ascii="Arial" w:hAnsi="Arial" w:cs="Arial"/>
          <w:spacing w:val="-5"/>
          <w:sz w:val="24"/>
          <w:szCs w:val="24"/>
        </w:rPr>
        <w:t xml:space="preserve"> </w:t>
      </w:r>
      <w:r w:rsidRPr="00111DE5">
        <w:rPr>
          <w:rFonts w:ascii="Arial" w:hAnsi="Arial" w:cs="Arial"/>
          <w:sz w:val="24"/>
          <w:szCs w:val="24"/>
        </w:rPr>
        <w:lastRenderedPageBreak/>
        <w:t>zgadza,</w:t>
      </w:r>
      <w:r w:rsidRPr="00111DE5">
        <w:rPr>
          <w:rFonts w:ascii="Arial" w:hAnsi="Arial" w:cs="Arial"/>
          <w:spacing w:val="-3"/>
          <w:sz w:val="24"/>
          <w:szCs w:val="24"/>
        </w:rPr>
        <w:t xml:space="preserve"> </w:t>
      </w:r>
      <w:r w:rsidRPr="00111DE5">
        <w:rPr>
          <w:rFonts w:ascii="Arial" w:hAnsi="Arial" w:cs="Arial"/>
          <w:sz w:val="24"/>
          <w:szCs w:val="24"/>
        </w:rPr>
        <w:t>wraz z uzasadnieniem;</w:t>
      </w:r>
    </w:p>
    <w:p w14:paraId="4725DFF0" w14:textId="042C7FD6" w:rsidR="005F2925" w:rsidRPr="00111DE5" w:rsidRDefault="00293294" w:rsidP="00176F3E">
      <w:pPr>
        <w:pStyle w:val="Akapitzlist"/>
        <w:numPr>
          <w:ilvl w:val="1"/>
          <w:numId w:val="2"/>
        </w:numPr>
        <w:tabs>
          <w:tab w:val="left" w:pos="1330"/>
        </w:tabs>
        <w:spacing w:line="360" w:lineRule="auto"/>
        <w:ind w:right="360"/>
        <w:jc w:val="left"/>
        <w:rPr>
          <w:rFonts w:ascii="Arial" w:hAnsi="Arial" w:cs="Arial"/>
          <w:sz w:val="24"/>
          <w:szCs w:val="24"/>
        </w:rPr>
      </w:pPr>
      <w:r w:rsidRPr="00111DE5">
        <w:rPr>
          <w:rFonts w:ascii="Arial" w:hAnsi="Arial" w:cs="Arial"/>
          <w:sz w:val="24"/>
          <w:szCs w:val="24"/>
        </w:rPr>
        <w:t xml:space="preserve">wskazanie zarzutów o charakterze proceduralnym w zakresie przeprowadzonej oceny, jeżeli zdaniem </w:t>
      </w:r>
      <w:proofErr w:type="spellStart"/>
      <w:r w:rsidR="002175FF" w:rsidRPr="00111DE5">
        <w:rPr>
          <w:rFonts w:ascii="Arial" w:hAnsi="Arial" w:cs="Arial"/>
          <w:sz w:val="24"/>
          <w:szCs w:val="24"/>
        </w:rPr>
        <w:t>Grantobiorcy</w:t>
      </w:r>
      <w:proofErr w:type="spellEnd"/>
      <w:r w:rsidRPr="00111DE5">
        <w:rPr>
          <w:rFonts w:ascii="Arial" w:hAnsi="Arial" w:cs="Arial"/>
          <w:sz w:val="24"/>
          <w:szCs w:val="24"/>
        </w:rPr>
        <w:t xml:space="preserve"> naruszenia takie miały miejsce, wraz z</w:t>
      </w:r>
      <w:r w:rsidRPr="00111DE5">
        <w:rPr>
          <w:rFonts w:ascii="Arial" w:hAnsi="Arial" w:cs="Arial"/>
          <w:spacing w:val="-29"/>
          <w:sz w:val="24"/>
          <w:szCs w:val="24"/>
        </w:rPr>
        <w:t xml:space="preserve"> </w:t>
      </w:r>
      <w:r w:rsidRPr="00111DE5">
        <w:rPr>
          <w:rFonts w:ascii="Arial" w:hAnsi="Arial" w:cs="Arial"/>
          <w:sz w:val="24"/>
          <w:szCs w:val="24"/>
        </w:rPr>
        <w:t>uzasadnieniem;</w:t>
      </w:r>
    </w:p>
    <w:p w14:paraId="130CDED2" w14:textId="0834DD38" w:rsidR="005F2925" w:rsidRPr="00111DE5" w:rsidRDefault="00293294" w:rsidP="00176F3E">
      <w:pPr>
        <w:pStyle w:val="Akapitzlist"/>
        <w:numPr>
          <w:ilvl w:val="1"/>
          <w:numId w:val="2"/>
        </w:numPr>
        <w:tabs>
          <w:tab w:val="left" w:pos="1330"/>
        </w:tabs>
        <w:spacing w:line="360" w:lineRule="auto"/>
        <w:ind w:right="356"/>
        <w:jc w:val="left"/>
        <w:rPr>
          <w:rFonts w:ascii="Arial" w:hAnsi="Arial" w:cs="Arial"/>
          <w:sz w:val="24"/>
          <w:szCs w:val="24"/>
        </w:rPr>
      </w:pPr>
      <w:r w:rsidRPr="00111DE5">
        <w:rPr>
          <w:rFonts w:ascii="Arial" w:hAnsi="Arial" w:cs="Arial"/>
          <w:sz w:val="24"/>
          <w:szCs w:val="24"/>
        </w:rPr>
        <w:t>podpis</w:t>
      </w:r>
      <w:r w:rsidRPr="00111DE5">
        <w:rPr>
          <w:rFonts w:ascii="Arial" w:hAnsi="Arial" w:cs="Arial"/>
          <w:spacing w:val="-7"/>
          <w:sz w:val="24"/>
          <w:szCs w:val="24"/>
        </w:rPr>
        <w:t xml:space="preserve"> </w:t>
      </w:r>
      <w:proofErr w:type="spellStart"/>
      <w:r w:rsidR="002175FF" w:rsidRPr="00111DE5">
        <w:rPr>
          <w:rFonts w:ascii="Arial" w:hAnsi="Arial" w:cs="Arial"/>
          <w:spacing w:val="-7"/>
          <w:sz w:val="24"/>
          <w:szCs w:val="24"/>
        </w:rPr>
        <w:t>Grantobiorcy</w:t>
      </w:r>
      <w:proofErr w:type="spellEnd"/>
      <w:r w:rsidR="002175FF" w:rsidRPr="00111DE5">
        <w:rPr>
          <w:rFonts w:ascii="Arial" w:hAnsi="Arial" w:cs="Arial"/>
          <w:spacing w:val="-7"/>
          <w:sz w:val="24"/>
          <w:szCs w:val="24"/>
        </w:rPr>
        <w:t xml:space="preserve"> </w:t>
      </w:r>
      <w:r w:rsidRPr="00111DE5">
        <w:rPr>
          <w:rFonts w:ascii="Arial" w:hAnsi="Arial" w:cs="Arial"/>
          <w:sz w:val="24"/>
          <w:szCs w:val="24"/>
        </w:rPr>
        <w:t>lub</w:t>
      </w:r>
      <w:r w:rsidRPr="00111DE5">
        <w:rPr>
          <w:rFonts w:ascii="Arial" w:hAnsi="Arial" w:cs="Arial"/>
          <w:spacing w:val="-5"/>
          <w:sz w:val="24"/>
          <w:szCs w:val="24"/>
        </w:rPr>
        <w:t xml:space="preserve"> </w:t>
      </w:r>
      <w:r w:rsidRPr="00111DE5">
        <w:rPr>
          <w:rFonts w:ascii="Arial" w:hAnsi="Arial" w:cs="Arial"/>
          <w:sz w:val="24"/>
          <w:szCs w:val="24"/>
        </w:rPr>
        <w:t>osoby</w:t>
      </w:r>
      <w:r w:rsidRPr="00111DE5">
        <w:rPr>
          <w:rFonts w:ascii="Arial" w:hAnsi="Arial" w:cs="Arial"/>
          <w:spacing w:val="-8"/>
          <w:sz w:val="24"/>
          <w:szCs w:val="24"/>
        </w:rPr>
        <w:t xml:space="preserve"> </w:t>
      </w:r>
      <w:r w:rsidRPr="00111DE5">
        <w:rPr>
          <w:rFonts w:ascii="Arial" w:hAnsi="Arial" w:cs="Arial"/>
          <w:sz w:val="24"/>
          <w:szCs w:val="24"/>
        </w:rPr>
        <w:t>upoważnionej</w:t>
      </w:r>
      <w:r w:rsidRPr="00111DE5">
        <w:rPr>
          <w:rFonts w:ascii="Arial" w:hAnsi="Arial" w:cs="Arial"/>
          <w:spacing w:val="-7"/>
          <w:sz w:val="24"/>
          <w:szCs w:val="24"/>
        </w:rPr>
        <w:t xml:space="preserve"> </w:t>
      </w:r>
      <w:r w:rsidRPr="00111DE5">
        <w:rPr>
          <w:rFonts w:ascii="Arial" w:hAnsi="Arial" w:cs="Arial"/>
          <w:sz w:val="24"/>
          <w:szCs w:val="24"/>
        </w:rPr>
        <w:t>do</w:t>
      </w:r>
      <w:r w:rsidRPr="00111DE5">
        <w:rPr>
          <w:rFonts w:ascii="Arial" w:hAnsi="Arial" w:cs="Arial"/>
          <w:spacing w:val="-7"/>
          <w:sz w:val="24"/>
          <w:szCs w:val="24"/>
        </w:rPr>
        <w:t xml:space="preserve"> </w:t>
      </w:r>
      <w:r w:rsidRPr="00111DE5">
        <w:rPr>
          <w:rFonts w:ascii="Arial" w:hAnsi="Arial" w:cs="Arial"/>
          <w:sz w:val="24"/>
          <w:szCs w:val="24"/>
        </w:rPr>
        <w:t>jego</w:t>
      </w:r>
      <w:r w:rsidRPr="00111DE5">
        <w:rPr>
          <w:rFonts w:ascii="Arial" w:hAnsi="Arial" w:cs="Arial"/>
          <w:spacing w:val="-7"/>
          <w:sz w:val="24"/>
          <w:szCs w:val="24"/>
        </w:rPr>
        <w:t xml:space="preserve"> </w:t>
      </w:r>
      <w:r w:rsidRPr="00111DE5">
        <w:rPr>
          <w:rFonts w:ascii="Arial" w:hAnsi="Arial" w:cs="Arial"/>
          <w:sz w:val="24"/>
          <w:szCs w:val="24"/>
        </w:rPr>
        <w:t>reprezentowania,</w:t>
      </w:r>
      <w:r w:rsidRPr="00111DE5">
        <w:rPr>
          <w:rFonts w:ascii="Arial" w:hAnsi="Arial" w:cs="Arial"/>
          <w:spacing w:val="-7"/>
          <w:sz w:val="24"/>
          <w:szCs w:val="24"/>
        </w:rPr>
        <w:t xml:space="preserve"> </w:t>
      </w:r>
      <w:r w:rsidRPr="00111DE5">
        <w:rPr>
          <w:rFonts w:ascii="Arial" w:hAnsi="Arial" w:cs="Arial"/>
          <w:sz w:val="24"/>
          <w:szCs w:val="24"/>
        </w:rPr>
        <w:t>z</w:t>
      </w:r>
      <w:r w:rsidRPr="00111DE5">
        <w:rPr>
          <w:rFonts w:ascii="Arial" w:hAnsi="Arial" w:cs="Arial"/>
          <w:spacing w:val="-8"/>
          <w:sz w:val="24"/>
          <w:szCs w:val="24"/>
        </w:rPr>
        <w:t xml:space="preserve"> </w:t>
      </w:r>
      <w:r w:rsidRPr="00111DE5">
        <w:rPr>
          <w:rFonts w:ascii="Arial" w:hAnsi="Arial" w:cs="Arial"/>
          <w:sz w:val="24"/>
          <w:szCs w:val="24"/>
        </w:rPr>
        <w:t>załączeniem</w:t>
      </w:r>
      <w:r w:rsidRPr="00111DE5">
        <w:rPr>
          <w:rFonts w:ascii="Arial" w:hAnsi="Arial" w:cs="Arial"/>
          <w:spacing w:val="-5"/>
          <w:sz w:val="24"/>
          <w:szCs w:val="24"/>
        </w:rPr>
        <w:t xml:space="preserve"> </w:t>
      </w:r>
      <w:r w:rsidRPr="00111DE5">
        <w:rPr>
          <w:rFonts w:ascii="Arial" w:hAnsi="Arial" w:cs="Arial"/>
          <w:sz w:val="24"/>
          <w:szCs w:val="24"/>
        </w:rPr>
        <w:t>oryginału</w:t>
      </w:r>
      <w:r w:rsidRPr="00111DE5">
        <w:rPr>
          <w:rFonts w:ascii="Arial" w:hAnsi="Arial" w:cs="Arial"/>
          <w:spacing w:val="-10"/>
          <w:sz w:val="24"/>
          <w:szCs w:val="24"/>
        </w:rPr>
        <w:t xml:space="preserve"> </w:t>
      </w:r>
      <w:r w:rsidRPr="00111DE5">
        <w:rPr>
          <w:rFonts w:ascii="Arial" w:hAnsi="Arial" w:cs="Arial"/>
          <w:sz w:val="24"/>
          <w:szCs w:val="24"/>
        </w:rPr>
        <w:t>lub</w:t>
      </w:r>
      <w:r w:rsidRPr="00111DE5">
        <w:rPr>
          <w:rFonts w:ascii="Arial" w:hAnsi="Arial" w:cs="Arial"/>
          <w:spacing w:val="-9"/>
          <w:sz w:val="24"/>
          <w:szCs w:val="24"/>
        </w:rPr>
        <w:t xml:space="preserve"> </w:t>
      </w:r>
      <w:r w:rsidRPr="00111DE5">
        <w:rPr>
          <w:rFonts w:ascii="Arial" w:hAnsi="Arial" w:cs="Arial"/>
          <w:sz w:val="24"/>
          <w:szCs w:val="24"/>
        </w:rPr>
        <w:t>kopii</w:t>
      </w:r>
      <w:r w:rsidRPr="00111DE5">
        <w:rPr>
          <w:rFonts w:ascii="Arial" w:hAnsi="Arial" w:cs="Arial"/>
          <w:spacing w:val="-10"/>
          <w:sz w:val="24"/>
          <w:szCs w:val="24"/>
        </w:rPr>
        <w:t xml:space="preserve"> </w:t>
      </w:r>
      <w:r w:rsidRPr="00111DE5">
        <w:rPr>
          <w:rFonts w:ascii="Arial" w:hAnsi="Arial" w:cs="Arial"/>
          <w:sz w:val="24"/>
          <w:szCs w:val="24"/>
        </w:rPr>
        <w:t>dokumentu</w:t>
      </w:r>
      <w:r w:rsidRPr="00111DE5">
        <w:rPr>
          <w:rFonts w:ascii="Arial" w:hAnsi="Arial" w:cs="Arial"/>
          <w:spacing w:val="-8"/>
          <w:sz w:val="24"/>
          <w:szCs w:val="24"/>
        </w:rPr>
        <w:t xml:space="preserve"> </w:t>
      </w:r>
      <w:r w:rsidRPr="00111DE5">
        <w:rPr>
          <w:rFonts w:ascii="Arial" w:hAnsi="Arial" w:cs="Arial"/>
          <w:sz w:val="24"/>
          <w:szCs w:val="24"/>
        </w:rPr>
        <w:t>poświadczającego</w:t>
      </w:r>
      <w:r w:rsidRPr="00111DE5">
        <w:rPr>
          <w:rFonts w:ascii="Arial" w:hAnsi="Arial" w:cs="Arial"/>
          <w:spacing w:val="-9"/>
          <w:sz w:val="24"/>
          <w:szCs w:val="24"/>
        </w:rPr>
        <w:t xml:space="preserve"> </w:t>
      </w:r>
      <w:r w:rsidRPr="00111DE5">
        <w:rPr>
          <w:rFonts w:ascii="Arial" w:hAnsi="Arial" w:cs="Arial"/>
          <w:sz w:val="24"/>
          <w:szCs w:val="24"/>
        </w:rPr>
        <w:t>umocowanie</w:t>
      </w:r>
      <w:r w:rsidRPr="00111DE5">
        <w:rPr>
          <w:rFonts w:ascii="Arial" w:hAnsi="Arial" w:cs="Arial"/>
          <w:spacing w:val="-10"/>
          <w:sz w:val="24"/>
          <w:szCs w:val="24"/>
        </w:rPr>
        <w:t xml:space="preserve"> </w:t>
      </w:r>
      <w:r w:rsidRPr="00111DE5">
        <w:rPr>
          <w:rFonts w:ascii="Arial" w:hAnsi="Arial" w:cs="Arial"/>
          <w:sz w:val="24"/>
          <w:szCs w:val="24"/>
        </w:rPr>
        <w:t>takiej</w:t>
      </w:r>
      <w:r w:rsidRPr="00111DE5">
        <w:rPr>
          <w:rFonts w:ascii="Arial" w:hAnsi="Arial" w:cs="Arial"/>
          <w:spacing w:val="-9"/>
          <w:sz w:val="24"/>
          <w:szCs w:val="24"/>
        </w:rPr>
        <w:t xml:space="preserve"> </w:t>
      </w:r>
      <w:r w:rsidRPr="00111DE5">
        <w:rPr>
          <w:rFonts w:ascii="Arial" w:hAnsi="Arial" w:cs="Arial"/>
          <w:sz w:val="24"/>
          <w:szCs w:val="24"/>
        </w:rPr>
        <w:t>osoby</w:t>
      </w:r>
      <w:r w:rsidRPr="00111DE5">
        <w:rPr>
          <w:rFonts w:ascii="Arial" w:hAnsi="Arial" w:cs="Arial"/>
          <w:spacing w:val="-10"/>
          <w:sz w:val="24"/>
          <w:szCs w:val="24"/>
        </w:rPr>
        <w:t xml:space="preserve"> </w:t>
      </w:r>
      <w:r w:rsidRPr="00111DE5">
        <w:rPr>
          <w:rFonts w:ascii="Arial" w:hAnsi="Arial" w:cs="Arial"/>
          <w:sz w:val="24"/>
          <w:szCs w:val="24"/>
        </w:rPr>
        <w:t>do</w:t>
      </w:r>
      <w:r w:rsidRPr="00111DE5">
        <w:rPr>
          <w:rFonts w:ascii="Arial" w:hAnsi="Arial" w:cs="Arial"/>
          <w:spacing w:val="-8"/>
          <w:sz w:val="24"/>
          <w:szCs w:val="24"/>
        </w:rPr>
        <w:t xml:space="preserve"> </w:t>
      </w:r>
      <w:r w:rsidRPr="00111DE5">
        <w:rPr>
          <w:rFonts w:ascii="Arial" w:hAnsi="Arial" w:cs="Arial"/>
          <w:sz w:val="24"/>
          <w:szCs w:val="24"/>
        </w:rPr>
        <w:t>reprezentowania</w:t>
      </w:r>
      <w:r w:rsidRPr="00111DE5">
        <w:rPr>
          <w:rFonts w:ascii="Arial" w:hAnsi="Arial" w:cs="Arial"/>
          <w:spacing w:val="-3"/>
          <w:sz w:val="24"/>
          <w:szCs w:val="24"/>
        </w:rPr>
        <w:t xml:space="preserve"> </w:t>
      </w:r>
      <w:proofErr w:type="spellStart"/>
      <w:r w:rsidR="002175FF" w:rsidRPr="00111DE5">
        <w:rPr>
          <w:rFonts w:ascii="Arial" w:hAnsi="Arial" w:cs="Arial"/>
          <w:spacing w:val="-3"/>
          <w:sz w:val="24"/>
          <w:szCs w:val="24"/>
        </w:rPr>
        <w:t>Grantobiorcy</w:t>
      </w:r>
      <w:proofErr w:type="spellEnd"/>
      <w:r w:rsidRPr="00111DE5">
        <w:rPr>
          <w:rFonts w:ascii="Arial" w:hAnsi="Arial" w:cs="Arial"/>
          <w:sz w:val="24"/>
          <w:szCs w:val="24"/>
        </w:rPr>
        <w:t>.</w:t>
      </w:r>
    </w:p>
    <w:p w14:paraId="6FCCCF97" w14:textId="29D301D2" w:rsidR="005F2925" w:rsidRPr="00111DE5" w:rsidRDefault="00293294" w:rsidP="00176F3E">
      <w:pPr>
        <w:pStyle w:val="Akapitzlist"/>
        <w:numPr>
          <w:ilvl w:val="0"/>
          <w:numId w:val="2"/>
        </w:numPr>
        <w:tabs>
          <w:tab w:val="left" w:pos="624"/>
        </w:tabs>
        <w:spacing w:line="360" w:lineRule="auto"/>
        <w:ind w:right="355"/>
        <w:jc w:val="left"/>
        <w:rPr>
          <w:rFonts w:ascii="Arial" w:hAnsi="Arial" w:cs="Arial"/>
          <w:sz w:val="24"/>
          <w:szCs w:val="24"/>
        </w:rPr>
      </w:pPr>
      <w:r w:rsidRPr="00111DE5">
        <w:rPr>
          <w:rFonts w:ascii="Arial" w:hAnsi="Arial" w:cs="Arial"/>
          <w:sz w:val="24"/>
          <w:szCs w:val="24"/>
        </w:rPr>
        <w:t xml:space="preserve">W przypadku wniesienia odwołania niespełniającego wymogów formalnych, o których mowa w ust. 2, lub zawierającego oczywiste omyłki, </w:t>
      </w:r>
      <w:proofErr w:type="spellStart"/>
      <w:r w:rsidR="002175FF" w:rsidRPr="00111DE5">
        <w:rPr>
          <w:rFonts w:ascii="Arial" w:hAnsi="Arial" w:cs="Arial"/>
          <w:sz w:val="24"/>
          <w:szCs w:val="24"/>
        </w:rPr>
        <w:t>Grantodawca</w:t>
      </w:r>
      <w:proofErr w:type="spellEnd"/>
      <w:r w:rsidR="002175FF" w:rsidRPr="00111DE5">
        <w:rPr>
          <w:rFonts w:ascii="Arial" w:hAnsi="Arial" w:cs="Arial"/>
          <w:sz w:val="24"/>
          <w:szCs w:val="24"/>
        </w:rPr>
        <w:t xml:space="preserve"> </w:t>
      </w:r>
      <w:r w:rsidRPr="00111DE5">
        <w:rPr>
          <w:rFonts w:ascii="Arial" w:hAnsi="Arial" w:cs="Arial"/>
          <w:sz w:val="24"/>
          <w:szCs w:val="24"/>
        </w:rPr>
        <w:t xml:space="preserve">wzywa poprzez platformę </w:t>
      </w:r>
      <w:proofErr w:type="spellStart"/>
      <w:r w:rsidRPr="00111DE5">
        <w:rPr>
          <w:rFonts w:ascii="Arial" w:hAnsi="Arial" w:cs="Arial"/>
          <w:sz w:val="24"/>
          <w:szCs w:val="24"/>
        </w:rPr>
        <w:t>ePUAP</w:t>
      </w:r>
      <w:proofErr w:type="spellEnd"/>
      <w:r w:rsidRPr="00111DE5">
        <w:rPr>
          <w:rFonts w:ascii="Arial" w:hAnsi="Arial" w:cs="Arial"/>
          <w:spacing w:val="-14"/>
          <w:sz w:val="24"/>
          <w:szCs w:val="24"/>
        </w:rPr>
        <w:t xml:space="preserve"> </w:t>
      </w:r>
      <w:proofErr w:type="spellStart"/>
      <w:r w:rsidR="002175FF" w:rsidRPr="00111DE5">
        <w:rPr>
          <w:rFonts w:ascii="Arial" w:hAnsi="Arial" w:cs="Arial"/>
          <w:spacing w:val="-14"/>
          <w:sz w:val="24"/>
          <w:szCs w:val="24"/>
        </w:rPr>
        <w:t>Grantobiorcę</w:t>
      </w:r>
      <w:proofErr w:type="spellEnd"/>
      <w:r w:rsidR="002E22B7">
        <w:rPr>
          <w:rFonts w:ascii="Arial" w:hAnsi="Arial" w:cs="Arial"/>
          <w:sz w:val="24"/>
          <w:szCs w:val="24"/>
        </w:rPr>
        <w:t xml:space="preserve"> </w:t>
      </w:r>
      <w:r w:rsidRPr="00111DE5">
        <w:rPr>
          <w:rFonts w:ascii="Arial" w:hAnsi="Arial" w:cs="Arial"/>
          <w:spacing w:val="-16"/>
          <w:sz w:val="24"/>
          <w:szCs w:val="24"/>
        </w:rPr>
        <w:t xml:space="preserve"> </w:t>
      </w:r>
      <w:r w:rsidRPr="00111DE5">
        <w:rPr>
          <w:rFonts w:ascii="Arial" w:hAnsi="Arial" w:cs="Arial"/>
          <w:sz w:val="24"/>
          <w:szCs w:val="24"/>
        </w:rPr>
        <w:t>do</w:t>
      </w:r>
      <w:r w:rsidRPr="00111DE5">
        <w:rPr>
          <w:rFonts w:ascii="Arial" w:hAnsi="Arial" w:cs="Arial"/>
          <w:spacing w:val="-13"/>
          <w:sz w:val="24"/>
          <w:szCs w:val="24"/>
        </w:rPr>
        <w:t xml:space="preserve"> </w:t>
      </w:r>
      <w:r w:rsidRPr="00111DE5">
        <w:rPr>
          <w:rFonts w:ascii="Arial" w:hAnsi="Arial" w:cs="Arial"/>
          <w:sz w:val="24"/>
          <w:szCs w:val="24"/>
        </w:rPr>
        <w:t>jego</w:t>
      </w:r>
      <w:r w:rsidRPr="00111DE5">
        <w:rPr>
          <w:rFonts w:ascii="Arial" w:hAnsi="Arial" w:cs="Arial"/>
          <w:spacing w:val="-14"/>
          <w:sz w:val="24"/>
          <w:szCs w:val="24"/>
        </w:rPr>
        <w:t xml:space="preserve"> </w:t>
      </w:r>
      <w:r w:rsidRPr="00111DE5">
        <w:rPr>
          <w:rFonts w:ascii="Arial" w:hAnsi="Arial" w:cs="Arial"/>
          <w:sz w:val="24"/>
          <w:szCs w:val="24"/>
        </w:rPr>
        <w:t>uzupełnienia</w:t>
      </w:r>
      <w:r w:rsidRPr="00111DE5">
        <w:rPr>
          <w:rFonts w:ascii="Arial" w:hAnsi="Arial" w:cs="Arial"/>
          <w:spacing w:val="-13"/>
          <w:sz w:val="24"/>
          <w:szCs w:val="24"/>
        </w:rPr>
        <w:t xml:space="preserve"> </w:t>
      </w:r>
      <w:r w:rsidRPr="00111DE5">
        <w:rPr>
          <w:rFonts w:ascii="Arial" w:hAnsi="Arial" w:cs="Arial"/>
          <w:sz w:val="24"/>
          <w:szCs w:val="24"/>
        </w:rPr>
        <w:t>lub</w:t>
      </w:r>
      <w:r w:rsidRPr="00111DE5">
        <w:rPr>
          <w:rFonts w:ascii="Arial" w:hAnsi="Arial" w:cs="Arial"/>
          <w:spacing w:val="-16"/>
          <w:sz w:val="24"/>
          <w:szCs w:val="24"/>
        </w:rPr>
        <w:t xml:space="preserve"> </w:t>
      </w:r>
      <w:r w:rsidRPr="00111DE5">
        <w:rPr>
          <w:rFonts w:ascii="Arial" w:hAnsi="Arial" w:cs="Arial"/>
          <w:sz w:val="24"/>
          <w:szCs w:val="24"/>
        </w:rPr>
        <w:t>poprawienia</w:t>
      </w:r>
      <w:r w:rsidRPr="00111DE5">
        <w:rPr>
          <w:rFonts w:ascii="Arial" w:hAnsi="Arial" w:cs="Arial"/>
          <w:spacing w:val="-13"/>
          <w:sz w:val="24"/>
          <w:szCs w:val="24"/>
        </w:rPr>
        <w:t xml:space="preserve"> </w:t>
      </w:r>
      <w:r w:rsidRPr="00111DE5">
        <w:rPr>
          <w:rFonts w:ascii="Arial" w:hAnsi="Arial" w:cs="Arial"/>
          <w:sz w:val="24"/>
          <w:szCs w:val="24"/>
        </w:rPr>
        <w:t>w</w:t>
      </w:r>
      <w:r w:rsidRPr="00111DE5">
        <w:rPr>
          <w:rFonts w:ascii="Arial" w:hAnsi="Arial" w:cs="Arial"/>
          <w:spacing w:val="-16"/>
          <w:sz w:val="24"/>
          <w:szCs w:val="24"/>
        </w:rPr>
        <w:t xml:space="preserve"> </w:t>
      </w:r>
      <w:r w:rsidRPr="00111DE5">
        <w:rPr>
          <w:rFonts w:ascii="Arial" w:hAnsi="Arial" w:cs="Arial"/>
          <w:sz w:val="24"/>
          <w:szCs w:val="24"/>
        </w:rPr>
        <w:t>nim</w:t>
      </w:r>
      <w:r w:rsidRPr="00111DE5">
        <w:rPr>
          <w:rFonts w:ascii="Arial" w:hAnsi="Arial" w:cs="Arial"/>
          <w:spacing w:val="-13"/>
          <w:sz w:val="24"/>
          <w:szCs w:val="24"/>
        </w:rPr>
        <w:t xml:space="preserve"> </w:t>
      </w:r>
      <w:r w:rsidRPr="00111DE5">
        <w:rPr>
          <w:rFonts w:ascii="Arial" w:hAnsi="Arial" w:cs="Arial"/>
          <w:sz w:val="24"/>
          <w:szCs w:val="24"/>
        </w:rPr>
        <w:t>oczywistych</w:t>
      </w:r>
      <w:r w:rsidRPr="00111DE5">
        <w:rPr>
          <w:rFonts w:ascii="Arial" w:hAnsi="Arial" w:cs="Arial"/>
          <w:spacing w:val="-14"/>
          <w:sz w:val="24"/>
          <w:szCs w:val="24"/>
        </w:rPr>
        <w:t xml:space="preserve"> </w:t>
      </w:r>
      <w:r w:rsidRPr="00111DE5">
        <w:rPr>
          <w:rFonts w:ascii="Arial" w:hAnsi="Arial" w:cs="Arial"/>
          <w:sz w:val="24"/>
          <w:szCs w:val="24"/>
        </w:rPr>
        <w:t>omyłek,</w:t>
      </w:r>
      <w:r w:rsidRPr="00111DE5">
        <w:rPr>
          <w:rFonts w:ascii="Arial" w:hAnsi="Arial" w:cs="Arial"/>
          <w:spacing w:val="-13"/>
          <w:sz w:val="24"/>
          <w:szCs w:val="24"/>
        </w:rPr>
        <w:t xml:space="preserve"> </w:t>
      </w:r>
      <w:r w:rsidRPr="00111DE5">
        <w:rPr>
          <w:rFonts w:ascii="Arial" w:hAnsi="Arial" w:cs="Arial"/>
          <w:sz w:val="24"/>
          <w:szCs w:val="24"/>
        </w:rPr>
        <w:t>w</w:t>
      </w:r>
      <w:r w:rsidRPr="00111DE5">
        <w:rPr>
          <w:rFonts w:ascii="Arial" w:hAnsi="Arial" w:cs="Arial"/>
          <w:spacing w:val="-16"/>
          <w:sz w:val="24"/>
          <w:szCs w:val="24"/>
        </w:rPr>
        <w:t xml:space="preserve"> </w:t>
      </w:r>
      <w:r w:rsidRPr="00111DE5">
        <w:rPr>
          <w:rFonts w:ascii="Arial" w:hAnsi="Arial" w:cs="Arial"/>
          <w:sz w:val="24"/>
          <w:szCs w:val="24"/>
        </w:rPr>
        <w:t xml:space="preserve">terminie 7 dni, licząc od dnia </w:t>
      </w:r>
      <w:r w:rsidR="00480B4E" w:rsidRPr="00111DE5">
        <w:rPr>
          <w:rFonts w:ascii="Arial" w:hAnsi="Arial" w:cs="Arial"/>
          <w:sz w:val="24"/>
          <w:szCs w:val="24"/>
        </w:rPr>
        <w:t xml:space="preserve">następującego po dniu przekazania wezwania przez </w:t>
      </w:r>
      <w:proofErr w:type="spellStart"/>
      <w:r w:rsidR="002175FF" w:rsidRPr="00111DE5">
        <w:rPr>
          <w:rFonts w:ascii="Arial" w:hAnsi="Arial" w:cs="Arial"/>
          <w:sz w:val="24"/>
          <w:szCs w:val="24"/>
        </w:rPr>
        <w:t>Grantodawcę</w:t>
      </w:r>
      <w:proofErr w:type="spellEnd"/>
      <w:r w:rsidRPr="00111DE5">
        <w:rPr>
          <w:rFonts w:ascii="Arial" w:hAnsi="Arial" w:cs="Arial"/>
          <w:sz w:val="24"/>
          <w:szCs w:val="24"/>
        </w:rPr>
        <w:t>, pod rygorem pozostawienia odwołania bez rozpatrzenia.</w:t>
      </w:r>
    </w:p>
    <w:p w14:paraId="1F44C1A1" w14:textId="0DD14944" w:rsidR="005F2925" w:rsidRPr="00111DE5" w:rsidRDefault="00293294" w:rsidP="00176F3E">
      <w:pPr>
        <w:pStyle w:val="Akapitzlist"/>
        <w:numPr>
          <w:ilvl w:val="0"/>
          <w:numId w:val="2"/>
        </w:numPr>
        <w:tabs>
          <w:tab w:val="left" w:pos="624"/>
        </w:tabs>
        <w:spacing w:before="1" w:line="360" w:lineRule="auto"/>
        <w:ind w:right="353"/>
        <w:jc w:val="left"/>
        <w:rPr>
          <w:rFonts w:ascii="Arial" w:hAnsi="Arial" w:cs="Arial"/>
          <w:sz w:val="24"/>
          <w:szCs w:val="24"/>
        </w:rPr>
      </w:pPr>
      <w:r w:rsidRPr="00111DE5">
        <w:rPr>
          <w:rFonts w:ascii="Arial" w:hAnsi="Arial" w:cs="Arial"/>
          <w:sz w:val="24"/>
          <w:szCs w:val="24"/>
        </w:rPr>
        <w:t>Uzupełnienie odwołania, o którym mowa w ust. 3, może nastąpić wyłącznie w odniesieniu do wymogów formalnych, o których mowa w ust. 2 pkt. 1-3 i</w:t>
      </w:r>
      <w:r w:rsidRPr="00111DE5">
        <w:rPr>
          <w:rFonts w:ascii="Arial" w:hAnsi="Arial" w:cs="Arial"/>
          <w:spacing w:val="-11"/>
          <w:sz w:val="24"/>
          <w:szCs w:val="24"/>
        </w:rPr>
        <w:t xml:space="preserve"> </w:t>
      </w:r>
      <w:r w:rsidRPr="00111DE5">
        <w:rPr>
          <w:rFonts w:ascii="Arial" w:hAnsi="Arial" w:cs="Arial"/>
          <w:sz w:val="24"/>
          <w:szCs w:val="24"/>
        </w:rPr>
        <w:t>6.</w:t>
      </w:r>
    </w:p>
    <w:p w14:paraId="2BC4F503" w14:textId="30F461EA" w:rsidR="005F2925" w:rsidRPr="00111DE5" w:rsidRDefault="00293294" w:rsidP="00176F3E">
      <w:pPr>
        <w:pStyle w:val="Akapitzlist"/>
        <w:numPr>
          <w:ilvl w:val="0"/>
          <w:numId w:val="2"/>
        </w:numPr>
        <w:tabs>
          <w:tab w:val="left" w:pos="624"/>
        </w:tabs>
        <w:spacing w:before="28" w:line="360" w:lineRule="auto"/>
        <w:ind w:right="359"/>
        <w:jc w:val="left"/>
        <w:rPr>
          <w:rFonts w:ascii="Arial" w:hAnsi="Arial" w:cs="Arial"/>
          <w:sz w:val="24"/>
          <w:szCs w:val="24"/>
        </w:rPr>
      </w:pPr>
      <w:r w:rsidRPr="00111DE5">
        <w:rPr>
          <w:rFonts w:ascii="Arial" w:hAnsi="Arial" w:cs="Arial"/>
          <w:sz w:val="24"/>
          <w:szCs w:val="24"/>
        </w:rPr>
        <w:t>Wezwanie, o którym mowa w ust. 3, wstrzymuje bieg terminu, o którym mowa w ust. 6. Bieg terminu ulega zawieszeniu na czas uzupełnienia lub poprawienia odwołania, o którym mowa w ust.</w:t>
      </w:r>
      <w:r w:rsidRPr="00111DE5">
        <w:rPr>
          <w:rFonts w:ascii="Arial" w:hAnsi="Arial" w:cs="Arial"/>
          <w:spacing w:val="-5"/>
          <w:sz w:val="24"/>
          <w:szCs w:val="24"/>
        </w:rPr>
        <w:t xml:space="preserve"> </w:t>
      </w:r>
      <w:r w:rsidRPr="00111DE5">
        <w:rPr>
          <w:rFonts w:ascii="Arial" w:hAnsi="Arial" w:cs="Arial"/>
          <w:sz w:val="24"/>
          <w:szCs w:val="24"/>
        </w:rPr>
        <w:t>3.</w:t>
      </w:r>
    </w:p>
    <w:p w14:paraId="777F6FE6" w14:textId="23827545" w:rsidR="005F2925" w:rsidRPr="00111DE5" w:rsidRDefault="002175FF" w:rsidP="00176F3E">
      <w:pPr>
        <w:pStyle w:val="Akapitzlist"/>
        <w:numPr>
          <w:ilvl w:val="0"/>
          <w:numId w:val="2"/>
        </w:numPr>
        <w:tabs>
          <w:tab w:val="left" w:pos="624"/>
        </w:tabs>
        <w:spacing w:before="7" w:line="360" w:lineRule="auto"/>
        <w:ind w:right="355"/>
        <w:jc w:val="left"/>
        <w:rPr>
          <w:rFonts w:ascii="Arial" w:hAnsi="Arial" w:cs="Arial"/>
          <w:sz w:val="24"/>
          <w:szCs w:val="24"/>
        </w:rPr>
      </w:pPr>
      <w:proofErr w:type="spellStart"/>
      <w:r w:rsidRPr="00111DE5">
        <w:rPr>
          <w:rFonts w:ascii="Arial" w:hAnsi="Arial" w:cs="Arial"/>
          <w:sz w:val="24"/>
          <w:szCs w:val="24"/>
        </w:rPr>
        <w:t>Grantodawca</w:t>
      </w:r>
      <w:proofErr w:type="spellEnd"/>
      <w:r w:rsidRPr="00111DE5">
        <w:rPr>
          <w:rFonts w:ascii="Arial" w:hAnsi="Arial" w:cs="Arial"/>
          <w:spacing w:val="-10"/>
          <w:sz w:val="24"/>
          <w:szCs w:val="24"/>
        </w:rPr>
        <w:t xml:space="preserve"> </w:t>
      </w:r>
      <w:r w:rsidR="00293294" w:rsidRPr="00111DE5">
        <w:rPr>
          <w:rFonts w:ascii="Arial" w:hAnsi="Arial" w:cs="Arial"/>
          <w:sz w:val="24"/>
          <w:szCs w:val="24"/>
        </w:rPr>
        <w:t>rozpatruje</w:t>
      </w:r>
      <w:r w:rsidR="00293294" w:rsidRPr="00111DE5">
        <w:rPr>
          <w:rFonts w:ascii="Arial" w:hAnsi="Arial" w:cs="Arial"/>
          <w:spacing w:val="-9"/>
          <w:sz w:val="24"/>
          <w:szCs w:val="24"/>
        </w:rPr>
        <w:t xml:space="preserve"> </w:t>
      </w:r>
      <w:r w:rsidR="00293294" w:rsidRPr="00111DE5">
        <w:rPr>
          <w:rFonts w:ascii="Arial" w:hAnsi="Arial" w:cs="Arial"/>
          <w:sz w:val="24"/>
          <w:szCs w:val="24"/>
        </w:rPr>
        <w:t>odwołanie,</w:t>
      </w:r>
      <w:r w:rsidR="00293294" w:rsidRPr="00111DE5">
        <w:rPr>
          <w:rFonts w:ascii="Arial" w:hAnsi="Arial" w:cs="Arial"/>
          <w:spacing w:val="-13"/>
          <w:sz w:val="24"/>
          <w:szCs w:val="24"/>
        </w:rPr>
        <w:t xml:space="preserve"> </w:t>
      </w:r>
      <w:r w:rsidR="00293294" w:rsidRPr="00111DE5">
        <w:rPr>
          <w:rFonts w:ascii="Arial" w:hAnsi="Arial" w:cs="Arial"/>
          <w:sz w:val="24"/>
          <w:szCs w:val="24"/>
        </w:rPr>
        <w:t>weryfikując</w:t>
      </w:r>
      <w:r w:rsidR="00293294" w:rsidRPr="00111DE5">
        <w:rPr>
          <w:rFonts w:ascii="Arial" w:hAnsi="Arial" w:cs="Arial"/>
          <w:spacing w:val="-10"/>
          <w:sz w:val="24"/>
          <w:szCs w:val="24"/>
        </w:rPr>
        <w:t xml:space="preserve"> </w:t>
      </w:r>
      <w:r w:rsidR="00293294" w:rsidRPr="00111DE5">
        <w:rPr>
          <w:rFonts w:ascii="Arial" w:hAnsi="Arial" w:cs="Arial"/>
          <w:sz w:val="24"/>
          <w:szCs w:val="24"/>
        </w:rPr>
        <w:t>prawidłowość</w:t>
      </w:r>
      <w:r w:rsidR="00293294" w:rsidRPr="00111DE5">
        <w:rPr>
          <w:rFonts w:ascii="Arial" w:hAnsi="Arial" w:cs="Arial"/>
          <w:spacing w:val="-11"/>
          <w:sz w:val="24"/>
          <w:szCs w:val="24"/>
        </w:rPr>
        <w:t xml:space="preserve"> </w:t>
      </w:r>
      <w:r w:rsidR="00293294" w:rsidRPr="00111DE5">
        <w:rPr>
          <w:rFonts w:ascii="Arial" w:hAnsi="Arial" w:cs="Arial"/>
          <w:sz w:val="24"/>
          <w:szCs w:val="24"/>
        </w:rPr>
        <w:t>oceny</w:t>
      </w:r>
      <w:r w:rsidR="00293294" w:rsidRPr="00111DE5">
        <w:rPr>
          <w:rFonts w:ascii="Arial" w:hAnsi="Arial" w:cs="Arial"/>
          <w:spacing w:val="-13"/>
          <w:sz w:val="24"/>
          <w:szCs w:val="24"/>
        </w:rPr>
        <w:t xml:space="preserve"> </w:t>
      </w:r>
      <w:r w:rsidR="000113F2" w:rsidRPr="00111DE5">
        <w:rPr>
          <w:rFonts w:ascii="Arial" w:hAnsi="Arial" w:cs="Arial"/>
          <w:sz w:val="24"/>
          <w:szCs w:val="24"/>
        </w:rPr>
        <w:t>wniosku grantowego</w:t>
      </w:r>
      <w:r w:rsidR="00293294" w:rsidRPr="00111DE5">
        <w:rPr>
          <w:rFonts w:ascii="Arial" w:hAnsi="Arial" w:cs="Arial"/>
          <w:spacing w:val="-11"/>
          <w:sz w:val="24"/>
          <w:szCs w:val="24"/>
        </w:rPr>
        <w:t xml:space="preserve"> </w:t>
      </w:r>
      <w:r w:rsidR="00293294" w:rsidRPr="00111DE5">
        <w:rPr>
          <w:rFonts w:ascii="Arial" w:hAnsi="Arial" w:cs="Arial"/>
          <w:sz w:val="24"/>
          <w:szCs w:val="24"/>
        </w:rPr>
        <w:t>w</w:t>
      </w:r>
      <w:r w:rsidR="00293294" w:rsidRPr="00111DE5">
        <w:rPr>
          <w:rFonts w:ascii="Arial" w:hAnsi="Arial" w:cs="Arial"/>
          <w:spacing w:val="-12"/>
          <w:sz w:val="24"/>
          <w:szCs w:val="24"/>
        </w:rPr>
        <w:t xml:space="preserve"> </w:t>
      </w:r>
      <w:r w:rsidR="00293294" w:rsidRPr="00111DE5">
        <w:rPr>
          <w:rFonts w:ascii="Arial" w:hAnsi="Arial" w:cs="Arial"/>
          <w:sz w:val="24"/>
          <w:szCs w:val="24"/>
        </w:rPr>
        <w:t>zakresie</w:t>
      </w:r>
      <w:r w:rsidR="00293294" w:rsidRPr="00111DE5">
        <w:rPr>
          <w:rFonts w:ascii="Arial" w:hAnsi="Arial" w:cs="Arial"/>
          <w:spacing w:val="-10"/>
          <w:sz w:val="24"/>
          <w:szCs w:val="24"/>
        </w:rPr>
        <w:t xml:space="preserve"> </w:t>
      </w:r>
      <w:r w:rsidR="00293294" w:rsidRPr="00111DE5">
        <w:rPr>
          <w:rFonts w:ascii="Arial" w:hAnsi="Arial" w:cs="Arial"/>
          <w:sz w:val="24"/>
          <w:szCs w:val="24"/>
        </w:rPr>
        <w:t>kryteriów i zarzutów, o których mowa ust. 2 pkt 4 i 5, w terminie nie dłuższym niż 21 dni, licząc</w:t>
      </w:r>
      <w:r w:rsidR="00293294" w:rsidRPr="00111DE5">
        <w:rPr>
          <w:rFonts w:ascii="Arial" w:hAnsi="Arial" w:cs="Arial"/>
          <w:spacing w:val="-10"/>
          <w:sz w:val="24"/>
          <w:szCs w:val="24"/>
        </w:rPr>
        <w:t xml:space="preserve"> </w:t>
      </w:r>
      <w:r w:rsidR="00293294" w:rsidRPr="00111DE5">
        <w:rPr>
          <w:rFonts w:ascii="Arial" w:hAnsi="Arial" w:cs="Arial"/>
          <w:sz w:val="24"/>
          <w:szCs w:val="24"/>
        </w:rPr>
        <w:t>od</w:t>
      </w:r>
      <w:r w:rsidR="00293294" w:rsidRPr="00111DE5">
        <w:rPr>
          <w:rFonts w:ascii="Arial" w:hAnsi="Arial" w:cs="Arial"/>
          <w:spacing w:val="-10"/>
          <w:sz w:val="24"/>
          <w:szCs w:val="24"/>
        </w:rPr>
        <w:t xml:space="preserve"> </w:t>
      </w:r>
      <w:r w:rsidR="00293294" w:rsidRPr="00111DE5">
        <w:rPr>
          <w:rFonts w:ascii="Arial" w:hAnsi="Arial" w:cs="Arial"/>
          <w:sz w:val="24"/>
          <w:szCs w:val="24"/>
        </w:rPr>
        <w:t>dnia</w:t>
      </w:r>
      <w:r w:rsidR="00293294" w:rsidRPr="00111DE5">
        <w:rPr>
          <w:rFonts w:ascii="Arial" w:hAnsi="Arial" w:cs="Arial"/>
          <w:spacing w:val="-10"/>
          <w:sz w:val="24"/>
          <w:szCs w:val="24"/>
        </w:rPr>
        <w:t xml:space="preserve"> </w:t>
      </w:r>
      <w:r w:rsidR="00293294" w:rsidRPr="00111DE5">
        <w:rPr>
          <w:rFonts w:ascii="Arial" w:hAnsi="Arial" w:cs="Arial"/>
          <w:sz w:val="24"/>
          <w:szCs w:val="24"/>
        </w:rPr>
        <w:t>jego</w:t>
      </w:r>
      <w:r w:rsidR="00293294" w:rsidRPr="00111DE5">
        <w:rPr>
          <w:rFonts w:ascii="Arial" w:hAnsi="Arial" w:cs="Arial"/>
          <w:spacing w:val="-8"/>
          <w:sz w:val="24"/>
          <w:szCs w:val="24"/>
        </w:rPr>
        <w:t xml:space="preserve"> </w:t>
      </w:r>
      <w:r w:rsidR="00293294" w:rsidRPr="00111DE5">
        <w:rPr>
          <w:rFonts w:ascii="Arial" w:hAnsi="Arial" w:cs="Arial"/>
          <w:sz w:val="24"/>
          <w:szCs w:val="24"/>
        </w:rPr>
        <w:t>otrzymania.</w:t>
      </w:r>
      <w:r w:rsidR="00293294" w:rsidRPr="00111DE5">
        <w:rPr>
          <w:rFonts w:ascii="Arial" w:hAnsi="Arial" w:cs="Arial"/>
          <w:spacing w:val="-9"/>
          <w:sz w:val="24"/>
          <w:szCs w:val="24"/>
        </w:rPr>
        <w:t xml:space="preserve"> </w:t>
      </w:r>
      <w:r w:rsidR="00293294" w:rsidRPr="00111DE5">
        <w:rPr>
          <w:rFonts w:ascii="Arial" w:hAnsi="Arial" w:cs="Arial"/>
          <w:sz w:val="24"/>
          <w:szCs w:val="24"/>
        </w:rPr>
        <w:t>W</w:t>
      </w:r>
      <w:r w:rsidR="00293294" w:rsidRPr="00111DE5">
        <w:rPr>
          <w:rFonts w:ascii="Arial" w:hAnsi="Arial" w:cs="Arial"/>
          <w:spacing w:val="-11"/>
          <w:sz w:val="24"/>
          <w:szCs w:val="24"/>
        </w:rPr>
        <w:t xml:space="preserve"> </w:t>
      </w:r>
      <w:r w:rsidR="00293294" w:rsidRPr="00111DE5">
        <w:rPr>
          <w:rFonts w:ascii="Arial" w:hAnsi="Arial" w:cs="Arial"/>
          <w:sz w:val="24"/>
          <w:szCs w:val="24"/>
        </w:rPr>
        <w:t>uzasadnionych</w:t>
      </w:r>
      <w:r w:rsidR="00293294" w:rsidRPr="00111DE5">
        <w:rPr>
          <w:rFonts w:ascii="Arial" w:hAnsi="Arial" w:cs="Arial"/>
          <w:spacing w:val="-10"/>
          <w:sz w:val="24"/>
          <w:szCs w:val="24"/>
        </w:rPr>
        <w:t xml:space="preserve"> </w:t>
      </w:r>
      <w:r w:rsidR="00293294" w:rsidRPr="00111DE5">
        <w:rPr>
          <w:rFonts w:ascii="Arial" w:hAnsi="Arial" w:cs="Arial"/>
          <w:sz w:val="24"/>
          <w:szCs w:val="24"/>
        </w:rPr>
        <w:t>przypadkach</w:t>
      </w:r>
      <w:r w:rsidR="00293294" w:rsidRPr="00111DE5">
        <w:rPr>
          <w:rFonts w:ascii="Arial" w:hAnsi="Arial" w:cs="Arial"/>
          <w:spacing w:val="-10"/>
          <w:sz w:val="24"/>
          <w:szCs w:val="24"/>
        </w:rPr>
        <w:t xml:space="preserve"> </w:t>
      </w:r>
      <w:r w:rsidR="00293294" w:rsidRPr="00111DE5">
        <w:rPr>
          <w:rFonts w:ascii="Arial" w:hAnsi="Arial" w:cs="Arial"/>
          <w:sz w:val="24"/>
          <w:szCs w:val="24"/>
        </w:rPr>
        <w:t>termin</w:t>
      </w:r>
      <w:r w:rsidR="00293294" w:rsidRPr="00111DE5">
        <w:rPr>
          <w:rFonts w:ascii="Arial" w:hAnsi="Arial" w:cs="Arial"/>
          <w:spacing w:val="-7"/>
          <w:sz w:val="24"/>
          <w:szCs w:val="24"/>
        </w:rPr>
        <w:t xml:space="preserve"> </w:t>
      </w:r>
      <w:r w:rsidR="00293294" w:rsidRPr="00111DE5">
        <w:rPr>
          <w:rFonts w:ascii="Arial" w:hAnsi="Arial" w:cs="Arial"/>
          <w:sz w:val="24"/>
          <w:szCs w:val="24"/>
        </w:rPr>
        <w:t>rozpatrzenia</w:t>
      </w:r>
      <w:r w:rsidR="00293294" w:rsidRPr="00111DE5">
        <w:rPr>
          <w:rFonts w:ascii="Arial" w:hAnsi="Arial" w:cs="Arial"/>
          <w:spacing w:val="-8"/>
          <w:sz w:val="24"/>
          <w:szCs w:val="24"/>
        </w:rPr>
        <w:t xml:space="preserve"> </w:t>
      </w:r>
      <w:r w:rsidR="00293294" w:rsidRPr="00111DE5">
        <w:rPr>
          <w:rFonts w:ascii="Arial" w:hAnsi="Arial" w:cs="Arial"/>
          <w:sz w:val="24"/>
          <w:szCs w:val="24"/>
        </w:rPr>
        <w:t>odwołania</w:t>
      </w:r>
      <w:r w:rsidR="00293294" w:rsidRPr="00111DE5">
        <w:rPr>
          <w:rFonts w:ascii="Arial" w:hAnsi="Arial" w:cs="Arial"/>
          <w:spacing w:val="-9"/>
          <w:sz w:val="24"/>
          <w:szCs w:val="24"/>
        </w:rPr>
        <w:t xml:space="preserve"> </w:t>
      </w:r>
      <w:r w:rsidR="00293294" w:rsidRPr="00111DE5">
        <w:rPr>
          <w:rFonts w:ascii="Arial" w:hAnsi="Arial" w:cs="Arial"/>
          <w:sz w:val="24"/>
          <w:szCs w:val="24"/>
        </w:rPr>
        <w:t>może</w:t>
      </w:r>
      <w:r w:rsidR="00293294" w:rsidRPr="00111DE5">
        <w:rPr>
          <w:rFonts w:ascii="Arial" w:hAnsi="Arial" w:cs="Arial"/>
          <w:spacing w:val="-7"/>
          <w:sz w:val="24"/>
          <w:szCs w:val="24"/>
        </w:rPr>
        <w:t xml:space="preserve"> </w:t>
      </w:r>
      <w:r w:rsidR="00293294" w:rsidRPr="00111DE5">
        <w:rPr>
          <w:rFonts w:ascii="Arial" w:hAnsi="Arial" w:cs="Arial"/>
          <w:sz w:val="24"/>
          <w:szCs w:val="24"/>
        </w:rPr>
        <w:t>być</w:t>
      </w:r>
      <w:r w:rsidR="00293294" w:rsidRPr="00111DE5">
        <w:rPr>
          <w:rFonts w:ascii="Arial" w:hAnsi="Arial" w:cs="Arial"/>
          <w:spacing w:val="-11"/>
          <w:sz w:val="24"/>
          <w:szCs w:val="24"/>
        </w:rPr>
        <w:t xml:space="preserve"> </w:t>
      </w:r>
      <w:r w:rsidR="00293294" w:rsidRPr="00111DE5">
        <w:rPr>
          <w:rFonts w:ascii="Arial" w:hAnsi="Arial" w:cs="Arial"/>
          <w:sz w:val="24"/>
          <w:szCs w:val="24"/>
        </w:rPr>
        <w:t>przedłużony,</w:t>
      </w:r>
      <w:r w:rsidR="00293294" w:rsidRPr="00111DE5">
        <w:rPr>
          <w:rFonts w:ascii="Arial" w:hAnsi="Arial" w:cs="Arial"/>
          <w:spacing w:val="-8"/>
          <w:sz w:val="24"/>
          <w:szCs w:val="24"/>
        </w:rPr>
        <w:t xml:space="preserve"> </w:t>
      </w:r>
      <w:r w:rsidR="00293294" w:rsidRPr="00111DE5">
        <w:rPr>
          <w:rFonts w:ascii="Arial" w:hAnsi="Arial" w:cs="Arial"/>
          <w:sz w:val="24"/>
          <w:szCs w:val="24"/>
        </w:rPr>
        <w:t>o</w:t>
      </w:r>
      <w:r w:rsidR="00293294" w:rsidRPr="00111DE5">
        <w:rPr>
          <w:rFonts w:ascii="Arial" w:hAnsi="Arial" w:cs="Arial"/>
          <w:spacing w:val="-7"/>
          <w:sz w:val="24"/>
          <w:szCs w:val="24"/>
        </w:rPr>
        <w:t xml:space="preserve"> </w:t>
      </w:r>
      <w:r w:rsidR="00293294" w:rsidRPr="00111DE5">
        <w:rPr>
          <w:rFonts w:ascii="Arial" w:hAnsi="Arial" w:cs="Arial"/>
          <w:sz w:val="24"/>
          <w:szCs w:val="24"/>
        </w:rPr>
        <w:t>czym</w:t>
      </w:r>
      <w:r w:rsidR="00293294" w:rsidRPr="00111DE5">
        <w:rPr>
          <w:rFonts w:ascii="Arial" w:hAnsi="Arial" w:cs="Arial"/>
          <w:spacing w:val="-8"/>
          <w:sz w:val="24"/>
          <w:szCs w:val="24"/>
        </w:rPr>
        <w:t xml:space="preserve"> </w:t>
      </w:r>
      <w:proofErr w:type="spellStart"/>
      <w:r w:rsidRPr="00111DE5">
        <w:rPr>
          <w:rFonts w:ascii="Arial" w:hAnsi="Arial" w:cs="Arial"/>
          <w:sz w:val="24"/>
          <w:szCs w:val="24"/>
        </w:rPr>
        <w:t>Grantodawca</w:t>
      </w:r>
      <w:proofErr w:type="spellEnd"/>
      <w:r w:rsidRPr="00111DE5">
        <w:rPr>
          <w:rFonts w:ascii="Arial" w:hAnsi="Arial" w:cs="Arial"/>
          <w:spacing w:val="-7"/>
          <w:sz w:val="24"/>
          <w:szCs w:val="24"/>
        </w:rPr>
        <w:t xml:space="preserve"> </w:t>
      </w:r>
      <w:r w:rsidR="00293294" w:rsidRPr="00111DE5">
        <w:rPr>
          <w:rFonts w:ascii="Arial" w:hAnsi="Arial" w:cs="Arial"/>
          <w:sz w:val="24"/>
          <w:szCs w:val="24"/>
        </w:rPr>
        <w:t>informuje</w:t>
      </w:r>
      <w:r w:rsidR="00293294" w:rsidRPr="00111DE5">
        <w:rPr>
          <w:rFonts w:ascii="Arial" w:hAnsi="Arial" w:cs="Arial"/>
          <w:spacing w:val="-9"/>
          <w:sz w:val="24"/>
          <w:szCs w:val="24"/>
        </w:rPr>
        <w:t xml:space="preserve"> </w:t>
      </w:r>
      <w:proofErr w:type="spellStart"/>
      <w:r w:rsidRPr="00111DE5">
        <w:rPr>
          <w:rFonts w:ascii="Arial" w:hAnsi="Arial" w:cs="Arial"/>
          <w:spacing w:val="-9"/>
          <w:sz w:val="24"/>
          <w:szCs w:val="24"/>
        </w:rPr>
        <w:t>Grantobiorc</w:t>
      </w:r>
      <w:r w:rsidR="002E22B7">
        <w:rPr>
          <w:rFonts w:ascii="Arial" w:hAnsi="Arial" w:cs="Arial"/>
          <w:sz w:val="24"/>
          <w:szCs w:val="24"/>
        </w:rPr>
        <w:t>ę</w:t>
      </w:r>
      <w:proofErr w:type="spellEnd"/>
      <w:r w:rsidR="00293294" w:rsidRPr="00111DE5">
        <w:rPr>
          <w:rFonts w:ascii="Arial" w:hAnsi="Arial" w:cs="Arial"/>
          <w:sz w:val="24"/>
          <w:szCs w:val="24"/>
        </w:rPr>
        <w:t>.</w:t>
      </w:r>
      <w:r w:rsidR="00293294" w:rsidRPr="00111DE5">
        <w:rPr>
          <w:rFonts w:ascii="Arial" w:hAnsi="Arial" w:cs="Arial"/>
          <w:spacing w:val="-10"/>
          <w:sz w:val="24"/>
          <w:szCs w:val="24"/>
        </w:rPr>
        <w:t xml:space="preserve"> </w:t>
      </w:r>
      <w:r w:rsidR="00293294" w:rsidRPr="00111DE5">
        <w:rPr>
          <w:rFonts w:ascii="Arial" w:hAnsi="Arial" w:cs="Arial"/>
          <w:sz w:val="24"/>
          <w:szCs w:val="24"/>
        </w:rPr>
        <w:t>Termin</w:t>
      </w:r>
      <w:r w:rsidR="00293294" w:rsidRPr="00111DE5">
        <w:rPr>
          <w:rFonts w:ascii="Arial" w:hAnsi="Arial" w:cs="Arial"/>
          <w:spacing w:val="-9"/>
          <w:sz w:val="24"/>
          <w:szCs w:val="24"/>
        </w:rPr>
        <w:t xml:space="preserve"> </w:t>
      </w:r>
      <w:r w:rsidR="00293294" w:rsidRPr="00111DE5">
        <w:rPr>
          <w:rFonts w:ascii="Arial" w:hAnsi="Arial" w:cs="Arial"/>
          <w:sz w:val="24"/>
          <w:szCs w:val="24"/>
        </w:rPr>
        <w:t>rozpatrzenia</w:t>
      </w:r>
      <w:r w:rsidR="00293294" w:rsidRPr="00111DE5">
        <w:rPr>
          <w:rFonts w:ascii="Arial" w:hAnsi="Arial" w:cs="Arial"/>
          <w:spacing w:val="-9"/>
          <w:sz w:val="24"/>
          <w:szCs w:val="24"/>
        </w:rPr>
        <w:t xml:space="preserve"> </w:t>
      </w:r>
      <w:r w:rsidR="00293294" w:rsidRPr="00111DE5">
        <w:rPr>
          <w:rFonts w:ascii="Arial" w:hAnsi="Arial" w:cs="Arial"/>
          <w:sz w:val="24"/>
          <w:szCs w:val="24"/>
        </w:rPr>
        <w:t>odwołania nie może przekroczyć łącznie 45 dni od dnia jego</w:t>
      </w:r>
      <w:r w:rsidR="00293294" w:rsidRPr="00111DE5">
        <w:rPr>
          <w:rFonts w:ascii="Arial" w:hAnsi="Arial" w:cs="Arial"/>
          <w:spacing w:val="-9"/>
          <w:sz w:val="24"/>
          <w:szCs w:val="24"/>
        </w:rPr>
        <w:t xml:space="preserve"> </w:t>
      </w:r>
      <w:r w:rsidR="00293294" w:rsidRPr="00111DE5">
        <w:rPr>
          <w:rFonts w:ascii="Arial" w:hAnsi="Arial" w:cs="Arial"/>
          <w:sz w:val="24"/>
          <w:szCs w:val="24"/>
        </w:rPr>
        <w:t>otrzymania.</w:t>
      </w:r>
    </w:p>
    <w:p w14:paraId="415DD76D" w14:textId="77777777" w:rsidR="005F2925" w:rsidRPr="00111DE5" w:rsidRDefault="005F2925" w:rsidP="000F085C">
      <w:pPr>
        <w:pStyle w:val="Tekstpodstawowy"/>
        <w:spacing w:before="4"/>
        <w:rPr>
          <w:rFonts w:ascii="Arial" w:hAnsi="Arial" w:cs="Arial"/>
        </w:rPr>
      </w:pPr>
    </w:p>
    <w:p w14:paraId="4BB77E53" w14:textId="38558FBE" w:rsidR="007E3C06" w:rsidRPr="00111DE5" w:rsidRDefault="00293294" w:rsidP="00426C2D">
      <w:pPr>
        <w:pStyle w:val="Nagwek3"/>
        <w:spacing w:line="360" w:lineRule="auto"/>
        <w:ind w:left="0" w:right="0"/>
        <w:jc w:val="left"/>
        <w:rPr>
          <w:rFonts w:ascii="Arial" w:hAnsi="Arial" w:cs="Arial"/>
          <w:sz w:val="24"/>
          <w:szCs w:val="24"/>
        </w:rPr>
      </w:pPr>
      <w:bookmarkStart w:id="23" w:name="_Toc175053108"/>
      <w:r w:rsidRPr="00111DE5">
        <w:rPr>
          <w:rFonts w:ascii="Arial" w:hAnsi="Arial" w:cs="Arial"/>
          <w:sz w:val="24"/>
          <w:szCs w:val="24"/>
        </w:rPr>
        <w:t>§ 1</w:t>
      </w:r>
      <w:r w:rsidR="00D4416B" w:rsidRPr="00111DE5">
        <w:rPr>
          <w:rFonts w:ascii="Arial" w:hAnsi="Arial" w:cs="Arial"/>
          <w:sz w:val="24"/>
          <w:szCs w:val="24"/>
        </w:rPr>
        <w:t>6</w:t>
      </w:r>
      <w:r w:rsidRPr="00111DE5">
        <w:rPr>
          <w:rFonts w:ascii="Arial" w:hAnsi="Arial" w:cs="Arial"/>
          <w:sz w:val="24"/>
          <w:szCs w:val="24"/>
        </w:rPr>
        <w:t>. Ochrona danych osobowych</w:t>
      </w:r>
      <w:bookmarkEnd w:id="23"/>
    </w:p>
    <w:p w14:paraId="02E6A876" w14:textId="77777777" w:rsidR="007E3C06" w:rsidRPr="00111DE5" w:rsidRDefault="007E3C06" w:rsidP="000F085C">
      <w:pPr>
        <w:pStyle w:val="Nagwek3"/>
        <w:spacing w:line="360" w:lineRule="auto"/>
        <w:ind w:left="3132" w:right="0"/>
        <w:jc w:val="left"/>
        <w:rPr>
          <w:rFonts w:ascii="Arial" w:hAnsi="Arial" w:cs="Arial"/>
          <w:sz w:val="24"/>
          <w:szCs w:val="24"/>
        </w:rPr>
      </w:pPr>
    </w:p>
    <w:p w14:paraId="53D34287" w14:textId="77777777" w:rsidR="007E3C06" w:rsidRPr="00111DE5" w:rsidRDefault="007E3C06" w:rsidP="00176F3E">
      <w:pPr>
        <w:pStyle w:val="Akapitzlist"/>
        <w:numPr>
          <w:ilvl w:val="0"/>
          <w:numId w:val="22"/>
        </w:numPr>
        <w:spacing w:line="360" w:lineRule="auto"/>
        <w:ind w:left="426" w:right="1080" w:hanging="426"/>
        <w:contextualSpacing/>
        <w:jc w:val="left"/>
        <w:rPr>
          <w:rFonts w:ascii="Arial" w:hAnsi="Arial" w:cs="Arial"/>
          <w:bCs/>
          <w:sz w:val="24"/>
          <w:szCs w:val="24"/>
        </w:rPr>
      </w:pPr>
      <w:proofErr w:type="spellStart"/>
      <w:r w:rsidRPr="00111DE5">
        <w:rPr>
          <w:rFonts w:ascii="Arial" w:hAnsi="Arial" w:cs="Arial"/>
          <w:bCs/>
          <w:sz w:val="24"/>
          <w:szCs w:val="24"/>
        </w:rPr>
        <w:t>Grantobiorca</w:t>
      </w:r>
      <w:proofErr w:type="spellEnd"/>
      <w:r w:rsidRPr="00111DE5">
        <w:rPr>
          <w:rFonts w:ascii="Arial" w:hAnsi="Arial" w:cs="Arial"/>
          <w:bCs/>
          <w:sz w:val="24"/>
          <w:szCs w:val="24"/>
        </w:rPr>
        <w:t xml:space="preserve">  oświadcza, że posiada niezbędne zasoby, wiedzę, doświadczenie do wykonania niniejszej Umowy i zapewnia wdrożenie odpowiednich środków technicznych i organizacyjnych, aby przetwarzanie </w:t>
      </w:r>
      <w:r w:rsidRPr="00111DE5">
        <w:rPr>
          <w:rFonts w:ascii="Arial" w:hAnsi="Arial" w:cs="Arial"/>
          <w:bCs/>
          <w:sz w:val="24"/>
          <w:szCs w:val="24"/>
        </w:rPr>
        <w:lastRenderedPageBreak/>
        <w:t xml:space="preserve">danych odbywało się zgodnie z Umową i obowiązującymi przepisami prawa, w zakresie i celu wskazanych w Umowie, spełniało wymogi zasady minimalizacji danych i zasady domyślnej ochrony danych, a także zapewniało ochronę odpowiednią do zagrożeń oraz klasyfikacji danych objętych ochroną. </w:t>
      </w:r>
    </w:p>
    <w:p w14:paraId="6AAC25F5" w14:textId="77777777" w:rsidR="007E3C06" w:rsidRPr="00111DE5" w:rsidRDefault="007E3C06" w:rsidP="00176F3E">
      <w:pPr>
        <w:pStyle w:val="Akapitzlist"/>
        <w:numPr>
          <w:ilvl w:val="0"/>
          <w:numId w:val="22"/>
        </w:numPr>
        <w:spacing w:line="360" w:lineRule="auto"/>
        <w:ind w:left="426" w:right="1080" w:hanging="426"/>
        <w:contextualSpacing/>
        <w:jc w:val="left"/>
        <w:rPr>
          <w:rFonts w:ascii="Arial" w:hAnsi="Arial" w:cs="Arial"/>
          <w:bCs/>
          <w:sz w:val="24"/>
          <w:szCs w:val="24"/>
        </w:rPr>
      </w:pPr>
      <w:proofErr w:type="spellStart"/>
      <w:r w:rsidRPr="00111DE5">
        <w:rPr>
          <w:rFonts w:ascii="Arial" w:hAnsi="Arial" w:cs="Arial"/>
          <w:bCs/>
          <w:sz w:val="24"/>
          <w:szCs w:val="24"/>
        </w:rPr>
        <w:t>Grantobiorca</w:t>
      </w:r>
      <w:proofErr w:type="spellEnd"/>
      <w:r w:rsidRPr="00111DE5">
        <w:rPr>
          <w:rFonts w:ascii="Arial" w:hAnsi="Arial" w:cs="Arial"/>
          <w:bCs/>
          <w:sz w:val="24"/>
          <w:szCs w:val="24"/>
        </w:rPr>
        <w:t xml:space="preserve"> przy przetwarzaniu powierzonych do przetwarzania danych osobowych zobowiązuje się do ich zabezpieczenia poprzez stosowanie odpowiednich środków technicznych i organizacyjnych, o których mowa w art. 32 RODO, w celu zapewnienia stopnia bezpieczeństwa odpowiadającego ryzyku naruszenia praw lub wolności osób fizycznych. </w:t>
      </w:r>
    </w:p>
    <w:p w14:paraId="69391DF0" w14:textId="77777777" w:rsidR="007E3C06" w:rsidRPr="00111DE5" w:rsidRDefault="007E3C06" w:rsidP="00176F3E">
      <w:pPr>
        <w:pStyle w:val="Akapitzlist"/>
        <w:numPr>
          <w:ilvl w:val="0"/>
          <w:numId w:val="22"/>
        </w:numPr>
        <w:spacing w:line="360" w:lineRule="auto"/>
        <w:ind w:left="426" w:right="1080" w:hanging="426"/>
        <w:contextualSpacing/>
        <w:jc w:val="left"/>
        <w:rPr>
          <w:rFonts w:ascii="Arial" w:hAnsi="Arial" w:cs="Arial"/>
          <w:bCs/>
          <w:sz w:val="24"/>
          <w:szCs w:val="24"/>
        </w:rPr>
      </w:pPr>
      <w:proofErr w:type="spellStart"/>
      <w:r w:rsidRPr="00111DE5">
        <w:rPr>
          <w:rFonts w:ascii="Arial" w:hAnsi="Arial" w:cs="Arial"/>
          <w:bCs/>
          <w:sz w:val="24"/>
          <w:szCs w:val="24"/>
        </w:rPr>
        <w:t>Grantobiorca</w:t>
      </w:r>
      <w:proofErr w:type="spellEnd"/>
      <w:r w:rsidRPr="00111DE5">
        <w:rPr>
          <w:rFonts w:ascii="Arial" w:hAnsi="Arial" w:cs="Arial"/>
          <w:bCs/>
          <w:sz w:val="24"/>
          <w:szCs w:val="24"/>
        </w:rPr>
        <w:t xml:space="preserve"> zobowiązuje się do przekazania wszystkim pracownikom, osobą realizującym niniejszą umowę oraz  stażystą klauzule informacyjną stanowiącą punkt 4 niniejszego paragrafu.</w:t>
      </w:r>
    </w:p>
    <w:p w14:paraId="2B409478" w14:textId="271FD1E7" w:rsidR="007E3C06" w:rsidRPr="006D0B99" w:rsidRDefault="007E3C06" w:rsidP="00176F3E">
      <w:pPr>
        <w:pStyle w:val="Akapitzlist"/>
        <w:numPr>
          <w:ilvl w:val="0"/>
          <w:numId w:val="22"/>
        </w:numPr>
        <w:spacing w:line="360" w:lineRule="auto"/>
        <w:ind w:left="426" w:right="1080" w:hanging="426"/>
        <w:contextualSpacing/>
        <w:jc w:val="left"/>
        <w:rPr>
          <w:rFonts w:ascii="Arial" w:hAnsi="Arial" w:cs="Arial"/>
          <w:b/>
          <w:sz w:val="24"/>
          <w:szCs w:val="24"/>
        </w:rPr>
      </w:pPr>
      <w:r w:rsidRPr="00111DE5">
        <w:rPr>
          <w:rFonts w:ascii="Arial" w:hAnsi="Arial" w:cs="Arial"/>
          <w:bCs/>
          <w:sz w:val="24"/>
          <w:szCs w:val="24"/>
        </w:rPr>
        <w:t>Klauzula informacyjna:</w:t>
      </w:r>
    </w:p>
    <w:p w14:paraId="0205C910" w14:textId="6FC7E034" w:rsidR="00426C2D" w:rsidRDefault="007E3C06" w:rsidP="00176F3E">
      <w:pPr>
        <w:pStyle w:val="Akapitzlist"/>
        <w:widowControl/>
        <w:numPr>
          <w:ilvl w:val="0"/>
          <w:numId w:val="23"/>
        </w:numPr>
        <w:autoSpaceDE/>
        <w:autoSpaceDN/>
        <w:spacing w:before="20" w:after="20" w:line="360" w:lineRule="auto"/>
        <w:ind w:left="851" w:hanging="426"/>
        <w:contextualSpacing/>
        <w:jc w:val="left"/>
        <w:rPr>
          <w:rFonts w:ascii="Arial" w:eastAsia="Calibri" w:hAnsi="Arial" w:cs="Arial"/>
          <w:sz w:val="24"/>
          <w:szCs w:val="24"/>
        </w:rPr>
      </w:pPr>
      <w:r w:rsidRPr="00111DE5">
        <w:rPr>
          <w:rFonts w:ascii="Arial" w:eastAsia="Calibri" w:hAnsi="Arial" w:cs="Arial"/>
          <w:sz w:val="24"/>
          <w:szCs w:val="24"/>
        </w:rPr>
        <w:t xml:space="preserve">Administratorem Pani/Pana danych osobowych </w:t>
      </w:r>
      <w:r w:rsidRPr="00111DE5">
        <w:rPr>
          <w:rFonts w:ascii="Arial" w:eastAsia="Times New Roman" w:hAnsi="Arial" w:cs="Arial"/>
          <w:sz w:val="24"/>
          <w:szCs w:val="24"/>
        </w:rPr>
        <w:t>w odniesieniu do zbioru FEO 2021-2027</w:t>
      </w:r>
      <w:r w:rsidRPr="00111DE5">
        <w:rPr>
          <w:rFonts w:ascii="Arial" w:eastAsia="Calibri" w:hAnsi="Arial" w:cs="Arial"/>
          <w:sz w:val="24"/>
          <w:szCs w:val="24"/>
        </w:rPr>
        <w:t xml:space="preserve"> jest Marszałek Województwa Opolskiego z siedzibą przy ul. </w:t>
      </w:r>
      <w:r w:rsidR="00B34E4D">
        <w:rPr>
          <w:rFonts w:ascii="Arial" w:eastAsia="Calibri" w:hAnsi="Arial" w:cs="Arial"/>
          <w:sz w:val="24"/>
          <w:szCs w:val="24"/>
        </w:rPr>
        <w:t>Ostrówek</w:t>
      </w:r>
      <w:r w:rsidRPr="00111DE5">
        <w:rPr>
          <w:rFonts w:ascii="Arial" w:eastAsia="Calibri" w:hAnsi="Arial" w:cs="Arial"/>
          <w:sz w:val="24"/>
          <w:szCs w:val="24"/>
        </w:rPr>
        <w:t xml:space="preserve"> </w:t>
      </w:r>
      <w:r w:rsidR="00B34E4D">
        <w:rPr>
          <w:rFonts w:ascii="Arial" w:eastAsia="Calibri" w:hAnsi="Arial" w:cs="Arial"/>
          <w:sz w:val="24"/>
          <w:szCs w:val="24"/>
        </w:rPr>
        <w:t>5</w:t>
      </w:r>
      <w:r w:rsidRPr="00111DE5">
        <w:rPr>
          <w:rFonts w:ascii="Arial" w:eastAsia="Calibri" w:hAnsi="Arial" w:cs="Arial"/>
          <w:sz w:val="24"/>
          <w:szCs w:val="24"/>
        </w:rPr>
        <w:t>, 45-08</w:t>
      </w:r>
      <w:r w:rsidR="00B34E4D">
        <w:rPr>
          <w:rFonts w:ascii="Arial" w:eastAsia="Calibri" w:hAnsi="Arial" w:cs="Arial"/>
          <w:sz w:val="24"/>
          <w:szCs w:val="24"/>
        </w:rPr>
        <w:t>8</w:t>
      </w:r>
      <w:r w:rsidRPr="00111DE5">
        <w:rPr>
          <w:rFonts w:ascii="Arial" w:eastAsia="Calibri" w:hAnsi="Arial" w:cs="Arial"/>
          <w:sz w:val="24"/>
          <w:szCs w:val="24"/>
        </w:rPr>
        <w:t xml:space="preserve"> Opole, Urząd Marszałkowski Województwa Opolskiego,</w:t>
      </w:r>
    </w:p>
    <w:p w14:paraId="1438336B" w14:textId="3C2567A4" w:rsidR="007E3C06" w:rsidRPr="00426C2D" w:rsidRDefault="007E3C06" w:rsidP="00176F3E">
      <w:pPr>
        <w:pStyle w:val="Akapitzlist"/>
        <w:widowControl/>
        <w:numPr>
          <w:ilvl w:val="0"/>
          <w:numId w:val="23"/>
        </w:numPr>
        <w:autoSpaceDE/>
        <w:autoSpaceDN/>
        <w:spacing w:before="20" w:after="20" w:line="360" w:lineRule="auto"/>
        <w:ind w:left="851" w:hanging="426"/>
        <w:contextualSpacing/>
        <w:jc w:val="left"/>
        <w:rPr>
          <w:rFonts w:ascii="Arial" w:eastAsia="Calibri" w:hAnsi="Arial" w:cs="Arial"/>
          <w:sz w:val="24"/>
          <w:szCs w:val="24"/>
        </w:rPr>
      </w:pPr>
      <w:r w:rsidRPr="00426C2D">
        <w:rPr>
          <w:rFonts w:ascii="Arial" w:eastAsia="Times New Roman" w:hAnsi="Arial" w:cs="Arial"/>
          <w:sz w:val="24"/>
          <w:szCs w:val="24"/>
        </w:rPr>
        <w:t>Podstawę prawną przetwarzania Pani/Pana danych osobowych stanowi art. 6 ust. 1 lit. a i c oraz art. 9 ust. 2 lit. a i g rozporządzenia Parlamentu Europejskiego i Rady (UE) 2016/679 z dnia 27 kwietnia 2016 r. w sprawie ochrony osób fizycznych w związku z przetwarzaniem danych osobowych i w sprawie swobodnego przepływu takich danych oraz uchylenia dyrektywy 95/46/WE (Dz. U. UE. L. 2016.119.1)</w:t>
      </w:r>
      <w:r w:rsidRPr="00426C2D">
        <w:rPr>
          <w:rFonts w:ascii="Arial" w:hAnsi="Arial" w:cs="Arial"/>
          <w:sz w:val="24"/>
          <w:szCs w:val="24"/>
        </w:rPr>
        <w:t xml:space="preserve"> </w:t>
      </w:r>
      <w:r w:rsidRPr="00426C2D">
        <w:rPr>
          <w:rFonts w:ascii="Arial" w:eastAsia="Times New Roman" w:hAnsi="Arial" w:cs="Arial"/>
          <w:bCs/>
          <w:sz w:val="24"/>
          <w:szCs w:val="24"/>
        </w:rPr>
        <w:t>– dane osobowe są niezbędne dla realizacji programu operacyjnego Fundusze Europejskie dla Opols</w:t>
      </w:r>
      <w:r w:rsidR="009D3BB6" w:rsidRPr="00426C2D">
        <w:rPr>
          <w:rFonts w:ascii="Arial" w:eastAsia="Times New Roman" w:hAnsi="Arial" w:cs="Arial"/>
          <w:bCs/>
          <w:sz w:val="24"/>
          <w:szCs w:val="24"/>
        </w:rPr>
        <w:t>kiego</w:t>
      </w:r>
      <w:r w:rsidRPr="00426C2D">
        <w:rPr>
          <w:rFonts w:ascii="Arial" w:eastAsia="Times New Roman" w:hAnsi="Arial" w:cs="Arial"/>
          <w:bCs/>
          <w:sz w:val="24"/>
          <w:szCs w:val="24"/>
        </w:rPr>
        <w:t xml:space="preserve"> 2021-2027 (FEO 2021-2027) na podstawie:</w:t>
      </w:r>
      <w:r w:rsidRPr="00426C2D">
        <w:rPr>
          <w:rFonts w:ascii="Arial" w:eastAsia="Times New Roman" w:hAnsi="Arial" w:cs="Arial"/>
          <w:sz w:val="24"/>
          <w:szCs w:val="24"/>
        </w:rPr>
        <w:t xml:space="preserve"> </w:t>
      </w:r>
    </w:p>
    <w:p w14:paraId="4B194BE3" w14:textId="77777777" w:rsidR="007E3C06" w:rsidRPr="00111DE5" w:rsidRDefault="007E3C06" w:rsidP="000F085C">
      <w:pPr>
        <w:spacing w:before="20" w:after="20" w:line="360" w:lineRule="auto"/>
        <w:outlineLvl w:val="6"/>
        <w:rPr>
          <w:rFonts w:ascii="Arial" w:eastAsia="Times New Roman" w:hAnsi="Arial" w:cs="Arial"/>
          <w:sz w:val="24"/>
          <w:szCs w:val="24"/>
        </w:rPr>
      </w:pPr>
      <w:r w:rsidRPr="00111DE5">
        <w:rPr>
          <w:rFonts w:ascii="Arial" w:eastAsia="Times New Roman" w:hAnsi="Arial" w:cs="Arial"/>
          <w:sz w:val="24"/>
          <w:szCs w:val="24"/>
        </w:rPr>
        <w:t>w odniesieniu do zbioru FEO 2021-2027:</w:t>
      </w:r>
    </w:p>
    <w:p w14:paraId="6D828A7B" w14:textId="77777777" w:rsidR="00426C2D" w:rsidRDefault="007E3C06" w:rsidP="00176F3E">
      <w:pPr>
        <w:pStyle w:val="Akapitzlist"/>
        <w:widowControl/>
        <w:numPr>
          <w:ilvl w:val="2"/>
          <w:numId w:val="21"/>
        </w:numPr>
        <w:autoSpaceDE/>
        <w:autoSpaceDN/>
        <w:spacing w:before="20" w:after="20" w:line="360" w:lineRule="auto"/>
        <w:ind w:left="1276"/>
        <w:outlineLvl w:val="6"/>
        <w:rPr>
          <w:rFonts w:ascii="Arial" w:eastAsia="Times New Roman" w:hAnsi="Arial" w:cs="Arial"/>
          <w:sz w:val="24"/>
          <w:szCs w:val="24"/>
        </w:rPr>
      </w:pPr>
      <w:r w:rsidRPr="00426C2D">
        <w:rPr>
          <w:rFonts w:ascii="Arial" w:eastAsia="Times New Roman" w:hAnsi="Arial" w:cs="Arial"/>
          <w:sz w:val="24"/>
          <w:szCs w:val="24"/>
        </w:rPr>
        <w:t xml:space="preserve">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w:t>
      </w:r>
      <w:r w:rsidRPr="00426C2D">
        <w:rPr>
          <w:rFonts w:ascii="Arial" w:eastAsia="Times New Roman" w:hAnsi="Arial" w:cs="Arial"/>
          <w:sz w:val="24"/>
          <w:szCs w:val="24"/>
        </w:rPr>
        <w:lastRenderedPageBreak/>
        <w:t>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1FBDC79B" w14:textId="77777777" w:rsidR="00426C2D" w:rsidRPr="00426C2D" w:rsidRDefault="007E3C06" w:rsidP="00176F3E">
      <w:pPr>
        <w:pStyle w:val="Akapitzlist"/>
        <w:widowControl/>
        <w:numPr>
          <w:ilvl w:val="2"/>
          <w:numId w:val="21"/>
        </w:numPr>
        <w:autoSpaceDE/>
        <w:autoSpaceDN/>
        <w:spacing w:before="20" w:after="20" w:line="360" w:lineRule="auto"/>
        <w:ind w:left="1276"/>
        <w:outlineLvl w:val="6"/>
        <w:rPr>
          <w:rFonts w:ascii="Arial" w:eastAsia="Times New Roman" w:hAnsi="Arial" w:cs="Arial"/>
          <w:sz w:val="24"/>
          <w:szCs w:val="24"/>
        </w:rPr>
      </w:pPr>
      <w:r w:rsidRPr="00426C2D">
        <w:rPr>
          <w:rFonts w:ascii="Arial" w:eastAsia="Times New Roman" w:hAnsi="Arial" w:cs="Arial"/>
          <w:sz w:val="24"/>
          <w:szCs w:val="24"/>
        </w:rPr>
        <w:t xml:space="preserve">rozporządzenie Parlamentu Europejskiego i Rady (UE) 2021/1057 z dnia 24 czerwca 2021 r. ustanawiające Europejski Fundusz Społeczny Plus (EFS+) oraz uchylające rozporządzenie (UE) nr 1296/2013 (Dz. Urz. </w:t>
      </w:r>
      <w:r w:rsidRPr="00426C2D">
        <w:rPr>
          <w:rFonts w:ascii="Arial" w:eastAsia="Times New Roman" w:hAnsi="Arial" w:cs="Arial"/>
          <w:sz w:val="24"/>
          <w:szCs w:val="24"/>
          <w:lang w:val="en-US"/>
        </w:rPr>
        <w:t xml:space="preserve">UE L 231 z 30.06.2021, str. 21, z </w:t>
      </w:r>
      <w:proofErr w:type="spellStart"/>
      <w:r w:rsidRPr="00426C2D">
        <w:rPr>
          <w:rFonts w:ascii="Arial" w:eastAsia="Times New Roman" w:hAnsi="Arial" w:cs="Arial"/>
          <w:sz w:val="24"/>
          <w:szCs w:val="24"/>
          <w:lang w:val="en-US"/>
        </w:rPr>
        <w:t>późn</w:t>
      </w:r>
      <w:proofErr w:type="spellEnd"/>
      <w:r w:rsidRPr="00426C2D">
        <w:rPr>
          <w:rFonts w:ascii="Arial" w:eastAsia="Times New Roman" w:hAnsi="Arial" w:cs="Arial"/>
          <w:sz w:val="24"/>
          <w:szCs w:val="24"/>
          <w:lang w:val="en-US"/>
        </w:rPr>
        <w:t xml:space="preserve">. </w:t>
      </w:r>
      <w:proofErr w:type="spellStart"/>
      <w:r w:rsidRPr="00426C2D">
        <w:rPr>
          <w:rFonts w:ascii="Arial" w:eastAsia="Times New Roman" w:hAnsi="Arial" w:cs="Arial"/>
          <w:sz w:val="24"/>
          <w:szCs w:val="24"/>
          <w:lang w:val="en-US"/>
        </w:rPr>
        <w:t>zm</w:t>
      </w:r>
      <w:proofErr w:type="spellEnd"/>
      <w:r w:rsidRPr="00426C2D">
        <w:rPr>
          <w:rFonts w:ascii="Arial" w:eastAsia="Times New Roman" w:hAnsi="Arial" w:cs="Arial"/>
          <w:sz w:val="24"/>
          <w:szCs w:val="24"/>
          <w:lang w:val="en-US"/>
        </w:rPr>
        <w:t>.),</w:t>
      </w:r>
    </w:p>
    <w:p w14:paraId="2AFF1A85" w14:textId="0A711540" w:rsidR="00426C2D" w:rsidRPr="00426C2D" w:rsidRDefault="007E3C06" w:rsidP="00176F3E">
      <w:pPr>
        <w:pStyle w:val="Akapitzlist"/>
        <w:widowControl/>
        <w:numPr>
          <w:ilvl w:val="2"/>
          <w:numId w:val="21"/>
        </w:numPr>
        <w:autoSpaceDE/>
        <w:autoSpaceDN/>
        <w:spacing w:before="20" w:after="20" w:line="360" w:lineRule="auto"/>
        <w:ind w:left="1276"/>
        <w:outlineLvl w:val="6"/>
        <w:rPr>
          <w:rFonts w:ascii="Arial" w:eastAsia="Times New Roman" w:hAnsi="Arial" w:cs="Arial"/>
          <w:sz w:val="24"/>
          <w:szCs w:val="24"/>
        </w:rPr>
      </w:pPr>
      <w:r w:rsidRPr="00426C2D">
        <w:rPr>
          <w:rFonts w:ascii="Arial" w:eastAsia="Times New Roman" w:hAnsi="Arial" w:cs="Arial"/>
          <w:sz w:val="24"/>
          <w:szCs w:val="24"/>
        </w:rPr>
        <w:t>ustawa z dnia 28 kwietnia 2022 r. o zasadach realizacji zadań finansowanych ze środków europejskich w perspektywie finansowej 2021-2027, w szczególności art. 87-93;</w:t>
      </w:r>
      <w:r w:rsidR="000F085C" w:rsidRPr="00426C2D">
        <w:rPr>
          <w:rFonts w:ascii="Arial" w:eastAsia="Times New Roman" w:hAnsi="Arial" w:cs="Arial"/>
          <w:sz w:val="24"/>
          <w:szCs w:val="24"/>
        </w:rPr>
        <w:t xml:space="preserve"> </w:t>
      </w:r>
      <w:r w:rsidRPr="00426C2D">
        <w:rPr>
          <w:rFonts w:ascii="Arial" w:eastAsia="Calibri" w:hAnsi="Arial" w:cs="Arial"/>
          <w:sz w:val="24"/>
          <w:szCs w:val="24"/>
        </w:rPr>
        <w:t xml:space="preserve">Pani/Pana dane osobowe będą przetwarzane wyłącznie w celu realizacji projektu </w:t>
      </w:r>
      <w:r w:rsidRPr="00426C2D">
        <w:rPr>
          <w:rFonts w:ascii="Arial" w:eastAsia="Calibri" w:hAnsi="Arial" w:cs="Arial"/>
          <w:b/>
          <w:bCs/>
          <w:sz w:val="24"/>
          <w:szCs w:val="24"/>
        </w:rPr>
        <w:t xml:space="preserve">Opolskie </w:t>
      </w:r>
      <w:r w:rsidR="00531E09" w:rsidRPr="00426C2D">
        <w:rPr>
          <w:rFonts w:ascii="Arial" w:eastAsia="Calibri" w:hAnsi="Arial" w:cs="Arial"/>
          <w:b/>
          <w:bCs/>
          <w:sz w:val="24"/>
          <w:szCs w:val="24"/>
        </w:rPr>
        <w:t>konkurencyjne</w:t>
      </w:r>
      <w:r w:rsidRPr="00426C2D">
        <w:rPr>
          <w:rFonts w:ascii="Arial" w:eastAsia="Calibri" w:hAnsi="Arial" w:cs="Arial"/>
          <w:b/>
          <w:bCs/>
          <w:sz w:val="24"/>
          <w:szCs w:val="24"/>
        </w:rPr>
        <w:t xml:space="preserve"> – </w:t>
      </w:r>
      <w:r w:rsidR="00EC6C05" w:rsidRPr="00EC6C05">
        <w:rPr>
          <w:b/>
          <w:sz w:val="24"/>
          <w:szCs w:val="24"/>
          <w:lang w:eastAsia="pl-PL"/>
        </w:rPr>
        <w:t>Rozwijanie kompetencji IOB w celu uzyskania akredytacji i świadczenie profesjonalnych usług</w:t>
      </w:r>
    </w:p>
    <w:p w14:paraId="7D4D016C" w14:textId="03BFC04F" w:rsidR="007E3C06" w:rsidRPr="00111DE5" w:rsidRDefault="007E3C06" w:rsidP="00176F3E">
      <w:pPr>
        <w:pStyle w:val="Akapitzlist"/>
        <w:widowControl/>
        <w:numPr>
          <w:ilvl w:val="0"/>
          <w:numId w:val="23"/>
        </w:numPr>
        <w:autoSpaceDE/>
        <w:autoSpaceDN/>
        <w:spacing w:before="20" w:after="20" w:line="360" w:lineRule="auto"/>
        <w:ind w:left="851" w:hanging="425"/>
        <w:contextualSpacing/>
        <w:jc w:val="left"/>
        <w:rPr>
          <w:rFonts w:ascii="Arial" w:eastAsia="Calibri" w:hAnsi="Arial" w:cs="Arial"/>
          <w:sz w:val="24"/>
          <w:szCs w:val="24"/>
        </w:rPr>
      </w:pPr>
      <w:r w:rsidRPr="00111DE5">
        <w:rPr>
          <w:rFonts w:ascii="Arial" w:eastAsia="Calibri" w:hAnsi="Arial" w:cs="Arial"/>
          <w:sz w:val="24"/>
          <w:szCs w:val="24"/>
        </w:rPr>
        <w:t>w szczególności potwierdzenia kwalifikowalności wydatków, udzielenia wsparcia, monitoringu, ewaluacji, kontroli, audytu i sprawozdawczości oraz działań informacyjno-promocyjnych w ramach programu operacyjnego Fundusze Europejskie dla Opol</w:t>
      </w:r>
      <w:r w:rsidR="003E2094">
        <w:rPr>
          <w:rFonts w:ascii="Arial" w:eastAsia="Calibri" w:hAnsi="Arial" w:cs="Arial"/>
          <w:sz w:val="24"/>
          <w:szCs w:val="24"/>
        </w:rPr>
        <w:t>skiego</w:t>
      </w:r>
      <w:r w:rsidRPr="00111DE5">
        <w:rPr>
          <w:rFonts w:ascii="Arial" w:eastAsia="Calibri" w:hAnsi="Arial" w:cs="Arial"/>
          <w:sz w:val="24"/>
          <w:szCs w:val="24"/>
        </w:rPr>
        <w:t xml:space="preserve"> 2021-2027 (FEO 2021-2027);</w:t>
      </w:r>
    </w:p>
    <w:p w14:paraId="62D9C76D" w14:textId="74567269" w:rsidR="00426C2D" w:rsidRDefault="007E3C06" w:rsidP="00176F3E">
      <w:pPr>
        <w:pStyle w:val="Akapitzlist"/>
        <w:widowControl/>
        <w:numPr>
          <w:ilvl w:val="0"/>
          <w:numId w:val="23"/>
        </w:numPr>
        <w:autoSpaceDE/>
        <w:autoSpaceDN/>
        <w:spacing w:before="20" w:after="20" w:line="360" w:lineRule="auto"/>
        <w:ind w:left="851" w:hanging="425"/>
        <w:contextualSpacing/>
        <w:jc w:val="left"/>
        <w:rPr>
          <w:rFonts w:ascii="Arial" w:eastAsia="Calibri" w:hAnsi="Arial" w:cs="Arial"/>
          <w:sz w:val="24"/>
          <w:szCs w:val="24"/>
        </w:rPr>
      </w:pPr>
      <w:r w:rsidRPr="00111DE5">
        <w:rPr>
          <w:rFonts w:ascii="Arial" w:eastAsia="Calibri" w:hAnsi="Arial" w:cs="Arial"/>
          <w:sz w:val="24"/>
          <w:szCs w:val="24"/>
        </w:rPr>
        <w:t xml:space="preserve">Pani/Pana dane osobowe zostały powierzone do przetwarzania Instytucji Zarządzającej - </w:t>
      </w:r>
      <w:r w:rsidRPr="00111DE5">
        <w:rPr>
          <w:rFonts w:ascii="Arial" w:eastAsia="Calibri" w:hAnsi="Arial" w:cs="Arial"/>
          <w:b/>
          <w:bCs/>
          <w:sz w:val="24"/>
          <w:szCs w:val="24"/>
        </w:rPr>
        <w:t>Zarząd Województwa Opolskiego /</w:t>
      </w:r>
      <w:r w:rsidRPr="00111DE5">
        <w:rPr>
          <w:rFonts w:ascii="Arial" w:hAnsi="Arial" w:cs="Arial"/>
          <w:b/>
          <w:bCs/>
          <w:sz w:val="24"/>
          <w:szCs w:val="24"/>
        </w:rPr>
        <w:t xml:space="preserve"> </w:t>
      </w:r>
      <w:r w:rsidRPr="00111DE5">
        <w:rPr>
          <w:rFonts w:ascii="Arial" w:eastAsia="Calibri" w:hAnsi="Arial" w:cs="Arial"/>
          <w:b/>
          <w:bCs/>
          <w:sz w:val="24"/>
          <w:szCs w:val="24"/>
        </w:rPr>
        <w:t xml:space="preserve">ul. </w:t>
      </w:r>
      <w:r w:rsidR="00B34E4D">
        <w:rPr>
          <w:rFonts w:ascii="Arial" w:eastAsia="Calibri" w:hAnsi="Arial" w:cs="Arial"/>
          <w:b/>
          <w:bCs/>
          <w:sz w:val="24"/>
          <w:szCs w:val="24"/>
        </w:rPr>
        <w:t>Ostrówek</w:t>
      </w:r>
      <w:r w:rsidRPr="00111DE5">
        <w:rPr>
          <w:rFonts w:ascii="Arial" w:eastAsia="Calibri" w:hAnsi="Arial" w:cs="Arial"/>
          <w:b/>
          <w:bCs/>
          <w:sz w:val="24"/>
          <w:szCs w:val="24"/>
        </w:rPr>
        <w:t xml:space="preserve"> </w:t>
      </w:r>
      <w:r w:rsidR="00B34E4D">
        <w:rPr>
          <w:rFonts w:ascii="Arial" w:eastAsia="Calibri" w:hAnsi="Arial" w:cs="Arial"/>
          <w:b/>
          <w:bCs/>
          <w:sz w:val="24"/>
          <w:szCs w:val="24"/>
        </w:rPr>
        <w:t>5</w:t>
      </w:r>
      <w:r w:rsidRPr="00111DE5">
        <w:rPr>
          <w:rFonts w:ascii="Arial" w:eastAsia="Calibri" w:hAnsi="Arial" w:cs="Arial"/>
          <w:b/>
          <w:bCs/>
          <w:sz w:val="24"/>
          <w:szCs w:val="24"/>
        </w:rPr>
        <w:t>, 45-08</w:t>
      </w:r>
      <w:r w:rsidR="00B34E4D">
        <w:rPr>
          <w:rFonts w:ascii="Arial" w:eastAsia="Calibri" w:hAnsi="Arial" w:cs="Arial"/>
          <w:b/>
          <w:bCs/>
          <w:sz w:val="24"/>
          <w:szCs w:val="24"/>
        </w:rPr>
        <w:t>8</w:t>
      </w:r>
      <w:r w:rsidRPr="00111DE5">
        <w:rPr>
          <w:rFonts w:ascii="Arial" w:eastAsia="Calibri" w:hAnsi="Arial" w:cs="Arial"/>
          <w:b/>
          <w:bCs/>
          <w:sz w:val="24"/>
          <w:szCs w:val="24"/>
        </w:rPr>
        <w:t xml:space="preserve"> Opole</w:t>
      </w:r>
      <w:r w:rsidRPr="00111DE5">
        <w:rPr>
          <w:rFonts w:ascii="Arial" w:eastAsia="Calibri" w:hAnsi="Arial" w:cs="Arial"/>
          <w:sz w:val="24"/>
          <w:szCs w:val="24"/>
        </w:rPr>
        <w:t xml:space="preserve">, beneficjentowi realizującemu projekt  - </w:t>
      </w:r>
      <w:r w:rsidRPr="00111DE5">
        <w:rPr>
          <w:rFonts w:ascii="Arial" w:eastAsia="Calibri" w:hAnsi="Arial" w:cs="Arial"/>
          <w:b/>
          <w:bCs/>
          <w:sz w:val="24"/>
          <w:szCs w:val="24"/>
        </w:rPr>
        <w:t>Województwo Opolskie, Opolskie Centrum Rozwoju Gospodarki, ul. Krakowska 38, 45-075 Opole</w:t>
      </w:r>
      <w:r w:rsidRPr="00111DE5">
        <w:rPr>
          <w:rFonts w:ascii="Arial" w:eastAsia="Calibri" w:hAnsi="Arial" w:cs="Arial"/>
          <w:sz w:val="24"/>
          <w:szCs w:val="24"/>
        </w:rPr>
        <w:t xml:space="preserve"> oraz innym podmiotom zaangażowanym w realizację projektu. Pani/Pana dane osobowe mogą zostać udostępnione firmom badawczym realizującym badanie ewaluacyjne na zlecenie Powierzającego, Instytucji Zarządzającej lub innego podmiotu który zawarł porozumienie z Powierzającym lub Instytucją Zarządzającą na realizację ewaluacji.  Pani/Pana dane osobowe mogą zostać również udostępnione</w:t>
      </w:r>
      <w:r w:rsidRPr="00111DE5" w:rsidDel="00C15DCC">
        <w:rPr>
          <w:rFonts w:ascii="Arial" w:eastAsia="Calibri" w:hAnsi="Arial" w:cs="Arial"/>
          <w:sz w:val="24"/>
          <w:szCs w:val="24"/>
        </w:rPr>
        <w:t xml:space="preserve"> </w:t>
      </w:r>
      <w:r w:rsidRPr="00111DE5">
        <w:rPr>
          <w:rFonts w:ascii="Arial" w:eastAsia="Calibri" w:hAnsi="Arial" w:cs="Arial"/>
          <w:sz w:val="24"/>
          <w:szCs w:val="24"/>
        </w:rPr>
        <w:lastRenderedPageBreak/>
        <w:t>specjalistycznym firmom, realizującym na zlecenie Powierzającego lub Instytucji Zarządzającej kontrole w ramach FEO 2021-2027;</w:t>
      </w:r>
    </w:p>
    <w:p w14:paraId="0EC5C0B6" w14:textId="77777777" w:rsidR="00426C2D" w:rsidRDefault="007E3C06" w:rsidP="00176F3E">
      <w:pPr>
        <w:pStyle w:val="Akapitzlist"/>
        <w:widowControl/>
        <w:numPr>
          <w:ilvl w:val="0"/>
          <w:numId w:val="23"/>
        </w:numPr>
        <w:autoSpaceDE/>
        <w:autoSpaceDN/>
        <w:spacing w:before="20" w:after="20" w:line="360" w:lineRule="auto"/>
        <w:ind w:left="851" w:hanging="425"/>
        <w:contextualSpacing/>
        <w:jc w:val="left"/>
        <w:rPr>
          <w:rFonts w:ascii="Arial" w:eastAsia="Calibri" w:hAnsi="Arial" w:cs="Arial"/>
          <w:sz w:val="24"/>
          <w:szCs w:val="24"/>
        </w:rPr>
      </w:pPr>
      <w:r w:rsidRPr="00426C2D">
        <w:rPr>
          <w:rFonts w:ascii="Arial" w:eastAsia="Calibri" w:hAnsi="Arial" w:cs="Arial"/>
          <w:sz w:val="24"/>
          <w:szCs w:val="24"/>
        </w:rPr>
        <w:t>Pani/Pana dane osobowe będą przechowywane do czasu rozliczenia FEO 2021-2027 oraz zakończenia archiwizowania dokumentacji;</w:t>
      </w:r>
    </w:p>
    <w:p w14:paraId="78DE56A5" w14:textId="77777777" w:rsidR="00426C2D" w:rsidRDefault="007E3C06" w:rsidP="00176F3E">
      <w:pPr>
        <w:pStyle w:val="Akapitzlist"/>
        <w:widowControl/>
        <w:numPr>
          <w:ilvl w:val="0"/>
          <w:numId w:val="23"/>
        </w:numPr>
        <w:autoSpaceDE/>
        <w:autoSpaceDN/>
        <w:spacing w:before="20" w:after="20" w:line="360" w:lineRule="auto"/>
        <w:ind w:left="851" w:hanging="425"/>
        <w:contextualSpacing/>
        <w:jc w:val="left"/>
        <w:rPr>
          <w:rFonts w:ascii="Arial" w:eastAsia="Calibri" w:hAnsi="Arial" w:cs="Arial"/>
          <w:sz w:val="24"/>
          <w:szCs w:val="24"/>
        </w:rPr>
      </w:pPr>
      <w:r w:rsidRPr="00426C2D">
        <w:rPr>
          <w:rFonts w:ascii="Arial" w:eastAsia="Calibri" w:hAnsi="Arial" w:cs="Arial"/>
          <w:sz w:val="24"/>
          <w:szCs w:val="24"/>
        </w:rPr>
        <w:t>Podanie danych jest dobrowolne, aczkolwiek odmowa ich podania jest równoznaczna z brakiem możliwości udzielenia wsparcia w ramach projektu;</w:t>
      </w:r>
    </w:p>
    <w:p w14:paraId="7DBA44E7" w14:textId="77777777" w:rsidR="00426C2D" w:rsidRDefault="007E3C06" w:rsidP="00176F3E">
      <w:pPr>
        <w:pStyle w:val="Akapitzlist"/>
        <w:widowControl/>
        <w:numPr>
          <w:ilvl w:val="0"/>
          <w:numId w:val="23"/>
        </w:numPr>
        <w:autoSpaceDE/>
        <w:autoSpaceDN/>
        <w:spacing w:before="20" w:after="20" w:line="360" w:lineRule="auto"/>
        <w:ind w:left="851" w:hanging="425"/>
        <w:contextualSpacing/>
        <w:jc w:val="left"/>
        <w:rPr>
          <w:rFonts w:ascii="Arial" w:eastAsia="Calibri" w:hAnsi="Arial" w:cs="Arial"/>
          <w:sz w:val="24"/>
          <w:szCs w:val="24"/>
        </w:rPr>
      </w:pPr>
      <w:r w:rsidRPr="00426C2D">
        <w:rPr>
          <w:rFonts w:ascii="Arial" w:eastAsia="Calibri" w:hAnsi="Arial" w:cs="Arial"/>
          <w:sz w:val="24"/>
          <w:szCs w:val="24"/>
        </w:rPr>
        <w:t>Ma Pani/Pan prawo wniesienia skargi do Prezesa Urzędu Ochrony Danych Osobowych;</w:t>
      </w:r>
    </w:p>
    <w:p w14:paraId="46138C4E" w14:textId="77777777" w:rsidR="00426C2D" w:rsidRDefault="007E3C06" w:rsidP="00176F3E">
      <w:pPr>
        <w:pStyle w:val="Akapitzlist"/>
        <w:widowControl/>
        <w:numPr>
          <w:ilvl w:val="0"/>
          <w:numId w:val="23"/>
        </w:numPr>
        <w:autoSpaceDE/>
        <w:autoSpaceDN/>
        <w:spacing w:before="20" w:after="20" w:line="360" w:lineRule="auto"/>
        <w:ind w:left="851" w:hanging="425"/>
        <w:contextualSpacing/>
        <w:jc w:val="left"/>
        <w:rPr>
          <w:rFonts w:ascii="Arial" w:eastAsia="Calibri" w:hAnsi="Arial" w:cs="Arial"/>
          <w:sz w:val="24"/>
          <w:szCs w:val="24"/>
        </w:rPr>
      </w:pPr>
      <w:r w:rsidRPr="00426C2D">
        <w:rPr>
          <w:rFonts w:ascii="Arial" w:eastAsia="Calibri" w:hAnsi="Arial" w:cs="Arial"/>
          <w:sz w:val="24"/>
          <w:szCs w:val="24"/>
        </w:rPr>
        <w:t xml:space="preserve">Ma Pani/Pan możliwość kontaktu z Inspektorem Ochrony Danych wysyłając wiadomość na adres poczty elektronicznej: </w:t>
      </w:r>
      <w:hyperlink r:id="rId10" w:history="1">
        <w:r w:rsidRPr="00426C2D">
          <w:rPr>
            <w:rStyle w:val="Hipercze"/>
            <w:rFonts w:ascii="Arial" w:eastAsia="Calibri" w:hAnsi="Arial" w:cs="Arial"/>
            <w:color w:val="auto"/>
            <w:sz w:val="24"/>
            <w:szCs w:val="24"/>
          </w:rPr>
          <w:t>iod@opolskie.pl</w:t>
        </w:r>
      </w:hyperlink>
      <w:r w:rsidRPr="00426C2D">
        <w:rPr>
          <w:rFonts w:ascii="Arial" w:eastAsia="Calibri" w:hAnsi="Arial" w:cs="Arial"/>
          <w:sz w:val="24"/>
          <w:szCs w:val="24"/>
        </w:rPr>
        <w:t xml:space="preserve">  lub adres poczty </w:t>
      </w:r>
      <w:hyperlink r:id="rId11" w:history="1">
        <w:r w:rsidRPr="00426C2D">
          <w:rPr>
            <w:rStyle w:val="Hipercze"/>
            <w:rFonts w:ascii="Arial" w:eastAsia="Calibri" w:hAnsi="Arial" w:cs="Arial"/>
            <w:color w:val="auto"/>
            <w:sz w:val="24"/>
            <w:szCs w:val="24"/>
          </w:rPr>
          <w:t>iod@ocrg.opolskie.pl</w:t>
        </w:r>
      </w:hyperlink>
      <w:r w:rsidRPr="00426C2D">
        <w:rPr>
          <w:rFonts w:ascii="Arial" w:eastAsia="Calibri" w:hAnsi="Arial" w:cs="Arial"/>
          <w:sz w:val="24"/>
          <w:szCs w:val="24"/>
        </w:rPr>
        <w:t xml:space="preserve">   (gdy ma to zastosowanie - należy podać dane kontaktowe inspektora ochrony danych u Beneficjenta);</w:t>
      </w:r>
    </w:p>
    <w:p w14:paraId="35A3080B" w14:textId="397E8726" w:rsidR="007E3C06" w:rsidRPr="00426C2D" w:rsidRDefault="007E3C06" w:rsidP="00176F3E">
      <w:pPr>
        <w:pStyle w:val="Akapitzlist"/>
        <w:widowControl/>
        <w:numPr>
          <w:ilvl w:val="0"/>
          <w:numId w:val="23"/>
        </w:numPr>
        <w:autoSpaceDE/>
        <w:autoSpaceDN/>
        <w:spacing w:before="20" w:after="20" w:line="360" w:lineRule="auto"/>
        <w:ind w:left="851" w:hanging="425"/>
        <w:contextualSpacing/>
        <w:jc w:val="left"/>
        <w:rPr>
          <w:rFonts w:ascii="Arial" w:eastAsia="Calibri" w:hAnsi="Arial" w:cs="Arial"/>
          <w:sz w:val="24"/>
          <w:szCs w:val="24"/>
        </w:rPr>
      </w:pPr>
      <w:r w:rsidRPr="00426C2D">
        <w:rPr>
          <w:rFonts w:ascii="Arial" w:eastAsia="Calibri" w:hAnsi="Arial" w:cs="Arial"/>
          <w:sz w:val="24"/>
          <w:szCs w:val="24"/>
        </w:rPr>
        <w:t>Dodatkowo w zakresie przetwarzania danych osobowych na podstawie rozporządzenia Parlamentu Europejskiego i Rady (UE) 2016/679 z dnia 27 kwietnia 2016 r. w sprawie ochrony osób fizycznych w związku z przetwarzaniem danych osobowych i w sprawie swobodnego przepływu takich danych oraz uchylenia dyrektywy 95/46/WE (Dz. U. UE. L. 2016.119.1) ma Pani/Pan prawo do:</w:t>
      </w:r>
    </w:p>
    <w:p w14:paraId="4A785062" w14:textId="77777777" w:rsidR="007E3C06" w:rsidRPr="00111DE5" w:rsidRDefault="007E3C06" w:rsidP="00426C2D">
      <w:pPr>
        <w:spacing w:after="60" w:line="360" w:lineRule="auto"/>
        <w:ind w:left="851"/>
        <w:rPr>
          <w:rFonts w:ascii="Arial" w:eastAsia="Calibri" w:hAnsi="Arial" w:cs="Arial"/>
          <w:sz w:val="24"/>
          <w:szCs w:val="24"/>
        </w:rPr>
      </w:pPr>
      <w:r w:rsidRPr="00111DE5">
        <w:rPr>
          <w:rFonts w:ascii="Arial" w:eastAsia="Calibri" w:hAnsi="Arial" w:cs="Arial"/>
          <w:sz w:val="24"/>
          <w:szCs w:val="24"/>
        </w:rPr>
        <w:t>- cofnięcia zgody na przetwarzanie danych osobowych,</w:t>
      </w:r>
    </w:p>
    <w:p w14:paraId="04B096E6" w14:textId="77777777" w:rsidR="007E3C06" w:rsidRPr="00111DE5" w:rsidRDefault="007E3C06" w:rsidP="00426C2D">
      <w:pPr>
        <w:spacing w:line="360" w:lineRule="auto"/>
        <w:ind w:left="851"/>
        <w:rPr>
          <w:rFonts w:ascii="Arial" w:eastAsia="Calibri" w:hAnsi="Arial" w:cs="Arial"/>
          <w:sz w:val="24"/>
          <w:szCs w:val="24"/>
        </w:rPr>
      </w:pPr>
      <w:r w:rsidRPr="00111DE5">
        <w:rPr>
          <w:rFonts w:ascii="Arial" w:eastAsia="Calibri" w:hAnsi="Arial" w:cs="Arial"/>
          <w:sz w:val="24"/>
          <w:szCs w:val="24"/>
        </w:rPr>
        <w:t>- żądania od administratora dostępu do danych osobowych w zakresie danych dotyczących składającego niniejsze oświadczenie w tym ich sprostowania, usunięcia lub ograniczenia ich przetwarzania,</w:t>
      </w:r>
    </w:p>
    <w:p w14:paraId="05999A20" w14:textId="77777777" w:rsidR="007E3C06" w:rsidRPr="00111DE5" w:rsidRDefault="007E3C06" w:rsidP="00426C2D">
      <w:pPr>
        <w:spacing w:line="360" w:lineRule="auto"/>
        <w:ind w:left="709"/>
        <w:rPr>
          <w:rFonts w:ascii="Arial" w:eastAsia="Calibri" w:hAnsi="Arial" w:cs="Arial"/>
          <w:sz w:val="24"/>
          <w:szCs w:val="24"/>
        </w:rPr>
      </w:pPr>
      <w:r w:rsidRPr="00111DE5">
        <w:rPr>
          <w:rFonts w:ascii="Arial" w:eastAsia="Calibri" w:hAnsi="Arial" w:cs="Arial"/>
          <w:sz w:val="24"/>
          <w:szCs w:val="24"/>
        </w:rPr>
        <w:t>- wniesienia sprzeciwu wobec przetwarzania danych osobowych,</w:t>
      </w:r>
    </w:p>
    <w:p w14:paraId="70BA6350" w14:textId="77777777" w:rsidR="007E3C06" w:rsidRPr="00111DE5" w:rsidRDefault="007E3C06" w:rsidP="00426C2D">
      <w:pPr>
        <w:spacing w:line="360" w:lineRule="auto"/>
        <w:ind w:left="709"/>
        <w:rPr>
          <w:rFonts w:ascii="Arial" w:eastAsia="Calibri" w:hAnsi="Arial" w:cs="Arial"/>
          <w:sz w:val="24"/>
          <w:szCs w:val="24"/>
        </w:rPr>
      </w:pPr>
      <w:r w:rsidRPr="00111DE5">
        <w:rPr>
          <w:rFonts w:ascii="Arial" w:eastAsia="Calibri" w:hAnsi="Arial" w:cs="Arial"/>
          <w:sz w:val="24"/>
          <w:szCs w:val="24"/>
        </w:rPr>
        <w:t>- do przeniesienia danych osobowych.</w:t>
      </w:r>
    </w:p>
    <w:p w14:paraId="4D1A7C5C" w14:textId="77777777" w:rsidR="005F2925" w:rsidRPr="00111DE5" w:rsidRDefault="005F2925" w:rsidP="000F085C">
      <w:pPr>
        <w:pStyle w:val="Tekstpodstawowy"/>
        <w:spacing w:before="3" w:line="360" w:lineRule="auto"/>
        <w:rPr>
          <w:rFonts w:ascii="Arial" w:hAnsi="Arial" w:cs="Arial"/>
          <w:b/>
          <w:color w:val="FF0000"/>
        </w:rPr>
      </w:pPr>
    </w:p>
    <w:p w14:paraId="73471FB2" w14:textId="2F8D9E72" w:rsidR="005F2925" w:rsidRPr="00111DE5" w:rsidRDefault="00293294" w:rsidP="000F085C">
      <w:pPr>
        <w:pStyle w:val="Nagwek3"/>
        <w:spacing w:line="360" w:lineRule="auto"/>
        <w:ind w:left="0" w:right="0"/>
        <w:jc w:val="left"/>
        <w:rPr>
          <w:rFonts w:ascii="Arial" w:hAnsi="Arial" w:cs="Arial"/>
          <w:sz w:val="24"/>
          <w:szCs w:val="24"/>
        </w:rPr>
      </w:pPr>
      <w:bookmarkStart w:id="24" w:name="_Toc175053109"/>
      <w:r w:rsidRPr="00111DE5">
        <w:rPr>
          <w:rFonts w:ascii="Arial" w:hAnsi="Arial" w:cs="Arial"/>
          <w:sz w:val="24"/>
          <w:szCs w:val="24"/>
        </w:rPr>
        <w:t>§ 1</w:t>
      </w:r>
      <w:r w:rsidR="00D4416B" w:rsidRPr="00111DE5">
        <w:rPr>
          <w:rFonts w:ascii="Arial" w:hAnsi="Arial" w:cs="Arial"/>
          <w:sz w:val="24"/>
          <w:szCs w:val="24"/>
        </w:rPr>
        <w:t>7</w:t>
      </w:r>
      <w:r w:rsidRPr="00111DE5">
        <w:rPr>
          <w:rFonts w:ascii="Arial" w:hAnsi="Arial" w:cs="Arial"/>
          <w:sz w:val="24"/>
          <w:szCs w:val="24"/>
        </w:rPr>
        <w:t>. Postanowienia końcowe</w:t>
      </w:r>
      <w:bookmarkEnd w:id="24"/>
    </w:p>
    <w:p w14:paraId="0A97E8AD" w14:textId="77777777" w:rsidR="005F2925" w:rsidRPr="00111DE5" w:rsidRDefault="005F2925" w:rsidP="000F085C">
      <w:pPr>
        <w:pStyle w:val="Tekstpodstawowy"/>
        <w:spacing w:before="3" w:line="360" w:lineRule="auto"/>
        <w:rPr>
          <w:rFonts w:ascii="Arial" w:hAnsi="Arial" w:cs="Arial"/>
          <w:b/>
        </w:rPr>
      </w:pPr>
    </w:p>
    <w:p w14:paraId="00C5F5D1" w14:textId="07523C6A" w:rsidR="005F2925" w:rsidRPr="00111DE5" w:rsidRDefault="00293294" w:rsidP="00176F3E">
      <w:pPr>
        <w:pStyle w:val="Akapitzlist"/>
        <w:numPr>
          <w:ilvl w:val="0"/>
          <w:numId w:val="1"/>
        </w:numPr>
        <w:tabs>
          <w:tab w:val="left" w:pos="480"/>
        </w:tabs>
        <w:spacing w:before="1" w:line="360" w:lineRule="auto"/>
        <w:ind w:right="416"/>
        <w:jc w:val="left"/>
        <w:rPr>
          <w:rFonts w:ascii="Arial" w:hAnsi="Arial" w:cs="Arial"/>
          <w:sz w:val="24"/>
          <w:szCs w:val="24"/>
        </w:rPr>
      </w:pPr>
      <w:r w:rsidRPr="00111DE5">
        <w:rPr>
          <w:rFonts w:ascii="Arial" w:hAnsi="Arial" w:cs="Arial"/>
          <w:sz w:val="24"/>
          <w:szCs w:val="24"/>
        </w:rPr>
        <w:t>Regulamin</w:t>
      </w:r>
      <w:r w:rsidR="002175FF" w:rsidRPr="00111DE5">
        <w:rPr>
          <w:rFonts w:ascii="Arial" w:hAnsi="Arial" w:cs="Arial"/>
          <w:sz w:val="24"/>
          <w:szCs w:val="24"/>
        </w:rPr>
        <w:t xml:space="preserve"> przyznawania grantów</w:t>
      </w:r>
      <w:r w:rsidRPr="00111DE5">
        <w:rPr>
          <w:rFonts w:ascii="Arial" w:hAnsi="Arial" w:cs="Arial"/>
          <w:sz w:val="24"/>
          <w:szCs w:val="24"/>
        </w:rPr>
        <w:t xml:space="preserve"> obowiązuje </w:t>
      </w:r>
      <w:r w:rsidR="006331B8" w:rsidRPr="00111DE5">
        <w:rPr>
          <w:rFonts w:ascii="Arial" w:hAnsi="Arial" w:cs="Arial"/>
          <w:sz w:val="24"/>
          <w:szCs w:val="24"/>
        </w:rPr>
        <w:t xml:space="preserve">w </w:t>
      </w:r>
      <w:r w:rsidRPr="00111DE5">
        <w:rPr>
          <w:rFonts w:ascii="Arial" w:hAnsi="Arial" w:cs="Arial"/>
          <w:sz w:val="24"/>
          <w:szCs w:val="24"/>
        </w:rPr>
        <w:t>odniesieniu do konkretnego</w:t>
      </w:r>
      <w:r w:rsidRPr="00111DE5">
        <w:rPr>
          <w:rFonts w:ascii="Arial" w:hAnsi="Arial" w:cs="Arial"/>
          <w:spacing w:val="-6"/>
          <w:sz w:val="24"/>
          <w:szCs w:val="24"/>
        </w:rPr>
        <w:t xml:space="preserve"> </w:t>
      </w:r>
      <w:r w:rsidR="002175FF" w:rsidRPr="00111DE5">
        <w:rPr>
          <w:rFonts w:ascii="Arial" w:hAnsi="Arial" w:cs="Arial"/>
          <w:sz w:val="24"/>
          <w:szCs w:val="24"/>
        </w:rPr>
        <w:t>konkursu grantowego</w:t>
      </w:r>
      <w:r w:rsidRPr="00111DE5">
        <w:rPr>
          <w:rFonts w:ascii="Arial" w:hAnsi="Arial" w:cs="Arial"/>
          <w:sz w:val="24"/>
          <w:szCs w:val="24"/>
        </w:rPr>
        <w:t>.</w:t>
      </w:r>
    </w:p>
    <w:p w14:paraId="4573F28C" w14:textId="40C411B0" w:rsidR="005F2925" w:rsidRPr="00111DE5" w:rsidRDefault="002175FF" w:rsidP="00176F3E">
      <w:pPr>
        <w:pStyle w:val="Akapitzlist"/>
        <w:numPr>
          <w:ilvl w:val="0"/>
          <w:numId w:val="1"/>
        </w:numPr>
        <w:tabs>
          <w:tab w:val="left" w:pos="480"/>
        </w:tabs>
        <w:spacing w:before="45" w:line="360" w:lineRule="auto"/>
        <w:ind w:right="355"/>
        <w:jc w:val="left"/>
        <w:rPr>
          <w:rFonts w:ascii="Arial" w:hAnsi="Arial" w:cs="Arial"/>
          <w:sz w:val="24"/>
          <w:szCs w:val="24"/>
        </w:rPr>
      </w:pPr>
      <w:proofErr w:type="spellStart"/>
      <w:r w:rsidRPr="00111DE5">
        <w:rPr>
          <w:rFonts w:ascii="Arial" w:hAnsi="Arial" w:cs="Arial"/>
          <w:sz w:val="24"/>
          <w:szCs w:val="24"/>
        </w:rPr>
        <w:t>Grantodawca</w:t>
      </w:r>
      <w:proofErr w:type="spellEnd"/>
      <w:r w:rsidRPr="00111DE5">
        <w:rPr>
          <w:rFonts w:ascii="Arial" w:hAnsi="Arial" w:cs="Arial"/>
          <w:sz w:val="24"/>
          <w:szCs w:val="24"/>
        </w:rPr>
        <w:t xml:space="preserve"> </w:t>
      </w:r>
      <w:r w:rsidR="00293294" w:rsidRPr="00111DE5">
        <w:rPr>
          <w:rFonts w:ascii="Arial" w:hAnsi="Arial" w:cs="Arial"/>
          <w:sz w:val="24"/>
          <w:szCs w:val="24"/>
        </w:rPr>
        <w:t>zastrzega sobie prawo wprowadzania  zmian  w  Regulaminie</w:t>
      </w:r>
      <w:r w:rsidRPr="00111DE5">
        <w:rPr>
          <w:rFonts w:ascii="Arial" w:hAnsi="Arial" w:cs="Arial"/>
          <w:sz w:val="24"/>
          <w:szCs w:val="24"/>
        </w:rPr>
        <w:t xml:space="preserve"> </w:t>
      </w:r>
      <w:r w:rsidRPr="00111DE5">
        <w:rPr>
          <w:rFonts w:ascii="Arial" w:hAnsi="Arial" w:cs="Arial"/>
          <w:sz w:val="24"/>
          <w:szCs w:val="24"/>
        </w:rPr>
        <w:lastRenderedPageBreak/>
        <w:t>przyznawania grantów</w:t>
      </w:r>
      <w:r w:rsidR="00293294" w:rsidRPr="00111DE5">
        <w:rPr>
          <w:rFonts w:ascii="Arial" w:hAnsi="Arial" w:cs="Arial"/>
          <w:sz w:val="24"/>
          <w:szCs w:val="24"/>
        </w:rPr>
        <w:t xml:space="preserve">  w  szczególności w przypadku, gdy będzie to konieczne z uwagi na zmianę zasad realizacji </w:t>
      </w:r>
      <w:r w:rsidR="000113F2" w:rsidRPr="00111DE5">
        <w:rPr>
          <w:rFonts w:ascii="Arial" w:hAnsi="Arial" w:cs="Arial"/>
          <w:sz w:val="24"/>
          <w:szCs w:val="24"/>
        </w:rPr>
        <w:t>grantu</w:t>
      </w:r>
      <w:r w:rsidR="00293294" w:rsidRPr="00111DE5">
        <w:rPr>
          <w:rFonts w:ascii="Arial" w:hAnsi="Arial" w:cs="Arial"/>
          <w:sz w:val="24"/>
          <w:szCs w:val="24"/>
        </w:rPr>
        <w:t>, a także w przypadku pisemnego zlecenia wprowadzenia określonych zmian ze strony IZ FEO 2021- 2027 lub innych organów uprawnionych do przeprowadzania kontroli realizacji</w:t>
      </w:r>
      <w:r w:rsidR="00293294" w:rsidRPr="00111DE5">
        <w:rPr>
          <w:rFonts w:ascii="Arial" w:hAnsi="Arial" w:cs="Arial"/>
          <w:spacing w:val="-28"/>
          <w:sz w:val="24"/>
          <w:szCs w:val="24"/>
        </w:rPr>
        <w:t xml:space="preserve"> </w:t>
      </w:r>
      <w:r w:rsidR="000113F2" w:rsidRPr="00111DE5">
        <w:rPr>
          <w:rFonts w:ascii="Arial" w:hAnsi="Arial" w:cs="Arial"/>
          <w:sz w:val="24"/>
          <w:szCs w:val="24"/>
        </w:rPr>
        <w:t>zadań grantowych</w:t>
      </w:r>
      <w:r w:rsidR="00293294" w:rsidRPr="00111DE5">
        <w:rPr>
          <w:rFonts w:ascii="Arial" w:hAnsi="Arial" w:cs="Arial"/>
          <w:sz w:val="24"/>
          <w:szCs w:val="24"/>
        </w:rPr>
        <w:t>.</w:t>
      </w:r>
    </w:p>
    <w:p w14:paraId="7C23C933" w14:textId="3CE767E7" w:rsidR="00977C42" w:rsidRPr="00111DE5" w:rsidRDefault="00293294" w:rsidP="00176F3E">
      <w:pPr>
        <w:pStyle w:val="Akapitzlist"/>
        <w:numPr>
          <w:ilvl w:val="0"/>
          <w:numId w:val="1"/>
        </w:numPr>
        <w:tabs>
          <w:tab w:val="left" w:pos="480"/>
        </w:tabs>
        <w:spacing w:line="360" w:lineRule="auto"/>
        <w:ind w:right="359"/>
        <w:jc w:val="left"/>
        <w:rPr>
          <w:rFonts w:ascii="Arial" w:hAnsi="Arial" w:cs="Arial"/>
          <w:sz w:val="24"/>
          <w:szCs w:val="24"/>
        </w:rPr>
      </w:pPr>
      <w:r w:rsidRPr="00111DE5">
        <w:rPr>
          <w:rFonts w:ascii="Arial" w:hAnsi="Arial" w:cs="Arial"/>
          <w:sz w:val="24"/>
          <w:szCs w:val="24"/>
        </w:rPr>
        <w:t>Wszelkie zmiany w Regulaminie</w:t>
      </w:r>
      <w:r w:rsidR="002175FF" w:rsidRPr="00111DE5">
        <w:rPr>
          <w:rFonts w:ascii="Arial" w:hAnsi="Arial" w:cs="Arial"/>
          <w:sz w:val="24"/>
          <w:szCs w:val="24"/>
        </w:rPr>
        <w:t xml:space="preserve"> przyznawania grantów</w:t>
      </w:r>
      <w:r w:rsidRPr="00111DE5">
        <w:rPr>
          <w:rFonts w:ascii="Arial" w:hAnsi="Arial" w:cs="Arial"/>
          <w:sz w:val="24"/>
          <w:szCs w:val="24"/>
        </w:rPr>
        <w:t>, jak również komunikaty, interpretacje, wytyczne,</w:t>
      </w:r>
      <w:r w:rsidRPr="00111DE5">
        <w:rPr>
          <w:rFonts w:ascii="Arial" w:hAnsi="Arial" w:cs="Arial"/>
          <w:spacing w:val="-40"/>
          <w:sz w:val="24"/>
          <w:szCs w:val="24"/>
        </w:rPr>
        <w:t xml:space="preserve"> </w:t>
      </w:r>
      <w:r w:rsidRPr="00111DE5">
        <w:rPr>
          <w:rFonts w:ascii="Arial" w:hAnsi="Arial" w:cs="Arial"/>
          <w:sz w:val="24"/>
          <w:szCs w:val="24"/>
        </w:rPr>
        <w:t>zostaną opublikowane</w:t>
      </w:r>
      <w:r w:rsidRPr="00111DE5">
        <w:rPr>
          <w:rFonts w:ascii="Arial" w:hAnsi="Arial" w:cs="Arial"/>
          <w:spacing w:val="-13"/>
          <w:sz w:val="24"/>
          <w:szCs w:val="24"/>
        </w:rPr>
        <w:t xml:space="preserve"> </w:t>
      </w:r>
      <w:r w:rsidRPr="00111DE5">
        <w:rPr>
          <w:rFonts w:ascii="Arial" w:hAnsi="Arial" w:cs="Arial"/>
          <w:sz w:val="24"/>
          <w:szCs w:val="24"/>
        </w:rPr>
        <w:t>na</w:t>
      </w:r>
      <w:r w:rsidRPr="00111DE5">
        <w:rPr>
          <w:rFonts w:ascii="Arial" w:hAnsi="Arial" w:cs="Arial"/>
          <w:spacing w:val="-14"/>
          <w:sz w:val="24"/>
          <w:szCs w:val="24"/>
        </w:rPr>
        <w:t xml:space="preserve"> </w:t>
      </w:r>
      <w:r w:rsidRPr="00111DE5">
        <w:rPr>
          <w:rFonts w:ascii="Arial" w:hAnsi="Arial" w:cs="Arial"/>
          <w:sz w:val="24"/>
          <w:szCs w:val="24"/>
        </w:rPr>
        <w:t>stronie</w:t>
      </w:r>
      <w:r w:rsidRPr="00111DE5">
        <w:rPr>
          <w:rFonts w:ascii="Arial" w:hAnsi="Arial" w:cs="Arial"/>
          <w:spacing w:val="-15"/>
          <w:sz w:val="24"/>
          <w:szCs w:val="24"/>
        </w:rPr>
        <w:t xml:space="preserve"> </w:t>
      </w:r>
      <w:r w:rsidRPr="00111DE5">
        <w:rPr>
          <w:rFonts w:ascii="Arial" w:hAnsi="Arial" w:cs="Arial"/>
          <w:sz w:val="24"/>
          <w:szCs w:val="24"/>
        </w:rPr>
        <w:t>internetowej</w:t>
      </w:r>
      <w:r w:rsidRPr="00111DE5">
        <w:rPr>
          <w:rFonts w:ascii="Arial" w:hAnsi="Arial" w:cs="Arial"/>
          <w:spacing w:val="-14"/>
          <w:sz w:val="24"/>
          <w:szCs w:val="24"/>
        </w:rPr>
        <w:t xml:space="preserve"> </w:t>
      </w:r>
      <w:hyperlink r:id="rId12">
        <w:r w:rsidRPr="00111DE5">
          <w:rPr>
            <w:rFonts w:ascii="Arial" w:hAnsi="Arial" w:cs="Arial"/>
            <w:sz w:val="24"/>
            <w:szCs w:val="24"/>
          </w:rPr>
          <w:t>www.ocrg.opolskie.pl</w:t>
        </w:r>
        <w:r w:rsidRPr="00111DE5">
          <w:rPr>
            <w:rFonts w:ascii="Arial" w:hAnsi="Arial" w:cs="Arial"/>
            <w:spacing w:val="-11"/>
            <w:sz w:val="24"/>
            <w:szCs w:val="24"/>
          </w:rPr>
          <w:t xml:space="preserve"> </w:t>
        </w:r>
      </w:hyperlink>
      <w:r w:rsidRPr="00111DE5">
        <w:rPr>
          <w:rFonts w:ascii="Arial" w:hAnsi="Arial" w:cs="Arial"/>
          <w:sz w:val="24"/>
          <w:szCs w:val="24"/>
        </w:rPr>
        <w:t>i</w:t>
      </w:r>
      <w:r w:rsidRPr="00111DE5">
        <w:rPr>
          <w:rFonts w:ascii="Arial" w:hAnsi="Arial" w:cs="Arial"/>
          <w:spacing w:val="-12"/>
          <w:sz w:val="24"/>
          <w:szCs w:val="24"/>
        </w:rPr>
        <w:t xml:space="preserve"> </w:t>
      </w:r>
      <w:r w:rsidRPr="00111DE5">
        <w:rPr>
          <w:rFonts w:ascii="Arial" w:hAnsi="Arial" w:cs="Arial"/>
          <w:sz w:val="24"/>
          <w:szCs w:val="24"/>
        </w:rPr>
        <w:t>obowiązują</w:t>
      </w:r>
      <w:r w:rsidRPr="00111DE5">
        <w:rPr>
          <w:rFonts w:ascii="Arial" w:hAnsi="Arial" w:cs="Arial"/>
          <w:spacing w:val="-14"/>
          <w:sz w:val="24"/>
          <w:szCs w:val="24"/>
        </w:rPr>
        <w:t xml:space="preserve"> </w:t>
      </w:r>
      <w:r w:rsidRPr="00111DE5">
        <w:rPr>
          <w:rFonts w:ascii="Arial" w:hAnsi="Arial" w:cs="Arial"/>
          <w:sz w:val="24"/>
          <w:szCs w:val="24"/>
        </w:rPr>
        <w:t>od</w:t>
      </w:r>
      <w:r w:rsidRPr="00111DE5">
        <w:rPr>
          <w:rFonts w:ascii="Arial" w:hAnsi="Arial" w:cs="Arial"/>
          <w:spacing w:val="-12"/>
          <w:sz w:val="24"/>
          <w:szCs w:val="24"/>
        </w:rPr>
        <w:t xml:space="preserve"> </w:t>
      </w:r>
      <w:r w:rsidRPr="00111DE5">
        <w:rPr>
          <w:rFonts w:ascii="Arial" w:hAnsi="Arial" w:cs="Arial"/>
          <w:sz w:val="24"/>
          <w:szCs w:val="24"/>
        </w:rPr>
        <w:t>daty ich opublikowania, o ile nie postanowiono</w:t>
      </w:r>
      <w:r w:rsidRPr="00111DE5">
        <w:rPr>
          <w:rFonts w:ascii="Arial" w:hAnsi="Arial" w:cs="Arial"/>
          <w:spacing w:val="-4"/>
          <w:sz w:val="24"/>
          <w:szCs w:val="24"/>
        </w:rPr>
        <w:t xml:space="preserve"> </w:t>
      </w:r>
      <w:r w:rsidRPr="00111DE5">
        <w:rPr>
          <w:rFonts w:ascii="Arial" w:hAnsi="Arial" w:cs="Arial"/>
          <w:sz w:val="24"/>
          <w:szCs w:val="24"/>
        </w:rPr>
        <w:t>inaczej.</w:t>
      </w:r>
    </w:p>
    <w:p w14:paraId="47528EE4" w14:textId="36179619" w:rsidR="00F235AE" w:rsidRPr="00111DE5" w:rsidRDefault="00293294" w:rsidP="00176F3E">
      <w:pPr>
        <w:pStyle w:val="Akapitzlist"/>
        <w:numPr>
          <w:ilvl w:val="0"/>
          <w:numId w:val="1"/>
        </w:numPr>
        <w:tabs>
          <w:tab w:val="left" w:pos="480"/>
        </w:tabs>
        <w:spacing w:line="360" w:lineRule="auto"/>
        <w:ind w:right="359"/>
        <w:jc w:val="left"/>
        <w:rPr>
          <w:rFonts w:ascii="Arial" w:hAnsi="Arial" w:cs="Arial"/>
          <w:sz w:val="24"/>
          <w:szCs w:val="24"/>
        </w:rPr>
      </w:pPr>
      <w:r w:rsidRPr="00111DE5">
        <w:rPr>
          <w:rFonts w:ascii="Arial" w:hAnsi="Arial" w:cs="Arial"/>
          <w:sz w:val="24"/>
          <w:szCs w:val="24"/>
        </w:rPr>
        <w:t>W sprawach nieuregulowanych Umową</w:t>
      </w:r>
      <w:r w:rsidR="002175FF" w:rsidRPr="00111DE5">
        <w:rPr>
          <w:rFonts w:ascii="Arial" w:hAnsi="Arial" w:cs="Arial"/>
          <w:sz w:val="24"/>
          <w:szCs w:val="24"/>
        </w:rPr>
        <w:t xml:space="preserve"> o powierzenie grantu</w:t>
      </w:r>
      <w:r w:rsidRPr="00111DE5">
        <w:rPr>
          <w:rFonts w:ascii="Arial" w:hAnsi="Arial" w:cs="Arial"/>
          <w:sz w:val="24"/>
          <w:szCs w:val="24"/>
        </w:rPr>
        <w:t xml:space="preserve"> zastosowanie mają</w:t>
      </w:r>
      <w:r w:rsidR="002175FF" w:rsidRPr="00111DE5">
        <w:rPr>
          <w:rFonts w:ascii="Arial" w:hAnsi="Arial" w:cs="Arial"/>
          <w:sz w:val="24"/>
          <w:szCs w:val="24"/>
        </w:rPr>
        <w:t xml:space="preserve"> </w:t>
      </w:r>
      <w:r w:rsidRPr="00111DE5">
        <w:rPr>
          <w:rFonts w:ascii="Arial" w:hAnsi="Arial" w:cs="Arial"/>
          <w:sz w:val="24"/>
          <w:szCs w:val="24"/>
        </w:rPr>
        <w:t>odpowiednie reguły i zasady wynikające z Programu, a także odpowiednie przepisy prawa Unii Europejskiej oraz właściwych aktów prawa krajowego, w szczególności:</w:t>
      </w:r>
    </w:p>
    <w:p w14:paraId="663C332D" w14:textId="361E264F" w:rsidR="005F2925" w:rsidRPr="00111DE5" w:rsidRDefault="00293294" w:rsidP="00176F3E">
      <w:pPr>
        <w:pStyle w:val="Akapitzlist"/>
        <w:numPr>
          <w:ilvl w:val="0"/>
          <w:numId w:val="20"/>
        </w:numPr>
        <w:tabs>
          <w:tab w:val="left" w:pos="851"/>
        </w:tabs>
        <w:spacing w:line="360" w:lineRule="auto"/>
        <w:ind w:left="851" w:right="359" w:hanging="425"/>
        <w:jc w:val="left"/>
        <w:rPr>
          <w:rFonts w:ascii="Arial" w:hAnsi="Arial" w:cs="Arial"/>
          <w:sz w:val="24"/>
          <w:szCs w:val="24"/>
        </w:rPr>
      </w:pPr>
      <w:r w:rsidRPr="00111DE5">
        <w:rPr>
          <w:rFonts w:ascii="Arial" w:hAnsi="Arial" w:cs="Arial"/>
          <w:sz w:val="24"/>
          <w:szCs w:val="24"/>
        </w:rPr>
        <w:t>Rozporządzenie ogólne Parlamentu Europejskiego i Rady (UE) 2021/1060 z dnia 24 czerwca 2021 r. ustanawiające wspólne przepisy dotyczące Europejskiego Fun- duszu Rozwoju Regionalnego, Europejskiego Funduszu Społecznego Plus, Funduszu Spójności, Funduszu na rzecz Sprawiedliwej Transformacji i Europejskiego Funduszu</w:t>
      </w:r>
      <w:r w:rsidRPr="00111DE5">
        <w:rPr>
          <w:rFonts w:ascii="Arial" w:hAnsi="Arial" w:cs="Arial"/>
          <w:spacing w:val="-22"/>
          <w:sz w:val="24"/>
          <w:szCs w:val="24"/>
        </w:rPr>
        <w:t xml:space="preserve"> </w:t>
      </w:r>
      <w:r w:rsidRPr="00111DE5">
        <w:rPr>
          <w:rFonts w:ascii="Arial" w:hAnsi="Arial" w:cs="Arial"/>
          <w:sz w:val="24"/>
          <w:szCs w:val="24"/>
        </w:rPr>
        <w:t xml:space="preserve">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 str. 159, z </w:t>
      </w:r>
      <w:proofErr w:type="spellStart"/>
      <w:r w:rsidRPr="00111DE5">
        <w:rPr>
          <w:rFonts w:ascii="Arial" w:hAnsi="Arial" w:cs="Arial"/>
          <w:sz w:val="24"/>
          <w:szCs w:val="24"/>
        </w:rPr>
        <w:t>późn</w:t>
      </w:r>
      <w:proofErr w:type="spellEnd"/>
      <w:r w:rsidRPr="00111DE5">
        <w:rPr>
          <w:rFonts w:ascii="Arial" w:hAnsi="Arial" w:cs="Arial"/>
          <w:sz w:val="24"/>
          <w:szCs w:val="24"/>
        </w:rPr>
        <w:t>. zm.);</w:t>
      </w:r>
    </w:p>
    <w:p w14:paraId="4719652C" w14:textId="77777777" w:rsidR="00EE3FD7" w:rsidRDefault="00293294" w:rsidP="00176F3E">
      <w:pPr>
        <w:pStyle w:val="Akapitzlist"/>
        <w:numPr>
          <w:ilvl w:val="0"/>
          <w:numId w:val="20"/>
        </w:numPr>
        <w:spacing w:before="1" w:line="360" w:lineRule="auto"/>
        <w:ind w:left="851" w:hanging="425"/>
        <w:jc w:val="left"/>
        <w:rPr>
          <w:rFonts w:ascii="Arial" w:hAnsi="Arial" w:cs="Arial"/>
          <w:sz w:val="24"/>
          <w:szCs w:val="24"/>
        </w:rPr>
      </w:pPr>
      <w:r w:rsidRPr="00111DE5">
        <w:rPr>
          <w:rFonts w:ascii="Arial" w:hAnsi="Arial" w:cs="Arial"/>
          <w:sz w:val="24"/>
          <w:szCs w:val="24"/>
        </w:rPr>
        <w:t>Rozporządzenie Parlamentu Europejskiego i Rady (UE) 2021/1058 z dnia 24 czerwca</w:t>
      </w:r>
      <w:r w:rsidRPr="00111DE5">
        <w:rPr>
          <w:rFonts w:ascii="Arial" w:hAnsi="Arial" w:cs="Arial"/>
          <w:spacing w:val="-22"/>
          <w:sz w:val="24"/>
          <w:szCs w:val="24"/>
        </w:rPr>
        <w:t xml:space="preserve"> </w:t>
      </w:r>
      <w:r w:rsidRPr="00111DE5">
        <w:rPr>
          <w:rFonts w:ascii="Arial" w:hAnsi="Arial" w:cs="Arial"/>
          <w:sz w:val="24"/>
          <w:szCs w:val="24"/>
        </w:rPr>
        <w:t>2021</w:t>
      </w:r>
      <w:r w:rsidR="00090394" w:rsidRPr="00111DE5">
        <w:rPr>
          <w:rFonts w:ascii="Arial" w:hAnsi="Arial" w:cs="Arial"/>
          <w:sz w:val="24"/>
          <w:szCs w:val="24"/>
        </w:rPr>
        <w:t xml:space="preserve"> </w:t>
      </w:r>
      <w:r w:rsidRPr="00111DE5">
        <w:rPr>
          <w:rFonts w:ascii="Arial" w:hAnsi="Arial" w:cs="Arial"/>
          <w:sz w:val="24"/>
          <w:szCs w:val="24"/>
        </w:rPr>
        <w:t>r. w sprawie Europejskiego Funduszu Rozwoju Regionalnego i Funduszu Spójności</w:t>
      </w:r>
      <w:r w:rsidR="00754855" w:rsidRPr="00111DE5">
        <w:rPr>
          <w:rFonts w:ascii="Arial" w:hAnsi="Arial" w:cs="Arial"/>
          <w:sz w:val="24"/>
          <w:szCs w:val="24"/>
        </w:rPr>
        <w:t xml:space="preserve"> (Dz. U. UE. L. z 2021 r. Nr 231, str. 60 z </w:t>
      </w:r>
      <w:proofErr w:type="spellStart"/>
      <w:r w:rsidR="00754855" w:rsidRPr="00111DE5">
        <w:rPr>
          <w:rFonts w:ascii="Arial" w:hAnsi="Arial" w:cs="Arial"/>
          <w:sz w:val="24"/>
          <w:szCs w:val="24"/>
        </w:rPr>
        <w:t>późn</w:t>
      </w:r>
      <w:proofErr w:type="spellEnd"/>
      <w:r w:rsidR="00754855" w:rsidRPr="00111DE5">
        <w:rPr>
          <w:rFonts w:ascii="Arial" w:hAnsi="Arial" w:cs="Arial"/>
          <w:sz w:val="24"/>
          <w:szCs w:val="24"/>
        </w:rPr>
        <w:t>. zm.).</w:t>
      </w:r>
      <w:r w:rsidRPr="00111DE5">
        <w:rPr>
          <w:rFonts w:ascii="Arial" w:hAnsi="Arial" w:cs="Arial"/>
          <w:sz w:val="24"/>
          <w:szCs w:val="24"/>
        </w:rPr>
        <w:t>,</w:t>
      </w:r>
    </w:p>
    <w:p w14:paraId="2895F98F" w14:textId="224337C9" w:rsidR="00EE3FD7" w:rsidRDefault="00293294" w:rsidP="00176F3E">
      <w:pPr>
        <w:pStyle w:val="Akapitzlist"/>
        <w:numPr>
          <w:ilvl w:val="0"/>
          <w:numId w:val="20"/>
        </w:numPr>
        <w:spacing w:before="1" w:line="360" w:lineRule="auto"/>
        <w:ind w:left="851" w:hanging="425"/>
        <w:jc w:val="left"/>
        <w:rPr>
          <w:rFonts w:ascii="Arial" w:hAnsi="Arial" w:cs="Arial"/>
          <w:sz w:val="24"/>
          <w:szCs w:val="24"/>
        </w:rPr>
      </w:pPr>
      <w:r w:rsidRPr="00EE3FD7">
        <w:rPr>
          <w:rFonts w:ascii="Arial" w:hAnsi="Arial" w:cs="Arial"/>
          <w:sz w:val="24"/>
          <w:szCs w:val="24"/>
        </w:rPr>
        <w:t>ustawa z dnia 23 kwietnia 1964 r. - Kodeks cywilny (</w:t>
      </w:r>
      <w:proofErr w:type="spellStart"/>
      <w:r w:rsidR="00754855" w:rsidRPr="00EE3FD7">
        <w:rPr>
          <w:rFonts w:ascii="Arial" w:hAnsi="Arial" w:cs="Arial"/>
          <w:sz w:val="24"/>
          <w:szCs w:val="24"/>
        </w:rPr>
        <w:t>t.j</w:t>
      </w:r>
      <w:proofErr w:type="spellEnd"/>
      <w:r w:rsidR="00754855" w:rsidRPr="00EE3FD7">
        <w:rPr>
          <w:rFonts w:ascii="Arial" w:hAnsi="Arial" w:cs="Arial"/>
          <w:sz w:val="24"/>
          <w:szCs w:val="24"/>
        </w:rPr>
        <w:t>. Dz. U. z 2024 r. poz. 1061</w:t>
      </w:r>
      <w:r w:rsidRPr="00EE3FD7">
        <w:rPr>
          <w:rFonts w:ascii="Arial" w:hAnsi="Arial" w:cs="Arial"/>
          <w:sz w:val="24"/>
          <w:szCs w:val="24"/>
        </w:rPr>
        <w:t>.)</w:t>
      </w:r>
      <w:r w:rsidR="00A12325">
        <w:rPr>
          <w:rFonts w:ascii="Arial" w:hAnsi="Arial" w:cs="Arial"/>
          <w:sz w:val="24"/>
          <w:szCs w:val="24"/>
        </w:rPr>
        <w:t>;</w:t>
      </w:r>
    </w:p>
    <w:p w14:paraId="74845050" w14:textId="30B309D0" w:rsidR="00EE3FD7" w:rsidRDefault="00293294" w:rsidP="00176F3E">
      <w:pPr>
        <w:pStyle w:val="Akapitzlist"/>
        <w:numPr>
          <w:ilvl w:val="0"/>
          <w:numId w:val="20"/>
        </w:numPr>
        <w:spacing w:before="1" w:line="360" w:lineRule="auto"/>
        <w:ind w:left="851" w:hanging="425"/>
        <w:jc w:val="left"/>
        <w:rPr>
          <w:rFonts w:ascii="Arial" w:hAnsi="Arial" w:cs="Arial"/>
          <w:sz w:val="24"/>
          <w:szCs w:val="24"/>
        </w:rPr>
      </w:pPr>
      <w:r w:rsidRPr="00EE3FD7">
        <w:rPr>
          <w:rFonts w:ascii="Arial" w:hAnsi="Arial" w:cs="Arial"/>
          <w:sz w:val="24"/>
          <w:szCs w:val="24"/>
        </w:rPr>
        <w:t>ustawa</w:t>
      </w:r>
      <w:r w:rsidRPr="00EE3FD7">
        <w:rPr>
          <w:rFonts w:ascii="Arial" w:hAnsi="Arial" w:cs="Arial"/>
          <w:spacing w:val="-3"/>
          <w:sz w:val="24"/>
          <w:szCs w:val="24"/>
        </w:rPr>
        <w:t xml:space="preserve"> </w:t>
      </w:r>
      <w:r w:rsidRPr="00EE3FD7">
        <w:rPr>
          <w:rFonts w:ascii="Arial" w:hAnsi="Arial" w:cs="Arial"/>
          <w:sz w:val="24"/>
          <w:szCs w:val="24"/>
        </w:rPr>
        <w:t>o</w:t>
      </w:r>
      <w:r w:rsidRPr="00EE3FD7">
        <w:rPr>
          <w:rFonts w:ascii="Arial" w:hAnsi="Arial" w:cs="Arial"/>
          <w:spacing w:val="-5"/>
          <w:sz w:val="24"/>
          <w:szCs w:val="24"/>
        </w:rPr>
        <w:t xml:space="preserve"> </w:t>
      </w:r>
      <w:r w:rsidRPr="00EE3FD7">
        <w:rPr>
          <w:rFonts w:ascii="Arial" w:hAnsi="Arial" w:cs="Arial"/>
          <w:sz w:val="24"/>
          <w:szCs w:val="24"/>
        </w:rPr>
        <w:t>finansach</w:t>
      </w:r>
      <w:r w:rsidRPr="00EE3FD7">
        <w:rPr>
          <w:rFonts w:ascii="Arial" w:hAnsi="Arial" w:cs="Arial"/>
          <w:spacing w:val="-2"/>
          <w:sz w:val="24"/>
          <w:szCs w:val="24"/>
        </w:rPr>
        <w:t xml:space="preserve"> </w:t>
      </w:r>
      <w:r w:rsidR="00A12325">
        <w:rPr>
          <w:rFonts w:ascii="Arial" w:hAnsi="Arial" w:cs="Arial"/>
          <w:sz w:val="24"/>
          <w:szCs w:val="24"/>
        </w:rPr>
        <w:t xml:space="preserve">publicznych – (Dz.U. z 2023 r. poz. 1270 z </w:t>
      </w:r>
      <w:proofErr w:type="spellStart"/>
      <w:r w:rsidR="00A12325">
        <w:rPr>
          <w:rFonts w:ascii="Arial" w:hAnsi="Arial" w:cs="Arial"/>
          <w:sz w:val="24"/>
          <w:szCs w:val="24"/>
        </w:rPr>
        <w:t>późn</w:t>
      </w:r>
      <w:proofErr w:type="spellEnd"/>
      <w:r w:rsidR="00A12325">
        <w:rPr>
          <w:rFonts w:ascii="Arial" w:hAnsi="Arial" w:cs="Arial"/>
          <w:sz w:val="24"/>
          <w:szCs w:val="24"/>
        </w:rPr>
        <w:t>. zm.);</w:t>
      </w:r>
    </w:p>
    <w:p w14:paraId="69FD4609" w14:textId="77777777" w:rsidR="00EE3FD7" w:rsidRDefault="00293294" w:rsidP="00176F3E">
      <w:pPr>
        <w:pStyle w:val="Akapitzlist"/>
        <w:numPr>
          <w:ilvl w:val="0"/>
          <w:numId w:val="20"/>
        </w:numPr>
        <w:spacing w:before="1" w:line="360" w:lineRule="auto"/>
        <w:ind w:left="851" w:hanging="425"/>
        <w:jc w:val="left"/>
        <w:rPr>
          <w:rFonts w:ascii="Arial" w:hAnsi="Arial" w:cs="Arial"/>
          <w:sz w:val="24"/>
          <w:szCs w:val="24"/>
        </w:rPr>
      </w:pPr>
      <w:r w:rsidRPr="00EE3FD7">
        <w:rPr>
          <w:rFonts w:ascii="Arial" w:hAnsi="Arial" w:cs="Arial"/>
          <w:sz w:val="24"/>
          <w:szCs w:val="24"/>
        </w:rPr>
        <w:t>ustawa wdrożeniowa - ustawa z dnia 28 kwietnia 2022 r. o zasadach realizacji zadań finansowanych ze środków europejskich w perspektywie finansowej 2021-</w:t>
      </w:r>
      <w:r w:rsidRPr="00EE3FD7">
        <w:rPr>
          <w:rFonts w:ascii="Arial" w:hAnsi="Arial" w:cs="Arial"/>
          <w:sz w:val="24"/>
          <w:szCs w:val="24"/>
        </w:rPr>
        <w:lastRenderedPageBreak/>
        <w:t>2027 (Dz. U. z 2022 r., poz. 1079)</w:t>
      </w:r>
      <w:r w:rsidR="00CA1663" w:rsidRPr="00EE3FD7">
        <w:rPr>
          <w:rFonts w:ascii="Arial" w:hAnsi="Arial" w:cs="Arial"/>
          <w:sz w:val="24"/>
          <w:szCs w:val="24"/>
        </w:rPr>
        <w:t>,</w:t>
      </w:r>
    </w:p>
    <w:p w14:paraId="72FC77D9" w14:textId="77777777" w:rsidR="00EE3FD7" w:rsidRDefault="00293294" w:rsidP="00176F3E">
      <w:pPr>
        <w:pStyle w:val="Akapitzlist"/>
        <w:numPr>
          <w:ilvl w:val="0"/>
          <w:numId w:val="20"/>
        </w:numPr>
        <w:spacing w:before="1" w:line="360" w:lineRule="auto"/>
        <w:ind w:left="851" w:hanging="425"/>
        <w:jc w:val="left"/>
        <w:rPr>
          <w:rFonts w:ascii="Arial" w:hAnsi="Arial" w:cs="Arial"/>
          <w:sz w:val="24"/>
          <w:szCs w:val="24"/>
        </w:rPr>
      </w:pPr>
      <w:r w:rsidRPr="00EE3FD7">
        <w:rPr>
          <w:rFonts w:ascii="Arial" w:hAnsi="Arial" w:cs="Arial"/>
          <w:sz w:val="24"/>
          <w:szCs w:val="24"/>
        </w:rPr>
        <w:t xml:space="preserve">ustawa </w:t>
      </w:r>
      <w:proofErr w:type="spellStart"/>
      <w:r w:rsidRPr="00EE3FD7">
        <w:rPr>
          <w:rFonts w:ascii="Arial" w:hAnsi="Arial" w:cs="Arial"/>
          <w:sz w:val="24"/>
          <w:szCs w:val="24"/>
        </w:rPr>
        <w:t>Pzp</w:t>
      </w:r>
      <w:proofErr w:type="spellEnd"/>
      <w:r w:rsidRPr="00EE3FD7">
        <w:rPr>
          <w:rFonts w:ascii="Arial" w:hAnsi="Arial" w:cs="Arial"/>
          <w:sz w:val="24"/>
          <w:szCs w:val="24"/>
        </w:rPr>
        <w:t xml:space="preserve"> - ustawa z dnia 11 września 2019 r. – Prawo zamówień publicznych (</w:t>
      </w:r>
      <w:proofErr w:type="spellStart"/>
      <w:r w:rsidR="00754855" w:rsidRPr="00EE3FD7">
        <w:rPr>
          <w:rFonts w:ascii="Arial" w:hAnsi="Arial" w:cs="Arial"/>
          <w:sz w:val="24"/>
          <w:szCs w:val="24"/>
        </w:rPr>
        <w:t>t.j</w:t>
      </w:r>
      <w:proofErr w:type="spellEnd"/>
      <w:r w:rsidR="00754855" w:rsidRPr="00EE3FD7">
        <w:rPr>
          <w:rFonts w:ascii="Arial" w:hAnsi="Arial" w:cs="Arial"/>
          <w:sz w:val="24"/>
          <w:szCs w:val="24"/>
        </w:rPr>
        <w:t xml:space="preserve">. Dz. U. z 2023 r. poz. 1605 z </w:t>
      </w:r>
      <w:proofErr w:type="spellStart"/>
      <w:r w:rsidR="00754855" w:rsidRPr="00EE3FD7">
        <w:rPr>
          <w:rFonts w:ascii="Arial" w:hAnsi="Arial" w:cs="Arial"/>
          <w:sz w:val="24"/>
          <w:szCs w:val="24"/>
        </w:rPr>
        <w:t>późn</w:t>
      </w:r>
      <w:proofErr w:type="spellEnd"/>
      <w:r w:rsidR="00754855" w:rsidRPr="00EE3FD7">
        <w:rPr>
          <w:rFonts w:ascii="Arial" w:hAnsi="Arial" w:cs="Arial"/>
          <w:sz w:val="24"/>
          <w:szCs w:val="24"/>
        </w:rPr>
        <w:t>. zm.)</w:t>
      </w:r>
      <w:r w:rsidR="00CA1663" w:rsidRPr="00EE3FD7">
        <w:rPr>
          <w:rFonts w:ascii="Arial" w:hAnsi="Arial" w:cs="Arial"/>
          <w:sz w:val="24"/>
          <w:szCs w:val="24"/>
        </w:rPr>
        <w:t>,</w:t>
      </w:r>
    </w:p>
    <w:p w14:paraId="520F1D41" w14:textId="77777777" w:rsidR="00EE3FD7" w:rsidRDefault="00293294" w:rsidP="00176F3E">
      <w:pPr>
        <w:pStyle w:val="Akapitzlist"/>
        <w:numPr>
          <w:ilvl w:val="0"/>
          <w:numId w:val="20"/>
        </w:numPr>
        <w:spacing w:before="1" w:line="360" w:lineRule="auto"/>
        <w:ind w:left="851" w:hanging="425"/>
        <w:jc w:val="left"/>
        <w:rPr>
          <w:rFonts w:ascii="Arial" w:hAnsi="Arial" w:cs="Arial"/>
          <w:sz w:val="24"/>
          <w:szCs w:val="24"/>
        </w:rPr>
      </w:pPr>
      <w:r w:rsidRPr="00EE3FD7">
        <w:rPr>
          <w:rFonts w:ascii="Arial" w:hAnsi="Arial" w:cs="Arial"/>
          <w:sz w:val="24"/>
          <w:szCs w:val="24"/>
        </w:rPr>
        <w:t>rozporządzenie Ministra Funduszy i Polityki Regionalnej z dnia 11 października 2022 r. w sprawie udzielania regionalnej pomocy inwestycyjnej w ramach programów regionalnych na lata 2021-2027 (</w:t>
      </w:r>
      <w:proofErr w:type="spellStart"/>
      <w:r w:rsidR="007101EB" w:rsidRPr="00EE3FD7">
        <w:rPr>
          <w:rFonts w:ascii="Arial" w:hAnsi="Arial" w:cs="Arial"/>
          <w:sz w:val="24"/>
          <w:szCs w:val="24"/>
        </w:rPr>
        <w:t>t.j</w:t>
      </w:r>
      <w:proofErr w:type="spellEnd"/>
      <w:r w:rsidR="007101EB" w:rsidRPr="00EE3FD7">
        <w:rPr>
          <w:rFonts w:ascii="Arial" w:hAnsi="Arial" w:cs="Arial"/>
          <w:sz w:val="24"/>
          <w:szCs w:val="24"/>
        </w:rPr>
        <w:t>. Dz. U. z 2023 r. poz. 2743</w:t>
      </w:r>
      <w:r w:rsidRPr="00EE3FD7">
        <w:rPr>
          <w:rFonts w:ascii="Arial" w:hAnsi="Arial" w:cs="Arial"/>
          <w:sz w:val="24"/>
          <w:szCs w:val="24"/>
        </w:rPr>
        <w:t>),</w:t>
      </w:r>
    </w:p>
    <w:p w14:paraId="21B1D52E" w14:textId="77777777" w:rsidR="00EE3FD7" w:rsidRDefault="00293294" w:rsidP="00176F3E">
      <w:pPr>
        <w:pStyle w:val="Akapitzlist"/>
        <w:numPr>
          <w:ilvl w:val="0"/>
          <w:numId w:val="20"/>
        </w:numPr>
        <w:spacing w:before="1" w:line="360" w:lineRule="auto"/>
        <w:ind w:left="851" w:hanging="425"/>
        <w:jc w:val="left"/>
        <w:rPr>
          <w:rFonts w:ascii="Arial" w:hAnsi="Arial" w:cs="Arial"/>
          <w:sz w:val="24"/>
          <w:szCs w:val="24"/>
        </w:rPr>
      </w:pPr>
      <w:r w:rsidRPr="00EE3FD7">
        <w:rPr>
          <w:rFonts w:ascii="Arial" w:hAnsi="Arial" w:cs="Arial"/>
          <w:sz w:val="24"/>
          <w:szCs w:val="24"/>
        </w:rPr>
        <w:t>rozporządzenie Ministra Funduszy i Polityki Regionalnej z dnia 29 listopada2022 r.</w:t>
      </w:r>
      <w:r w:rsidRPr="00EE3FD7">
        <w:rPr>
          <w:rFonts w:ascii="Arial" w:hAnsi="Arial" w:cs="Arial"/>
          <w:spacing w:val="-21"/>
          <w:sz w:val="24"/>
          <w:szCs w:val="24"/>
        </w:rPr>
        <w:t xml:space="preserve"> </w:t>
      </w:r>
      <w:r w:rsidRPr="00EE3FD7">
        <w:rPr>
          <w:rFonts w:ascii="Arial" w:hAnsi="Arial" w:cs="Arial"/>
          <w:sz w:val="24"/>
          <w:szCs w:val="24"/>
        </w:rPr>
        <w:t>w</w:t>
      </w:r>
      <w:r w:rsidR="00F235AE" w:rsidRPr="00EE3FD7">
        <w:rPr>
          <w:rFonts w:ascii="Arial" w:hAnsi="Arial" w:cs="Arial"/>
          <w:sz w:val="24"/>
          <w:szCs w:val="24"/>
        </w:rPr>
        <w:t xml:space="preserve"> </w:t>
      </w:r>
      <w:r w:rsidRPr="00EE3FD7">
        <w:rPr>
          <w:rFonts w:ascii="Arial" w:hAnsi="Arial" w:cs="Arial"/>
          <w:sz w:val="24"/>
          <w:szCs w:val="24"/>
        </w:rPr>
        <w:t>sprawie udzielania pomocy na badania przemysłowe, eksperymentalne rozwojowe oraz studia wykonalności w ramach regionalnych programów na lata 2021-2027 (Dz. U. z 2022 r. poz. 2573),</w:t>
      </w:r>
    </w:p>
    <w:p w14:paraId="5B2A1271" w14:textId="77777777" w:rsidR="00EE3FD7" w:rsidRDefault="00293294" w:rsidP="00176F3E">
      <w:pPr>
        <w:pStyle w:val="Akapitzlist"/>
        <w:numPr>
          <w:ilvl w:val="0"/>
          <w:numId w:val="20"/>
        </w:numPr>
        <w:spacing w:before="1" w:line="360" w:lineRule="auto"/>
        <w:ind w:left="851" w:hanging="425"/>
        <w:jc w:val="left"/>
        <w:rPr>
          <w:rFonts w:ascii="Arial" w:hAnsi="Arial" w:cs="Arial"/>
          <w:sz w:val="24"/>
          <w:szCs w:val="24"/>
        </w:rPr>
      </w:pPr>
      <w:r w:rsidRPr="00EE3FD7">
        <w:rPr>
          <w:rFonts w:ascii="Arial" w:hAnsi="Arial" w:cs="Arial"/>
          <w:sz w:val="24"/>
          <w:szCs w:val="24"/>
        </w:rPr>
        <w:t>rozporządzenie Ministra Funduszy i Polityki Regionalnej z dnia 29 listopada 2022 r.</w:t>
      </w:r>
      <w:r w:rsidRPr="00EE3FD7">
        <w:rPr>
          <w:rFonts w:ascii="Arial" w:hAnsi="Arial" w:cs="Arial"/>
          <w:spacing w:val="-21"/>
          <w:sz w:val="24"/>
          <w:szCs w:val="24"/>
        </w:rPr>
        <w:t xml:space="preserve"> </w:t>
      </w:r>
      <w:r w:rsidRPr="00EE3FD7">
        <w:rPr>
          <w:rFonts w:ascii="Arial" w:hAnsi="Arial" w:cs="Arial"/>
          <w:sz w:val="24"/>
          <w:szCs w:val="24"/>
        </w:rPr>
        <w:t>w</w:t>
      </w:r>
      <w:r w:rsidR="00F235AE" w:rsidRPr="00EE3FD7">
        <w:rPr>
          <w:rFonts w:ascii="Arial" w:hAnsi="Arial" w:cs="Arial"/>
          <w:sz w:val="24"/>
          <w:szCs w:val="24"/>
        </w:rPr>
        <w:t xml:space="preserve"> </w:t>
      </w:r>
      <w:r w:rsidRPr="00EE3FD7">
        <w:rPr>
          <w:rFonts w:ascii="Arial" w:hAnsi="Arial" w:cs="Arial"/>
          <w:sz w:val="24"/>
          <w:szCs w:val="24"/>
        </w:rPr>
        <w:t>sprawie udzielania pomocy inwestycyjnej na infrastrukturę badawczą w ramach regionalnych programów na lata 2021-2027 (D.U. z 2022 r. poz. 2498),</w:t>
      </w:r>
    </w:p>
    <w:p w14:paraId="14EA8C55" w14:textId="6B9556A6" w:rsidR="00EE3FD7" w:rsidRPr="00EE3FD7" w:rsidRDefault="007101EB" w:rsidP="00176F3E">
      <w:pPr>
        <w:pStyle w:val="Akapitzlist"/>
        <w:numPr>
          <w:ilvl w:val="0"/>
          <w:numId w:val="20"/>
        </w:numPr>
        <w:spacing w:before="1" w:line="360" w:lineRule="auto"/>
        <w:ind w:left="851" w:hanging="425"/>
        <w:jc w:val="left"/>
        <w:rPr>
          <w:rFonts w:ascii="Arial" w:hAnsi="Arial" w:cs="Arial"/>
          <w:sz w:val="24"/>
          <w:szCs w:val="24"/>
        </w:rPr>
      </w:pPr>
      <w:r w:rsidRPr="00EE3FD7">
        <w:rPr>
          <w:rFonts w:ascii="Arial" w:hAnsi="Arial" w:cs="Arial"/>
          <w:sz w:val="24"/>
          <w:szCs w:val="24"/>
        </w:rPr>
        <w:t xml:space="preserve">Rozporządzenie Ministra Funduszy i Polityki Regionalnej z dnia 17 kwietnia 2024 r. w sprawie udzielania pomocy de </w:t>
      </w:r>
      <w:proofErr w:type="spellStart"/>
      <w:r w:rsidRPr="00EE3FD7">
        <w:rPr>
          <w:rFonts w:ascii="Arial" w:hAnsi="Arial" w:cs="Arial"/>
          <w:sz w:val="24"/>
          <w:szCs w:val="24"/>
        </w:rPr>
        <w:t>minimis</w:t>
      </w:r>
      <w:proofErr w:type="spellEnd"/>
      <w:r w:rsidRPr="00EE3FD7">
        <w:rPr>
          <w:rFonts w:ascii="Arial" w:hAnsi="Arial" w:cs="Arial"/>
          <w:sz w:val="24"/>
          <w:szCs w:val="24"/>
        </w:rPr>
        <w:t xml:space="preserve"> w ramach regionalnych programów na lata 2021-2027 (Dz. U. poz. 598)</w:t>
      </w:r>
      <w:r w:rsidR="00CA1663" w:rsidRPr="00EE3FD7">
        <w:rPr>
          <w:rFonts w:ascii="Arial" w:hAnsi="Arial" w:cs="Arial"/>
          <w:sz w:val="24"/>
          <w:szCs w:val="24"/>
        </w:rPr>
        <w:t>,</w:t>
      </w:r>
    </w:p>
    <w:p w14:paraId="19C34B0E" w14:textId="77777777" w:rsidR="00EE3FD7" w:rsidRPr="00EE3FD7" w:rsidRDefault="00293294" w:rsidP="00176F3E">
      <w:pPr>
        <w:pStyle w:val="Akapitzlist"/>
        <w:numPr>
          <w:ilvl w:val="0"/>
          <w:numId w:val="20"/>
        </w:numPr>
        <w:tabs>
          <w:tab w:val="left" w:pos="851"/>
        </w:tabs>
        <w:spacing w:line="360" w:lineRule="auto"/>
        <w:ind w:left="851" w:right="422" w:hanging="426"/>
        <w:jc w:val="left"/>
        <w:rPr>
          <w:rFonts w:ascii="Arial" w:hAnsi="Arial" w:cs="Arial"/>
          <w:sz w:val="24"/>
          <w:szCs w:val="24"/>
        </w:rPr>
      </w:pPr>
      <w:r w:rsidRPr="00EE3FD7">
        <w:rPr>
          <w:rFonts w:ascii="Arial" w:hAnsi="Arial" w:cs="Arial"/>
          <w:sz w:val="24"/>
          <w:szCs w:val="24"/>
        </w:rPr>
        <w:t>Przepisy dotyczące szczegółowego przeznaczenia, warunków i trybu udzielania pomocy finansowej przy korzystaniu podczas realizacji Projektu ze środków stanowiących pomoc publiczną;</w:t>
      </w:r>
    </w:p>
    <w:p w14:paraId="0BC63EEF" w14:textId="7ECD2D00" w:rsidR="005F2925" w:rsidRPr="00EE3FD7" w:rsidRDefault="00293294" w:rsidP="00176F3E">
      <w:pPr>
        <w:pStyle w:val="Akapitzlist"/>
        <w:numPr>
          <w:ilvl w:val="0"/>
          <w:numId w:val="20"/>
        </w:numPr>
        <w:tabs>
          <w:tab w:val="left" w:pos="851"/>
        </w:tabs>
        <w:spacing w:line="360" w:lineRule="auto"/>
        <w:ind w:left="851" w:right="422" w:hanging="425"/>
        <w:jc w:val="left"/>
        <w:rPr>
          <w:rFonts w:ascii="Arial" w:hAnsi="Arial" w:cs="Arial"/>
          <w:sz w:val="24"/>
          <w:szCs w:val="24"/>
        </w:rPr>
      </w:pPr>
      <w:r w:rsidRPr="00EE3FD7">
        <w:rPr>
          <w:rFonts w:ascii="Arial" w:hAnsi="Arial" w:cs="Arial"/>
          <w:sz w:val="24"/>
          <w:szCs w:val="24"/>
        </w:rPr>
        <w:t>Ustawa z dnia 6 marca 2018 r. Prawo przedsiębiorców (</w:t>
      </w:r>
      <w:proofErr w:type="spellStart"/>
      <w:r w:rsidR="007101EB" w:rsidRPr="00EE3FD7">
        <w:rPr>
          <w:rFonts w:ascii="Arial" w:hAnsi="Arial" w:cs="Arial"/>
          <w:sz w:val="24"/>
          <w:szCs w:val="24"/>
        </w:rPr>
        <w:t>t.j</w:t>
      </w:r>
      <w:proofErr w:type="spellEnd"/>
      <w:r w:rsidR="007101EB" w:rsidRPr="00EE3FD7">
        <w:rPr>
          <w:rFonts w:ascii="Arial" w:hAnsi="Arial" w:cs="Arial"/>
          <w:sz w:val="24"/>
          <w:szCs w:val="24"/>
        </w:rPr>
        <w:t>. Dz. U. z 2024 r. poz. 236</w:t>
      </w:r>
      <w:r w:rsidRPr="00EE3FD7">
        <w:rPr>
          <w:rFonts w:ascii="Arial" w:hAnsi="Arial" w:cs="Arial"/>
          <w:sz w:val="24"/>
          <w:szCs w:val="24"/>
        </w:rPr>
        <w:t>)</w:t>
      </w:r>
      <w:r w:rsidR="00EE3FD7" w:rsidRPr="00EE3FD7">
        <w:rPr>
          <w:rFonts w:ascii="Arial" w:hAnsi="Arial" w:cs="Arial"/>
          <w:sz w:val="24"/>
          <w:szCs w:val="24"/>
        </w:rPr>
        <w:t>.</w:t>
      </w:r>
    </w:p>
    <w:p w14:paraId="4F6903C8" w14:textId="77777777" w:rsidR="005F2925" w:rsidRPr="00111DE5" w:rsidRDefault="005F2925" w:rsidP="000F085C">
      <w:pPr>
        <w:rPr>
          <w:rFonts w:ascii="Arial" w:hAnsi="Arial" w:cs="Arial"/>
          <w:sz w:val="24"/>
          <w:szCs w:val="24"/>
        </w:rPr>
        <w:sectPr w:rsidR="005F2925" w:rsidRPr="00111DE5">
          <w:headerReference w:type="default" r:id="rId13"/>
          <w:footerReference w:type="default" r:id="rId14"/>
          <w:pgSz w:w="11910" w:h="16840"/>
          <w:pgMar w:top="1600" w:right="1060" w:bottom="1520" w:left="1220" w:header="708" w:footer="1326" w:gutter="0"/>
          <w:cols w:space="708"/>
        </w:sectPr>
      </w:pPr>
    </w:p>
    <w:p w14:paraId="0AC2E8E6" w14:textId="77777777" w:rsidR="005F2925" w:rsidRPr="00111DE5" w:rsidRDefault="005F2925" w:rsidP="000F085C">
      <w:pPr>
        <w:pStyle w:val="Tekstpodstawowy"/>
        <w:spacing w:before="7"/>
        <w:rPr>
          <w:rFonts w:ascii="Arial" w:hAnsi="Arial" w:cs="Arial"/>
        </w:rPr>
      </w:pPr>
    </w:p>
    <w:p w14:paraId="726D7FD7" w14:textId="76AB479C" w:rsidR="005F2925" w:rsidRPr="00111DE5" w:rsidRDefault="00293294" w:rsidP="000F085C">
      <w:pPr>
        <w:pStyle w:val="Nagwek3"/>
        <w:spacing w:before="44" w:line="360" w:lineRule="auto"/>
        <w:ind w:left="0"/>
        <w:jc w:val="left"/>
        <w:rPr>
          <w:rFonts w:ascii="Arial" w:hAnsi="Arial" w:cs="Arial"/>
          <w:sz w:val="24"/>
          <w:szCs w:val="24"/>
        </w:rPr>
      </w:pPr>
      <w:bookmarkStart w:id="25" w:name="_Toc175053110"/>
      <w:r w:rsidRPr="00111DE5">
        <w:rPr>
          <w:rFonts w:ascii="Arial" w:hAnsi="Arial" w:cs="Arial"/>
          <w:sz w:val="24"/>
          <w:szCs w:val="24"/>
        </w:rPr>
        <w:t>§ 1</w:t>
      </w:r>
      <w:r w:rsidR="00D4416B" w:rsidRPr="00111DE5">
        <w:rPr>
          <w:rFonts w:ascii="Arial" w:hAnsi="Arial" w:cs="Arial"/>
          <w:sz w:val="24"/>
          <w:szCs w:val="24"/>
        </w:rPr>
        <w:t>8</w:t>
      </w:r>
      <w:r w:rsidRPr="00111DE5">
        <w:rPr>
          <w:rFonts w:ascii="Arial" w:hAnsi="Arial" w:cs="Arial"/>
          <w:sz w:val="24"/>
          <w:szCs w:val="24"/>
        </w:rPr>
        <w:t>. Załączniki</w:t>
      </w:r>
      <w:bookmarkEnd w:id="25"/>
    </w:p>
    <w:p w14:paraId="6DCE5576" w14:textId="77777777" w:rsidR="005F2925" w:rsidRPr="00111DE5" w:rsidRDefault="005F2925" w:rsidP="000F085C">
      <w:pPr>
        <w:pStyle w:val="Tekstpodstawowy"/>
        <w:spacing w:before="5" w:line="360" w:lineRule="auto"/>
        <w:rPr>
          <w:rFonts w:ascii="Arial" w:hAnsi="Arial" w:cs="Arial"/>
          <w:b/>
        </w:rPr>
      </w:pPr>
    </w:p>
    <w:p w14:paraId="1FB18189" w14:textId="1A93BB3D" w:rsidR="009D23EA" w:rsidRDefault="00293294" w:rsidP="000F085C">
      <w:pPr>
        <w:pStyle w:val="Tekstpodstawowy"/>
        <w:spacing w:line="360" w:lineRule="auto"/>
        <w:ind w:right="399"/>
        <w:rPr>
          <w:bCs/>
          <w:lang w:eastAsia="pl-PL"/>
        </w:rPr>
      </w:pPr>
      <w:r w:rsidRPr="00111DE5">
        <w:rPr>
          <w:rFonts w:ascii="Arial" w:hAnsi="Arial" w:cs="Arial"/>
        </w:rPr>
        <w:t xml:space="preserve">Załącznik nr 1 – Kryteria </w:t>
      </w:r>
      <w:r w:rsidR="00AD1196" w:rsidRPr="00111DE5">
        <w:rPr>
          <w:rFonts w:ascii="Arial" w:hAnsi="Arial" w:cs="Arial"/>
        </w:rPr>
        <w:t xml:space="preserve">oceny w ramach zadania </w:t>
      </w:r>
      <w:r w:rsidR="00EC6C05" w:rsidRPr="00EC6C05">
        <w:rPr>
          <w:bCs/>
          <w:lang w:eastAsia="pl-PL"/>
        </w:rPr>
        <w:t>Rozwijanie kompetencji IOB w celu uzyskania akredytacji i świadczenie profesjonalnych usług</w:t>
      </w:r>
    </w:p>
    <w:p w14:paraId="4AF03CF1" w14:textId="0FCB3818" w:rsidR="00CD05E6" w:rsidRPr="0097238F" w:rsidRDefault="00CD05E6" w:rsidP="000F085C">
      <w:pPr>
        <w:pStyle w:val="Tekstpodstawowy"/>
        <w:spacing w:line="360" w:lineRule="auto"/>
        <w:ind w:right="399"/>
        <w:rPr>
          <w:rFonts w:ascii="Arial" w:hAnsi="Arial" w:cs="Arial"/>
          <w:b/>
          <w:color w:val="000000" w:themeColor="text1"/>
        </w:rPr>
      </w:pPr>
      <w:r w:rsidRPr="0097238F">
        <w:rPr>
          <w:bCs/>
          <w:color w:val="000000" w:themeColor="text1"/>
          <w:lang w:eastAsia="pl-PL"/>
        </w:rPr>
        <w:t>Załącznik nr 2 – Katalog wydatków kwalifikow</w:t>
      </w:r>
      <w:r>
        <w:rPr>
          <w:bCs/>
          <w:color w:val="000000" w:themeColor="text1"/>
          <w:lang w:eastAsia="pl-PL"/>
        </w:rPr>
        <w:t>a</w:t>
      </w:r>
      <w:r w:rsidRPr="0097238F">
        <w:rPr>
          <w:bCs/>
          <w:color w:val="000000" w:themeColor="text1"/>
          <w:lang w:eastAsia="pl-PL"/>
        </w:rPr>
        <w:t>lnych</w:t>
      </w:r>
    </w:p>
    <w:p w14:paraId="41E9B130" w14:textId="5C801182" w:rsidR="00E774C7" w:rsidRPr="00111DE5" w:rsidRDefault="00BD4721" w:rsidP="000F085C">
      <w:pPr>
        <w:pStyle w:val="Tekstpodstawowy"/>
        <w:spacing w:line="360" w:lineRule="auto"/>
        <w:rPr>
          <w:rFonts w:ascii="Arial" w:hAnsi="Arial" w:cs="Arial"/>
        </w:rPr>
      </w:pPr>
      <w:r w:rsidRPr="00111DE5">
        <w:rPr>
          <w:rFonts w:ascii="Arial" w:hAnsi="Arial" w:cs="Arial"/>
        </w:rPr>
        <w:t xml:space="preserve">Załącznik nr </w:t>
      </w:r>
      <w:r w:rsidR="00CD05E6">
        <w:rPr>
          <w:rFonts w:ascii="Arial" w:hAnsi="Arial" w:cs="Arial"/>
        </w:rPr>
        <w:t>3</w:t>
      </w:r>
      <w:r w:rsidRPr="00111DE5">
        <w:rPr>
          <w:rFonts w:ascii="Arial" w:hAnsi="Arial" w:cs="Arial"/>
        </w:rPr>
        <w:t xml:space="preserve"> - </w:t>
      </w:r>
      <w:r w:rsidR="00293294" w:rsidRPr="00111DE5">
        <w:rPr>
          <w:rFonts w:ascii="Arial" w:hAnsi="Arial" w:cs="Arial"/>
        </w:rPr>
        <w:t xml:space="preserve">Wniosek </w:t>
      </w:r>
      <w:r w:rsidR="00AF7CBC" w:rsidRPr="00111DE5">
        <w:rPr>
          <w:rFonts w:ascii="Arial" w:hAnsi="Arial" w:cs="Arial"/>
        </w:rPr>
        <w:t>grantowy</w:t>
      </w:r>
    </w:p>
    <w:p w14:paraId="28F4D771" w14:textId="382C9B64" w:rsidR="004908B8" w:rsidRPr="00111DE5" w:rsidRDefault="004908B8" w:rsidP="000F085C">
      <w:pPr>
        <w:pStyle w:val="Tekstpodstawowy"/>
        <w:spacing w:line="360" w:lineRule="auto"/>
        <w:rPr>
          <w:rFonts w:ascii="Arial" w:hAnsi="Arial" w:cs="Arial"/>
        </w:rPr>
      </w:pPr>
      <w:r w:rsidRPr="00111DE5">
        <w:rPr>
          <w:rFonts w:ascii="Arial" w:hAnsi="Arial" w:cs="Arial"/>
        </w:rPr>
        <w:t xml:space="preserve">Załącznik nr </w:t>
      </w:r>
      <w:r w:rsidR="00CD05E6">
        <w:rPr>
          <w:rFonts w:ascii="Arial" w:hAnsi="Arial" w:cs="Arial"/>
        </w:rPr>
        <w:t>4</w:t>
      </w:r>
      <w:r w:rsidRPr="00111DE5">
        <w:rPr>
          <w:rFonts w:ascii="Arial" w:hAnsi="Arial" w:cs="Arial"/>
        </w:rPr>
        <w:t xml:space="preserve"> – Wzory załączników do wniosku</w:t>
      </w:r>
      <w:r w:rsidR="00AF7CBC" w:rsidRPr="00111DE5">
        <w:rPr>
          <w:rFonts w:ascii="Arial" w:hAnsi="Arial" w:cs="Arial"/>
        </w:rPr>
        <w:t xml:space="preserve"> grantowego</w:t>
      </w:r>
    </w:p>
    <w:p w14:paraId="432A41F4" w14:textId="22522C23" w:rsidR="00BD4721" w:rsidRPr="00111DE5" w:rsidRDefault="00293294" w:rsidP="000F085C">
      <w:pPr>
        <w:pStyle w:val="Tekstpodstawowy"/>
        <w:spacing w:line="360" w:lineRule="auto"/>
        <w:rPr>
          <w:rFonts w:ascii="Arial" w:hAnsi="Arial" w:cs="Arial"/>
        </w:rPr>
      </w:pPr>
      <w:r w:rsidRPr="00111DE5">
        <w:rPr>
          <w:rFonts w:ascii="Arial" w:hAnsi="Arial" w:cs="Arial"/>
        </w:rPr>
        <w:t xml:space="preserve">Załącznik nr </w:t>
      </w:r>
      <w:r w:rsidR="00CD05E6">
        <w:rPr>
          <w:rFonts w:ascii="Arial" w:hAnsi="Arial" w:cs="Arial"/>
        </w:rPr>
        <w:t>5</w:t>
      </w:r>
      <w:r w:rsidRPr="00111DE5">
        <w:rPr>
          <w:rFonts w:ascii="Arial" w:hAnsi="Arial" w:cs="Arial"/>
        </w:rPr>
        <w:t xml:space="preserve"> – Umowa </w:t>
      </w:r>
      <w:r w:rsidR="00AF7CBC" w:rsidRPr="00111DE5">
        <w:rPr>
          <w:rFonts w:ascii="Arial" w:hAnsi="Arial" w:cs="Arial"/>
        </w:rPr>
        <w:t>o powierzenie grantu</w:t>
      </w:r>
      <w:r w:rsidRPr="00111DE5">
        <w:rPr>
          <w:rFonts w:ascii="Arial" w:hAnsi="Arial" w:cs="Arial"/>
        </w:rPr>
        <w:t xml:space="preserve"> </w:t>
      </w:r>
    </w:p>
    <w:p w14:paraId="3FDAD181" w14:textId="45740844" w:rsidR="005F2925" w:rsidRDefault="00293294" w:rsidP="000F085C">
      <w:pPr>
        <w:pStyle w:val="Tekstpodstawowy"/>
        <w:spacing w:line="360" w:lineRule="auto"/>
        <w:rPr>
          <w:rFonts w:ascii="Arial" w:hAnsi="Arial" w:cs="Arial"/>
        </w:rPr>
      </w:pPr>
      <w:r w:rsidRPr="00111DE5">
        <w:rPr>
          <w:rFonts w:ascii="Arial" w:hAnsi="Arial" w:cs="Arial"/>
        </w:rPr>
        <w:t xml:space="preserve">Załącznik nr </w:t>
      </w:r>
      <w:r w:rsidR="00CD05E6">
        <w:rPr>
          <w:rFonts w:ascii="Arial" w:hAnsi="Arial" w:cs="Arial"/>
        </w:rPr>
        <w:t>6</w:t>
      </w:r>
      <w:r w:rsidRPr="00111DE5">
        <w:rPr>
          <w:rFonts w:ascii="Arial" w:hAnsi="Arial" w:cs="Arial"/>
        </w:rPr>
        <w:t xml:space="preserve"> – Wniosek o </w:t>
      </w:r>
      <w:r w:rsidR="00040F1F" w:rsidRPr="00111DE5">
        <w:rPr>
          <w:rFonts w:ascii="Arial" w:hAnsi="Arial" w:cs="Arial"/>
        </w:rPr>
        <w:t>rozliczenie</w:t>
      </w:r>
      <w:r w:rsidR="00AF7CBC" w:rsidRPr="00111DE5">
        <w:rPr>
          <w:rFonts w:ascii="Arial" w:hAnsi="Arial" w:cs="Arial"/>
        </w:rPr>
        <w:t xml:space="preserve"> wsparcia grantowego</w:t>
      </w:r>
      <w:r w:rsidR="00BD4721" w:rsidRPr="00111DE5">
        <w:rPr>
          <w:rFonts w:ascii="Arial" w:hAnsi="Arial" w:cs="Arial"/>
        </w:rPr>
        <w:t xml:space="preserve"> </w:t>
      </w:r>
      <w:r w:rsidR="00AD639D" w:rsidRPr="00111DE5">
        <w:rPr>
          <w:rFonts w:ascii="Arial" w:hAnsi="Arial" w:cs="Arial"/>
        </w:rPr>
        <w:t>wraz z Zestawieniem dokumentów księgowych do wniosku o rozliczenie wsparcia grantowego</w:t>
      </w:r>
    </w:p>
    <w:p w14:paraId="41D7353B" w14:textId="5F322150" w:rsidR="006F7A96" w:rsidRDefault="006F7A96" w:rsidP="000F085C">
      <w:pPr>
        <w:pStyle w:val="Tekstpodstawowy"/>
        <w:spacing w:line="360" w:lineRule="auto"/>
        <w:rPr>
          <w:rFonts w:ascii="Arial" w:hAnsi="Arial" w:cs="Arial"/>
        </w:rPr>
      </w:pPr>
      <w:r>
        <w:rPr>
          <w:rFonts w:ascii="Arial" w:hAnsi="Arial" w:cs="Arial"/>
        </w:rPr>
        <w:t>Załącznik nr 7 – Karta weryfikacji formalnej wniosku grantowego</w:t>
      </w:r>
    </w:p>
    <w:p w14:paraId="05827D9E" w14:textId="0C532BE0" w:rsidR="006F7A96" w:rsidRDefault="006F7A96" w:rsidP="000F085C">
      <w:pPr>
        <w:pStyle w:val="Tekstpodstawowy"/>
        <w:spacing w:line="360" w:lineRule="auto"/>
        <w:rPr>
          <w:rFonts w:ascii="Arial" w:hAnsi="Arial" w:cs="Arial"/>
        </w:rPr>
      </w:pPr>
      <w:r>
        <w:rPr>
          <w:rFonts w:ascii="Arial" w:hAnsi="Arial" w:cs="Arial"/>
        </w:rPr>
        <w:t>Załącznik nr 8 – Karta weryfikacji merytorycznej wniosku grantowego</w:t>
      </w:r>
    </w:p>
    <w:p w14:paraId="72E5AB55" w14:textId="3D93FF97" w:rsidR="00007DD5" w:rsidRPr="00111DE5" w:rsidRDefault="00007DD5" w:rsidP="000F085C">
      <w:pPr>
        <w:pStyle w:val="Tekstpodstawowy"/>
        <w:spacing w:line="360" w:lineRule="auto"/>
        <w:rPr>
          <w:rFonts w:ascii="Arial" w:hAnsi="Arial" w:cs="Arial"/>
        </w:rPr>
      </w:pPr>
      <w:r>
        <w:rPr>
          <w:rFonts w:ascii="Arial" w:hAnsi="Arial" w:cs="Arial"/>
        </w:rPr>
        <w:t xml:space="preserve">Załącznik nr </w:t>
      </w:r>
      <w:r w:rsidR="006F7A96">
        <w:rPr>
          <w:rFonts w:ascii="Arial" w:hAnsi="Arial" w:cs="Arial"/>
        </w:rPr>
        <w:t>9</w:t>
      </w:r>
      <w:r>
        <w:rPr>
          <w:rFonts w:ascii="Arial" w:hAnsi="Arial" w:cs="Arial"/>
        </w:rPr>
        <w:t xml:space="preserve"> – Karta weryfikacyjna wniosku o rozliczenie wsparcia grantowego</w:t>
      </w:r>
    </w:p>
    <w:p w14:paraId="1EB3FC1E" w14:textId="0F6DF278" w:rsidR="00597792" w:rsidRDefault="00293294" w:rsidP="000F085C">
      <w:pPr>
        <w:pStyle w:val="Tekstpodstawowy"/>
        <w:spacing w:before="1" w:line="360" w:lineRule="auto"/>
        <w:ind w:right="3251"/>
        <w:rPr>
          <w:rFonts w:ascii="Arial" w:hAnsi="Arial" w:cs="Arial"/>
        </w:rPr>
      </w:pPr>
      <w:r w:rsidRPr="00111DE5">
        <w:rPr>
          <w:rFonts w:ascii="Arial" w:hAnsi="Arial" w:cs="Arial"/>
        </w:rPr>
        <w:t xml:space="preserve">Załącznik nr </w:t>
      </w:r>
      <w:r w:rsidR="006F7A96">
        <w:rPr>
          <w:rFonts w:ascii="Arial" w:hAnsi="Arial" w:cs="Arial"/>
        </w:rPr>
        <w:t>10</w:t>
      </w:r>
      <w:r w:rsidRPr="00111DE5">
        <w:rPr>
          <w:rFonts w:ascii="Arial" w:hAnsi="Arial" w:cs="Arial"/>
        </w:rPr>
        <w:t xml:space="preserve"> – Ogłoszeni</w:t>
      </w:r>
      <w:r w:rsidR="00EE4801" w:rsidRPr="00111DE5">
        <w:rPr>
          <w:rFonts w:ascii="Arial" w:hAnsi="Arial" w:cs="Arial"/>
        </w:rPr>
        <w:t xml:space="preserve">e o </w:t>
      </w:r>
      <w:r w:rsidR="00AF7CBC" w:rsidRPr="00111DE5">
        <w:rPr>
          <w:rFonts w:ascii="Arial" w:hAnsi="Arial" w:cs="Arial"/>
        </w:rPr>
        <w:t>konkursie grantowym</w:t>
      </w:r>
      <w:r w:rsidR="00597792">
        <w:rPr>
          <w:rFonts w:ascii="Arial" w:hAnsi="Arial" w:cs="Arial"/>
        </w:rPr>
        <w:t xml:space="preserve"> </w:t>
      </w:r>
    </w:p>
    <w:p w14:paraId="44462B81" w14:textId="3D172251" w:rsidR="006F7A96" w:rsidRDefault="006F7A96" w:rsidP="006F7A96">
      <w:pPr>
        <w:pStyle w:val="Tekstpodstawowy"/>
        <w:spacing w:before="1" w:line="360" w:lineRule="auto"/>
        <w:ind w:right="3251"/>
        <w:rPr>
          <w:rFonts w:ascii="Arial" w:hAnsi="Arial" w:cs="Arial"/>
        </w:rPr>
      </w:pPr>
      <w:r>
        <w:rPr>
          <w:rFonts w:ascii="Arial" w:hAnsi="Arial" w:cs="Arial"/>
        </w:rPr>
        <w:t>Załącznik nr 11 – Oświadczenie o poufności i</w:t>
      </w:r>
      <w:r w:rsidR="00597792">
        <w:rPr>
          <w:rFonts w:ascii="Arial" w:hAnsi="Arial" w:cs="Arial"/>
        </w:rPr>
        <w:t xml:space="preserve"> </w:t>
      </w:r>
      <w:r>
        <w:rPr>
          <w:rFonts w:ascii="Arial" w:hAnsi="Arial" w:cs="Arial"/>
        </w:rPr>
        <w:t>bezstronności</w:t>
      </w:r>
    </w:p>
    <w:p w14:paraId="05B6A56A" w14:textId="4F79EBA4" w:rsidR="006F7A96" w:rsidRDefault="006F7A96" w:rsidP="006F7A96">
      <w:pPr>
        <w:pStyle w:val="Tekstpodstawowy"/>
        <w:spacing w:before="1" w:line="360" w:lineRule="auto"/>
        <w:ind w:right="3251"/>
        <w:rPr>
          <w:rFonts w:ascii="Arial" w:hAnsi="Arial" w:cs="Arial"/>
        </w:rPr>
      </w:pPr>
      <w:r>
        <w:rPr>
          <w:rFonts w:ascii="Arial" w:hAnsi="Arial" w:cs="Arial"/>
        </w:rPr>
        <w:t xml:space="preserve">Załącznik nr 12 </w:t>
      </w:r>
      <w:r w:rsidR="00B56435">
        <w:rPr>
          <w:rFonts w:ascii="Arial" w:hAnsi="Arial" w:cs="Arial"/>
        </w:rPr>
        <w:t>–</w:t>
      </w:r>
      <w:r>
        <w:rPr>
          <w:rFonts w:ascii="Arial" w:hAnsi="Arial" w:cs="Arial"/>
        </w:rPr>
        <w:t xml:space="preserve"> </w:t>
      </w:r>
      <w:r w:rsidR="00B56435">
        <w:rPr>
          <w:rFonts w:ascii="Arial" w:hAnsi="Arial" w:cs="Arial"/>
        </w:rPr>
        <w:t>Instrukcja weryfikacji oświadczeń o poufności i bezstronności</w:t>
      </w:r>
    </w:p>
    <w:p w14:paraId="18AA7A14" w14:textId="77777777" w:rsidR="006F7A96" w:rsidRDefault="006F7A96" w:rsidP="000F085C">
      <w:pPr>
        <w:pStyle w:val="Tekstpodstawowy"/>
        <w:spacing w:before="1" w:line="360" w:lineRule="auto"/>
        <w:ind w:right="3251"/>
        <w:rPr>
          <w:rFonts w:ascii="Arial" w:hAnsi="Arial" w:cs="Arial"/>
        </w:rPr>
      </w:pPr>
    </w:p>
    <w:p w14:paraId="035555D0" w14:textId="61B6BA58" w:rsidR="005F2925" w:rsidRPr="00111DE5" w:rsidRDefault="005F2925" w:rsidP="000F085C">
      <w:pPr>
        <w:pStyle w:val="Tekstpodstawowy"/>
        <w:spacing w:before="1" w:line="360" w:lineRule="auto"/>
        <w:ind w:right="39"/>
        <w:rPr>
          <w:rFonts w:ascii="Arial" w:hAnsi="Arial" w:cs="Arial"/>
        </w:rPr>
      </w:pPr>
    </w:p>
    <w:sectPr w:rsidR="005F2925" w:rsidRPr="00111DE5" w:rsidSect="00D2242C">
      <w:pgSz w:w="11910" w:h="16840"/>
      <w:pgMar w:top="1260" w:right="1460" w:bottom="1440" w:left="1480" w:header="852" w:footer="126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A5819" w14:textId="77777777" w:rsidR="005815CC" w:rsidRDefault="005815CC">
      <w:r>
        <w:separator/>
      </w:r>
    </w:p>
  </w:endnote>
  <w:endnote w:type="continuationSeparator" w:id="0">
    <w:p w14:paraId="20D43AE6" w14:textId="77777777" w:rsidR="005815CC" w:rsidRDefault="00581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rlito">
    <w:altName w:val="Arial"/>
    <w:charset w:val="00"/>
    <w:family w:val="swiss"/>
    <w:pitch w:val="variable"/>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6"/>
        <w:szCs w:val="16"/>
      </w:rPr>
      <w:id w:val="1053663408"/>
      <w:docPartObj>
        <w:docPartGallery w:val="Page Numbers (Bottom of Page)"/>
        <w:docPartUnique/>
      </w:docPartObj>
    </w:sdtPr>
    <w:sdtEndPr/>
    <w:sdtContent>
      <w:p w14:paraId="285C94CD" w14:textId="7DF51F0C" w:rsidR="00DC0236" w:rsidRPr="002F3127" w:rsidRDefault="00DC0236">
        <w:pPr>
          <w:pStyle w:val="Stopka"/>
          <w:jc w:val="right"/>
          <w:rPr>
            <w:rFonts w:asciiTheme="minorHAnsi" w:hAnsiTheme="minorHAnsi" w:cstheme="minorHAnsi"/>
            <w:sz w:val="16"/>
            <w:szCs w:val="16"/>
          </w:rPr>
        </w:pPr>
        <w:r w:rsidRPr="002F3127">
          <w:rPr>
            <w:rFonts w:asciiTheme="minorHAnsi" w:hAnsiTheme="minorHAnsi" w:cstheme="minorHAnsi"/>
            <w:sz w:val="16"/>
            <w:szCs w:val="16"/>
          </w:rPr>
          <w:fldChar w:fldCharType="begin"/>
        </w:r>
        <w:r w:rsidRPr="002F3127">
          <w:rPr>
            <w:rFonts w:asciiTheme="minorHAnsi" w:hAnsiTheme="minorHAnsi" w:cstheme="minorHAnsi"/>
            <w:sz w:val="16"/>
            <w:szCs w:val="16"/>
          </w:rPr>
          <w:instrText>PAGE   \* MERGEFORMAT</w:instrText>
        </w:r>
        <w:r w:rsidRPr="002F3127">
          <w:rPr>
            <w:rFonts w:asciiTheme="minorHAnsi" w:hAnsiTheme="minorHAnsi" w:cstheme="minorHAnsi"/>
            <w:sz w:val="16"/>
            <w:szCs w:val="16"/>
          </w:rPr>
          <w:fldChar w:fldCharType="separate"/>
        </w:r>
        <w:r w:rsidRPr="002F3127">
          <w:rPr>
            <w:rFonts w:asciiTheme="minorHAnsi" w:hAnsiTheme="minorHAnsi" w:cstheme="minorHAnsi"/>
            <w:sz w:val="16"/>
            <w:szCs w:val="16"/>
          </w:rPr>
          <w:t>2</w:t>
        </w:r>
        <w:r w:rsidRPr="002F3127">
          <w:rPr>
            <w:rFonts w:asciiTheme="minorHAnsi" w:hAnsiTheme="minorHAnsi" w:cstheme="minorHAnsi"/>
            <w:sz w:val="16"/>
            <w:szCs w:val="16"/>
          </w:rPr>
          <w:fldChar w:fldCharType="end"/>
        </w:r>
      </w:p>
    </w:sdtContent>
  </w:sdt>
  <w:p w14:paraId="6471F4CC" w14:textId="77777777" w:rsidR="0027593F" w:rsidRPr="002F3127" w:rsidRDefault="0027593F" w:rsidP="0027593F">
    <w:pPr>
      <w:pStyle w:val="Stopka"/>
      <w:jc w:val="center"/>
      <w:rPr>
        <w:rFonts w:asciiTheme="minorHAnsi" w:hAnsiTheme="minorHAnsi" w:cstheme="minorHAnsi"/>
        <w:b/>
        <w:sz w:val="16"/>
        <w:szCs w:val="16"/>
      </w:rPr>
    </w:pPr>
    <w:r w:rsidRPr="002F3127">
      <w:rPr>
        <w:rFonts w:asciiTheme="minorHAnsi" w:hAnsiTheme="minorHAnsi" w:cstheme="minorHAnsi"/>
        <w:b/>
        <w:sz w:val="16"/>
        <w:szCs w:val="16"/>
      </w:rPr>
      <w:t>„Rozwijanie kompetencji IOB w celu uzyskania akredytacji i świadczenie profesjonalnych usług</w:t>
    </w:r>
    <w:r w:rsidRPr="002F3127" w:rsidDel="00D159B9">
      <w:rPr>
        <w:rFonts w:asciiTheme="minorHAnsi" w:hAnsiTheme="minorHAnsi" w:cstheme="minorHAnsi"/>
        <w:b/>
        <w:sz w:val="16"/>
        <w:szCs w:val="16"/>
      </w:rPr>
      <w:t xml:space="preserve"> </w:t>
    </w:r>
    <w:r w:rsidRPr="002F3127">
      <w:rPr>
        <w:rFonts w:asciiTheme="minorHAnsi" w:hAnsiTheme="minorHAnsi" w:cstheme="minorHAnsi"/>
        <w:b/>
        <w:sz w:val="16"/>
        <w:szCs w:val="16"/>
      </w:rPr>
      <w:t>”</w:t>
    </w:r>
    <w:r w:rsidRPr="002F3127">
      <w:rPr>
        <w:rFonts w:asciiTheme="minorHAnsi" w:hAnsiTheme="minorHAnsi" w:cstheme="minorHAnsi"/>
        <w:sz w:val="16"/>
        <w:szCs w:val="16"/>
      </w:rPr>
      <w:t xml:space="preserve"> </w:t>
    </w:r>
  </w:p>
  <w:p w14:paraId="02C9339F" w14:textId="77777777" w:rsidR="0027593F" w:rsidRPr="002F3127" w:rsidRDefault="0027593F" w:rsidP="0027593F">
    <w:pPr>
      <w:pStyle w:val="Stopka"/>
      <w:jc w:val="center"/>
      <w:rPr>
        <w:rFonts w:asciiTheme="minorHAnsi" w:hAnsiTheme="minorHAnsi" w:cstheme="minorHAnsi"/>
        <w:sz w:val="16"/>
        <w:szCs w:val="16"/>
      </w:rPr>
    </w:pPr>
    <w:r w:rsidRPr="002F3127">
      <w:rPr>
        <w:rFonts w:asciiTheme="minorHAnsi" w:hAnsiTheme="minorHAnsi" w:cstheme="minorHAnsi"/>
        <w:sz w:val="16"/>
        <w:szCs w:val="16"/>
      </w:rPr>
      <w:t>Projekt współfinansowany przez Unię Europejską ze środków Europejskiego Funduszu Rozwoju Regionalnego</w:t>
    </w:r>
  </w:p>
  <w:p w14:paraId="7BCDFCDA" w14:textId="401F87DB" w:rsidR="0027593F" w:rsidRPr="002F3127" w:rsidRDefault="0027593F" w:rsidP="0027593F">
    <w:pPr>
      <w:pStyle w:val="Stopka"/>
      <w:jc w:val="center"/>
      <w:rPr>
        <w:rFonts w:asciiTheme="minorHAnsi" w:hAnsiTheme="minorHAnsi" w:cstheme="minorHAnsi"/>
        <w:sz w:val="16"/>
        <w:szCs w:val="16"/>
      </w:rPr>
    </w:pPr>
    <w:r w:rsidRPr="002F3127">
      <w:rPr>
        <w:rFonts w:asciiTheme="minorHAnsi" w:hAnsiTheme="minorHAnsi" w:cstheme="minorHAnsi"/>
        <w:sz w:val="16"/>
        <w:szCs w:val="16"/>
      </w:rPr>
      <w:t xml:space="preserve">w ramach </w:t>
    </w:r>
    <w:r w:rsidR="00CD2DD1">
      <w:rPr>
        <w:rFonts w:asciiTheme="minorHAnsi" w:hAnsiTheme="minorHAnsi" w:cstheme="minorHAnsi"/>
        <w:sz w:val="16"/>
        <w:szCs w:val="16"/>
      </w:rPr>
      <w:t>p</w:t>
    </w:r>
    <w:r w:rsidRPr="002F3127">
      <w:rPr>
        <w:rFonts w:asciiTheme="minorHAnsi" w:hAnsiTheme="minorHAnsi" w:cstheme="minorHAnsi"/>
        <w:sz w:val="16"/>
        <w:szCs w:val="16"/>
      </w:rPr>
      <w:t xml:space="preserve">rogramu </w:t>
    </w:r>
    <w:r w:rsidR="00CD2DD1">
      <w:rPr>
        <w:rFonts w:asciiTheme="minorHAnsi" w:hAnsiTheme="minorHAnsi" w:cstheme="minorHAnsi"/>
        <w:sz w:val="16"/>
        <w:szCs w:val="16"/>
      </w:rPr>
      <w:t xml:space="preserve">regionalnego </w:t>
    </w:r>
    <w:r w:rsidRPr="002F3127">
      <w:rPr>
        <w:rFonts w:asciiTheme="minorHAnsi" w:hAnsiTheme="minorHAnsi" w:cstheme="minorHAnsi"/>
        <w:sz w:val="16"/>
        <w:szCs w:val="16"/>
      </w:rPr>
      <w:t>Fundusze Europejskie dla Opolskiego 2021 – 2027</w:t>
    </w:r>
  </w:p>
  <w:p w14:paraId="286A29D7" w14:textId="77777777" w:rsidR="0027593F" w:rsidRPr="002F3127" w:rsidRDefault="0027593F" w:rsidP="0027593F">
    <w:pPr>
      <w:pStyle w:val="Stopka"/>
      <w:jc w:val="center"/>
      <w:rPr>
        <w:rFonts w:asciiTheme="minorHAnsi" w:hAnsiTheme="minorHAnsi" w:cstheme="minorHAnsi"/>
        <w:sz w:val="16"/>
        <w:szCs w:val="16"/>
      </w:rPr>
    </w:pPr>
    <w:r w:rsidRPr="002F3127">
      <w:rPr>
        <w:rFonts w:asciiTheme="minorHAnsi" w:hAnsiTheme="minorHAnsi" w:cstheme="minorHAnsi"/>
        <w:sz w:val="16"/>
        <w:szCs w:val="16"/>
      </w:rPr>
      <w:t>Działanie 01.07 Opolskie konkurencyjne</w:t>
    </w:r>
  </w:p>
  <w:p w14:paraId="0BD3E437" w14:textId="77777777" w:rsidR="0027593F" w:rsidRPr="002F3127" w:rsidRDefault="0027593F" w:rsidP="0027593F">
    <w:pPr>
      <w:pStyle w:val="Stopka"/>
      <w:jc w:val="center"/>
      <w:rPr>
        <w:rFonts w:asciiTheme="minorHAnsi" w:hAnsiTheme="minorHAnsi" w:cstheme="minorHAnsi"/>
        <w:sz w:val="16"/>
        <w:szCs w:val="16"/>
      </w:rPr>
    </w:pPr>
  </w:p>
  <w:p w14:paraId="5AE6D3EB" w14:textId="77777777" w:rsidR="0027593F" w:rsidRPr="002F3127" w:rsidRDefault="0027593F" w:rsidP="0027593F">
    <w:pPr>
      <w:spacing w:before="14"/>
      <w:ind w:left="2291" w:hanging="2274"/>
      <w:rPr>
        <w:rFonts w:asciiTheme="minorHAnsi" w:hAnsiTheme="minorHAnsi" w:cstheme="minorHAnsi"/>
        <w:sz w:val="16"/>
        <w:szCs w:val="16"/>
      </w:rPr>
    </w:pPr>
    <w:r w:rsidRPr="002F3127">
      <w:rPr>
        <w:rFonts w:asciiTheme="minorHAnsi" w:hAnsiTheme="minorHAnsi" w:cstheme="minorHAnsi"/>
        <w:sz w:val="16"/>
        <w:szCs w:val="16"/>
      </w:rPr>
      <w:t xml:space="preserve">                                             Opolskie Centrum Rozwoju Gospodarki ul. Krakowska 38, 45-075 Opole , tel. 77 40 33 600</w:t>
    </w:r>
    <w:r w:rsidRPr="002F3127">
      <w:rPr>
        <w:rFonts w:asciiTheme="minorHAnsi" w:hAnsiTheme="minorHAnsi" w:cstheme="minorHAnsi"/>
        <w:sz w:val="16"/>
        <w:szCs w:val="16"/>
      </w:rPr>
      <w:br/>
    </w:r>
    <w:r w:rsidRPr="002F3127">
      <w:rPr>
        <w:rFonts w:asciiTheme="minorHAnsi" w:hAnsiTheme="minorHAnsi" w:cstheme="minorHAnsi"/>
        <w:color w:val="000000" w:themeColor="text1"/>
        <w:sz w:val="16"/>
        <w:szCs w:val="16"/>
      </w:rPr>
      <w:t xml:space="preserve">                                               </w:t>
    </w:r>
    <w:hyperlink r:id="rId1" w:history="1">
      <w:r w:rsidRPr="002F3127">
        <w:rPr>
          <w:rStyle w:val="Hipercze"/>
          <w:rFonts w:asciiTheme="minorHAnsi" w:hAnsiTheme="minorHAnsi" w:cstheme="minorHAnsi"/>
          <w:color w:val="000000" w:themeColor="text1"/>
          <w:sz w:val="16"/>
          <w:szCs w:val="16"/>
        </w:rPr>
        <w:t>www.ocrg.opolskie.pl</w:t>
      </w:r>
    </w:hyperlink>
  </w:p>
  <w:p w14:paraId="4ACA800E" w14:textId="04616B43" w:rsidR="00B57E3B" w:rsidRPr="00CE42E8" w:rsidRDefault="00B57E3B">
    <w:pPr>
      <w:pStyle w:val="Tekstpodstawowy"/>
      <w:spacing w:line="14" w:lineRule="auto"/>
      <w:rPr>
        <w:rFonts w:asciiTheme="minorHAnsi" w:hAnsiTheme="minorHAnsi" w:cstheme="min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F57C4" w14:textId="77777777" w:rsidR="005815CC" w:rsidRDefault="005815CC">
      <w:r>
        <w:separator/>
      </w:r>
    </w:p>
  </w:footnote>
  <w:footnote w:type="continuationSeparator" w:id="0">
    <w:p w14:paraId="104CF527" w14:textId="77777777" w:rsidR="005815CC" w:rsidRDefault="005815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BF2FE" w14:textId="1234FCF4" w:rsidR="00B57E3B" w:rsidRPr="00F37496" w:rsidRDefault="00B57E3B">
    <w:pPr>
      <w:pStyle w:val="Tekstpodstawowy"/>
      <w:spacing w:line="14" w:lineRule="auto"/>
      <w:rPr>
        <w:sz w:val="14"/>
        <w:szCs w:val="14"/>
      </w:rPr>
    </w:pPr>
    <w:r w:rsidRPr="00F37496">
      <w:rPr>
        <w:rFonts w:ascii="Calibri" w:eastAsia="Calibri" w:hAnsi="Calibri" w:cs="Times New Roman"/>
        <w:noProof/>
        <w:sz w:val="14"/>
        <w:szCs w:val="14"/>
        <w:lang w:eastAsia="pl-PL"/>
      </w:rPr>
      <w:drawing>
        <wp:anchor distT="0" distB="0" distL="114300" distR="114300" simplePos="0" relativeHeight="251657728" behindDoc="1" locked="0" layoutInCell="1" allowOverlap="1" wp14:anchorId="49A42763" wp14:editId="1644C5E5">
          <wp:simplePos x="0" y="0"/>
          <wp:positionH relativeFrom="margin">
            <wp:posOffset>-3175</wp:posOffset>
          </wp:positionH>
          <wp:positionV relativeFrom="paragraph">
            <wp:posOffset>6985</wp:posOffset>
          </wp:positionV>
          <wp:extent cx="5905500" cy="466725"/>
          <wp:effectExtent l="0" t="0" r="0" b="0"/>
          <wp:wrapTight wrapText="bothSides">
            <wp:wrapPolygon edited="0">
              <wp:start x="0" y="0"/>
              <wp:lineTo x="0" y="21159"/>
              <wp:lineTo x="21530" y="21159"/>
              <wp:lineTo x="21530" y="0"/>
              <wp:lineTo x="0" y="0"/>
            </wp:wrapPolygon>
          </wp:wrapTight>
          <wp:docPr id="2118960638" name="Obraz 2118960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4667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hybridMultilevel"/>
    <w:tmpl w:val="D624DCAC"/>
    <w:lvl w:ilvl="0" w:tplc="0415000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2652B7"/>
    <w:multiLevelType w:val="hybridMultilevel"/>
    <w:tmpl w:val="BDECB75C"/>
    <w:lvl w:ilvl="0" w:tplc="DE02860E">
      <w:start w:val="1"/>
      <w:numFmt w:val="decimal"/>
      <w:lvlText w:val="%1)"/>
      <w:lvlJc w:val="left"/>
      <w:pPr>
        <w:ind w:left="1276" w:hanging="360"/>
      </w:pPr>
      <w:rPr>
        <w:rFonts w:ascii="Arial" w:eastAsia="Carlito" w:hAnsi="Arial" w:cs="Arial" w:hint="default"/>
        <w:spacing w:val="-3"/>
        <w:w w:val="100"/>
        <w:sz w:val="24"/>
        <w:szCs w:val="24"/>
        <w:lang w:val="pl-PL" w:eastAsia="en-US" w:bidi="ar-SA"/>
      </w:rPr>
    </w:lvl>
    <w:lvl w:ilvl="1" w:tplc="73FE46AC">
      <w:numFmt w:val="bullet"/>
      <w:lvlText w:val="•"/>
      <w:lvlJc w:val="left"/>
      <w:pPr>
        <w:ind w:left="2114" w:hanging="360"/>
      </w:pPr>
      <w:rPr>
        <w:rFonts w:hint="default"/>
        <w:lang w:val="pl-PL" w:eastAsia="en-US" w:bidi="ar-SA"/>
      </w:rPr>
    </w:lvl>
    <w:lvl w:ilvl="2" w:tplc="8C02C180">
      <w:numFmt w:val="bullet"/>
      <w:lvlText w:val="•"/>
      <w:lvlJc w:val="left"/>
      <w:pPr>
        <w:ind w:left="2949" w:hanging="360"/>
      </w:pPr>
      <w:rPr>
        <w:rFonts w:hint="default"/>
        <w:lang w:val="pl-PL" w:eastAsia="en-US" w:bidi="ar-SA"/>
      </w:rPr>
    </w:lvl>
    <w:lvl w:ilvl="3" w:tplc="FB348AA0">
      <w:numFmt w:val="bullet"/>
      <w:lvlText w:val="•"/>
      <w:lvlJc w:val="left"/>
      <w:pPr>
        <w:ind w:left="3783" w:hanging="360"/>
      </w:pPr>
      <w:rPr>
        <w:rFonts w:hint="default"/>
        <w:lang w:val="pl-PL" w:eastAsia="en-US" w:bidi="ar-SA"/>
      </w:rPr>
    </w:lvl>
    <w:lvl w:ilvl="4" w:tplc="AECEC840">
      <w:numFmt w:val="bullet"/>
      <w:lvlText w:val="•"/>
      <w:lvlJc w:val="left"/>
      <w:pPr>
        <w:ind w:left="4618" w:hanging="360"/>
      </w:pPr>
      <w:rPr>
        <w:rFonts w:hint="default"/>
        <w:lang w:val="pl-PL" w:eastAsia="en-US" w:bidi="ar-SA"/>
      </w:rPr>
    </w:lvl>
    <w:lvl w:ilvl="5" w:tplc="D5304498">
      <w:numFmt w:val="bullet"/>
      <w:lvlText w:val="•"/>
      <w:lvlJc w:val="left"/>
      <w:pPr>
        <w:ind w:left="5453" w:hanging="360"/>
      </w:pPr>
      <w:rPr>
        <w:rFonts w:hint="default"/>
        <w:lang w:val="pl-PL" w:eastAsia="en-US" w:bidi="ar-SA"/>
      </w:rPr>
    </w:lvl>
    <w:lvl w:ilvl="6" w:tplc="C76276A8">
      <w:numFmt w:val="bullet"/>
      <w:lvlText w:val="•"/>
      <w:lvlJc w:val="left"/>
      <w:pPr>
        <w:ind w:left="6287" w:hanging="360"/>
      </w:pPr>
      <w:rPr>
        <w:rFonts w:hint="default"/>
        <w:lang w:val="pl-PL" w:eastAsia="en-US" w:bidi="ar-SA"/>
      </w:rPr>
    </w:lvl>
    <w:lvl w:ilvl="7" w:tplc="80AE28EA">
      <w:numFmt w:val="bullet"/>
      <w:lvlText w:val="•"/>
      <w:lvlJc w:val="left"/>
      <w:pPr>
        <w:ind w:left="7122" w:hanging="360"/>
      </w:pPr>
      <w:rPr>
        <w:rFonts w:hint="default"/>
        <w:lang w:val="pl-PL" w:eastAsia="en-US" w:bidi="ar-SA"/>
      </w:rPr>
    </w:lvl>
    <w:lvl w:ilvl="8" w:tplc="193EADD2">
      <w:numFmt w:val="bullet"/>
      <w:lvlText w:val="•"/>
      <w:lvlJc w:val="left"/>
      <w:pPr>
        <w:ind w:left="7957" w:hanging="360"/>
      </w:pPr>
      <w:rPr>
        <w:rFonts w:hint="default"/>
        <w:lang w:val="pl-PL" w:eastAsia="en-US" w:bidi="ar-SA"/>
      </w:rPr>
    </w:lvl>
  </w:abstractNum>
  <w:abstractNum w:abstractNumId="2" w15:restartNumberingAfterBreak="0">
    <w:nsid w:val="003E7C4B"/>
    <w:multiLevelType w:val="hybridMultilevel"/>
    <w:tmpl w:val="36EC5798"/>
    <w:lvl w:ilvl="0" w:tplc="90B86A5A">
      <w:numFmt w:val="bullet"/>
      <w:lvlText w:val=""/>
      <w:lvlJc w:val="left"/>
      <w:pPr>
        <w:ind w:left="720" w:hanging="360"/>
      </w:pPr>
      <w:rPr>
        <w:rFonts w:ascii="Symbol" w:eastAsia="Symbol" w:hAnsi="Symbol" w:cs="Symbol" w:hint="default"/>
        <w:w w:val="100"/>
        <w:sz w:val="22"/>
        <w:szCs w:val="22"/>
        <w:lang w:val="pl-PL" w:eastAsia="en-US" w:bidi="ar-SA"/>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1071A7E"/>
    <w:multiLevelType w:val="hybridMultilevel"/>
    <w:tmpl w:val="397484DE"/>
    <w:lvl w:ilvl="0" w:tplc="C3400444">
      <w:start w:val="1"/>
      <w:numFmt w:val="decimal"/>
      <w:lvlText w:val="%1."/>
      <w:lvlJc w:val="left"/>
      <w:pPr>
        <w:ind w:left="623" w:hanging="428"/>
        <w:jc w:val="right"/>
      </w:pPr>
      <w:rPr>
        <w:rFonts w:ascii="Arial" w:hAnsi="Arial" w:cs="Arial" w:hint="default"/>
        <w:color w:val="000000" w:themeColor="text1"/>
        <w:spacing w:val="-28"/>
        <w:w w:val="100"/>
        <w:lang w:val="pl-PL" w:eastAsia="en-US" w:bidi="ar-SA"/>
      </w:rPr>
    </w:lvl>
    <w:lvl w:ilvl="1" w:tplc="A2123820">
      <w:start w:val="1"/>
      <w:numFmt w:val="lowerLetter"/>
      <w:lvlText w:val="%2)"/>
      <w:lvlJc w:val="left"/>
      <w:pPr>
        <w:ind w:left="1276" w:hanging="360"/>
      </w:pPr>
      <w:rPr>
        <w:rFonts w:ascii="Carlito" w:eastAsia="Carlito" w:hAnsi="Carlito" w:cs="Carlito" w:hint="default"/>
        <w:spacing w:val="-2"/>
        <w:w w:val="100"/>
        <w:sz w:val="24"/>
        <w:szCs w:val="24"/>
        <w:lang w:val="pl-PL" w:eastAsia="en-US" w:bidi="ar-SA"/>
      </w:rPr>
    </w:lvl>
    <w:lvl w:ilvl="2" w:tplc="903CE354">
      <w:numFmt w:val="bullet"/>
      <w:lvlText w:val="•"/>
      <w:lvlJc w:val="left"/>
      <w:pPr>
        <w:ind w:left="2207" w:hanging="360"/>
      </w:pPr>
      <w:rPr>
        <w:rFonts w:hint="default"/>
        <w:lang w:val="pl-PL" w:eastAsia="en-US" w:bidi="ar-SA"/>
      </w:rPr>
    </w:lvl>
    <w:lvl w:ilvl="3" w:tplc="C5C8FB5A">
      <w:numFmt w:val="bullet"/>
      <w:lvlText w:val="•"/>
      <w:lvlJc w:val="left"/>
      <w:pPr>
        <w:ind w:left="3134" w:hanging="360"/>
      </w:pPr>
      <w:rPr>
        <w:rFonts w:hint="default"/>
        <w:lang w:val="pl-PL" w:eastAsia="en-US" w:bidi="ar-SA"/>
      </w:rPr>
    </w:lvl>
    <w:lvl w:ilvl="4" w:tplc="6554A4DE">
      <w:numFmt w:val="bullet"/>
      <w:lvlText w:val="•"/>
      <w:lvlJc w:val="left"/>
      <w:pPr>
        <w:ind w:left="4062" w:hanging="360"/>
      </w:pPr>
      <w:rPr>
        <w:rFonts w:hint="default"/>
        <w:lang w:val="pl-PL" w:eastAsia="en-US" w:bidi="ar-SA"/>
      </w:rPr>
    </w:lvl>
    <w:lvl w:ilvl="5" w:tplc="6E785296">
      <w:numFmt w:val="bullet"/>
      <w:lvlText w:val="•"/>
      <w:lvlJc w:val="left"/>
      <w:pPr>
        <w:ind w:left="4989" w:hanging="360"/>
      </w:pPr>
      <w:rPr>
        <w:rFonts w:hint="default"/>
        <w:lang w:val="pl-PL" w:eastAsia="en-US" w:bidi="ar-SA"/>
      </w:rPr>
    </w:lvl>
    <w:lvl w:ilvl="6" w:tplc="BDF88676">
      <w:numFmt w:val="bullet"/>
      <w:lvlText w:val="•"/>
      <w:lvlJc w:val="left"/>
      <w:pPr>
        <w:ind w:left="5916" w:hanging="360"/>
      </w:pPr>
      <w:rPr>
        <w:rFonts w:hint="default"/>
        <w:lang w:val="pl-PL" w:eastAsia="en-US" w:bidi="ar-SA"/>
      </w:rPr>
    </w:lvl>
    <w:lvl w:ilvl="7" w:tplc="C79E6D5E">
      <w:numFmt w:val="bullet"/>
      <w:lvlText w:val="•"/>
      <w:lvlJc w:val="left"/>
      <w:pPr>
        <w:ind w:left="6844" w:hanging="360"/>
      </w:pPr>
      <w:rPr>
        <w:rFonts w:hint="default"/>
        <w:lang w:val="pl-PL" w:eastAsia="en-US" w:bidi="ar-SA"/>
      </w:rPr>
    </w:lvl>
    <w:lvl w:ilvl="8" w:tplc="4C22346A">
      <w:numFmt w:val="bullet"/>
      <w:lvlText w:val="•"/>
      <w:lvlJc w:val="left"/>
      <w:pPr>
        <w:ind w:left="7771" w:hanging="360"/>
      </w:pPr>
      <w:rPr>
        <w:rFonts w:hint="default"/>
        <w:lang w:val="pl-PL" w:eastAsia="en-US" w:bidi="ar-SA"/>
      </w:rPr>
    </w:lvl>
  </w:abstractNum>
  <w:abstractNum w:abstractNumId="4" w15:restartNumberingAfterBreak="0">
    <w:nsid w:val="0254044C"/>
    <w:multiLevelType w:val="hybridMultilevel"/>
    <w:tmpl w:val="62527F68"/>
    <w:lvl w:ilvl="0" w:tplc="FFFFFFFF">
      <w:start w:val="1"/>
      <w:numFmt w:val="decimal"/>
      <w:lvlText w:val="%1)"/>
      <w:lvlJc w:val="left"/>
      <w:pPr>
        <w:ind w:left="479" w:hanging="284"/>
      </w:pPr>
      <w:rPr>
        <w:rFonts w:hint="default"/>
        <w:spacing w:val="-9"/>
        <w:w w:val="100"/>
        <w:sz w:val="24"/>
        <w:szCs w:val="24"/>
        <w:lang w:val="pl-PL" w:eastAsia="en-US" w:bidi="ar-SA"/>
      </w:rPr>
    </w:lvl>
    <w:lvl w:ilvl="1" w:tplc="FFFFFFFF">
      <w:numFmt w:val="bullet"/>
      <w:lvlText w:val="•"/>
      <w:lvlJc w:val="left"/>
      <w:pPr>
        <w:ind w:left="1394" w:hanging="284"/>
      </w:pPr>
      <w:rPr>
        <w:rFonts w:hint="default"/>
        <w:lang w:val="pl-PL" w:eastAsia="en-US" w:bidi="ar-SA"/>
      </w:rPr>
    </w:lvl>
    <w:lvl w:ilvl="2" w:tplc="FFFFFFFF">
      <w:numFmt w:val="bullet"/>
      <w:lvlText w:val="•"/>
      <w:lvlJc w:val="left"/>
      <w:pPr>
        <w:ind w:left="2309" w:hanging="284"/>
      </w:pPr>
      <w:rPr>
        <w:rFonts w:hint="default"/>
        <w:lang w:val="pl-PL" w:eastAsia="en-US" w:bidi="ar-SA"/>
      </w:rPr>
    </w:lvl>
    <w:lvl w:ilvl="3" w:tplc="FFFFFFFF">
      <w:numFmt w:val="bullet"/>
      <w:lvlText w:val="•"/>
      <w:lvlJc w:val="left"/>
      <w:pPr>
        <w:ind w:left="3223" w:hanging="284"/>
      </w:pPr>
      <w:rPr>
        <w:rFonts w:hint="default"/>
        <w:lang w:val="pl-PL" w:eastAsia="en-US" w:bidi="ar-SA"/>
      </w:rPr>
    </w:lvl>
    <w:lvl w:ilvl="4" w:tplc="FFFFFFFF">
      <w:numFmt w:val="bullet"/>
      <w:lvlText w:val="•"/>
      <w:lvlJc w:val="left"/>
      <w:pPr>
        <w:ind w:left="4138" w:hanging="284"/>
      </w:pPr>
      <w:rPr>
        <w:rFonts w:hint="default"/>
        <w:lang w:val="pl-PL" w:eastAsia="en-US" w:bidi="ar-SA"/>
      </w:rPr>
    </w:lvl>
    <w:lvl w:ilvl="5" w:tplc="FFFFFFFF">
      <w:numFmt w:val="bullet"/>
      <w:lvlText w:val="•"/>
      <w:lvlJc w:val="left"/>
      <w:pPr>
        <w:ind w:left="5053" w:hanging="284"/>
      </w:pPr>
      <w:rPr>
        <w:rFonts w:hint="default"/>
        <w:lang w:val="pl-PL" w:eastAsia="en-US" w:bidi="ar-SA"/>
      </w:rPr>
    </w:lvl>
    <w:lvl w:ilvl="6" w:tplc="FFFFFFFF">
      <w:numFmt w:val="bullet"/>
      <w:lvlText w:val="•"/>
      <w:lvlJc w:val="left"/>
      <w:pPr>
        <w:ind w:left="5967" w:hanging="284"/>
      </w:pPr>
      <w:rPr>
        <w:rFonts w:hint="default"/>
        <w:lang w:val="pl-PL" w:eastAsia="en-US" w:bidi="ar-SA"/>
      </w:rPr>
    </w:lvl>
    <w:lvl w:ilvl="7" w:tplc="FFFFFFFF">
      <w:numFmt w:val="bullet"/>
      <w:lvlText w:val="•"/>
      <w:lvlJc w:val="left"/>
      <w:pPr>
        <w:ind w:left="6882" w:hanging="284"/>
      </w:pPr>
      <w:rPr>
        <w:rFonts w:hint="default"/>
        <w:lang w:val="pl-PL" w:eastAsia="en-US" w:bidi="ar-SA"/>
      </w:rPr>
    </w:lvl>
    <w:lvl w:ilvl="8" w:tplc="FFFFFFFF">
      <w:numFmt w:val="bullet"/>
      <w:lvlText w:val="•"/>
      <w:lvlJc w:val="left"/>
      <w:pPr>
        <w:ind w:left="7797" w:hanging="284"/>
      </w:pPr>
      <w:rPr>
        <w:rFonts w:hint="default"/>
        <w:lang w:val="pl-PL" w:eastAsia="en-US" w:bidi="ar-SA"/>
      </w:rPr>
    </w:lvl>
  </w:abstractNum>
  <w:abstractNum w:abstractNumId="5" w15:restartNumberingAfterBreak="0">
    <w:nsid w:val="0BBF4420"/>
    <w:multiLevelType w:val="hybridMultilevel"/>
    <w:tmpl w:val="D2662978"/>
    <w:lvl w:ilvl="0" w:tplc="61AA24F2">
      <w:start w:val="1"/>
      <w:numFmt w:val="decimal"/>
      <w:lvlText w:val="%1."/>
      <w:lvlJc w:val="left"/>
      <w:pPr>
        <w:ind w:left="623" w:hanging="428"/>
      </w:pPr>
      <w:rPr>
        <w:rFonts w:ascii="Arial" w:eastAsia="Carlito" w:hAnsi="Arial" w:cs="Arial" w:hint="default"/>
        <w:spacing w:val="-28"/>
        <w:w w:val="100"/>
        <w:sz w:val="24"/>
        <w:szCs w:val="24"/>
        <w:lang w:val="pl-PL" w:eastAsia="en-US" w:bidi="ar-SA"/>
      </w:rPr>
    </w:lvl>
    <w:lvl w:ilvl="1" w:tplc="F21012E4">
      <w:numFmt w:val="bullet"/>
      <w:lvlText w:val="•"/>
      <w:lvlJc w:val="left"/>
      <w:pPr>
        <w:ind w:left="1520" w:hanging="428"/>
      </w:pPr>
      <w:rPr>
        <w:rFonts w:hint="default"/>
        <w:lang w:val="pl-PL" w:eastAsia="en-US" w:bidi="ar-SA"/>
      </w:rPr>
    </w:lvl>
    <w:lvl w:ilvl="2" w:tplc="32BA85AC">
      <w:numFmt w:val="bullet"/>
      <w:lvlText w:val="•"/>
      <w:lvlJc w:val="left"/>
      <w:pPr>
        <w:ind w:left="2421" w:hanging="428"/>
      </w:pPr>
      <w:rPr>
        <w:rFonts w:hint="default"/>
        <w:lang w:val="pl-PL" w:eastAsia="en-US" w:bidi="ar-SA"/>
      </w:rPr>
    </w:lvl>
    <w:lvl w:ilvl="3" w:tplc="A5205A54">
      <w:numFmt w:val="bullet"/>
      <w:lvlText w:val="•"/>
      <w:lvlJc w:val="left"/>
      <w:pPr>
        <w:ind w:left="3321" w:hanging="428"/>
      </w:pPr>
      <w:rPr>
        <w:rFonts w:hint="default"/>
        <w:lang w:val="pl-PL" w:eastAsia="en-US" w:bidi="ar-SA"/>
      </w:rPr>
    </w:lvl>
    <w:lvl w:ilvl="4" w:tplc="DEDE8C0C">
      <w:numFmt w:val="bullet"/>
      <w:lvlText w:val="•"/>
      <w:lvlJc w:val="left"/>
      <w:pPr>
        <w:ind w:left="4222" w:hanging="428"/>
      </w:pPr>
      <w:rPr>
        <w:rFonts w:hint="default"/>
        <w:lang w:val="pl-PL" w:eastAsia="en-US" w:bidi="ar-SA"/>
      </w:rPr>
    </w:lvl>
    <w:lvl w:ilvl="5" w:tplc="4CB053BA">
      <w:numFmt w:val="bullet"/>
      <w:lvlText w:val="•"/>
      <w:lvlJc w:val="left"/>
      <w:pPr>
        <w:ind w:left="5123" w:hanging="428"/>
      </w:pPr>
      <w:rPr>
        <w:rFonts w:hint="default"/>
        <w:lang w:val="pl-PL" w:eastAsia="en-US" w:bidi="ar-SA"/>
      </w:rPr>
    </w:lvl>
    <w:lvl w:ilvl="6" w:tplc="790C61EE">
      <w:numFmt w:val="bullet"/>
      <w:lvlText w:val="•"/>
      <w:lvlJc w:val="left"/>
      <w:pPr>
        <w:ind w:left="6023" w:hanging="428"/>
      </w:pPr>
      <w:rPr>
        <w:rFonts w:hint="default"/>
        <w:lang w:val="pl-PL" w:eastAsia="en-US" w:bidi="ar-SA"/>
      </w:rPr>
    </w:lvl>
    <w:lvl w:ilvl="7" w:tplc="4214468E">
      <w:numFmt w:val="bullet"/>
      <w:lvlText w:val="•"/>
      <w:lvlJc w:val="left"/>
      <w:pPr>
        <w:ind w:left="6924" w:hanging="428"/>
      </w:pPr>
      <w:rPr>
        <w:rFonts w:hint="default"/>
        <w:lang w:val="pl-PL" w:eastAsia="en-US" w:bidi="ar-SA"/>
      </w:rPr>
    </w:lvl>
    <w:lvl w:ilvl="8" w:tplc="01DEFCEE">
      <w:numFmt w:val="bullet"/>
      <w:lvlText w:val="•"/>
      <w:lvlJc w:val="left"/>
      <w:pPr>
        <w:ind w:left="7825" w:hanging="428"/>
      </w:pPr>
      <w:rPr>
        <w:rFonts w:hint="default"/>
        <w:lang w:val="pl-PL" w:eastAsia="en-US" w:bidi="ar-SA"/>
      </w:rPr>
    </w:lvl>
  </w:abstractNum>
  <w:abstractNum w:abstractNumId="6" w15:restartNumberingAfterBreak="0">
    <w:nsid w:val="0DE07474"/>
    <w:multiLevelType w:val="hybridMultilevel"/>
    <w:tmpl w:val="CA828EB8"/>
    <w:lvl w:ilvl="0" w:tplc="C0A4ED06">
      <w:start w:val="1"/>
      <w:numFmt w:val="decimal"/>
      <w:lvlText w:val="%1."/>
      <w:lvlJc w:val="left"/>
      <w:pPr>
        <w:ind w:left="556" w:hanging="360"/>
      </w:pPr>
      <w:rPr>
        <w:rFonts w:ascii="Arial" w:eastAsia="Carlito" w:hAnsi="Arial" w:cs="Arial" w:hint="default"/>
        <w:spacing w:val="-3"/>
        <w:w w:val="100"/>
        <w:sz w:val="24"/>
        <w:szCs w:val="24"/>
        <w:lang w:val="pl-PL" w:eastAsia="en-US" w:bidi="ar-SA"/>
      </w:rPr>
    </w:lvl>
    <w:lvl w:ilvl="1" w:tplc="B9545E84">
      <w:numFmt w:val="bullet"/>
      <w:lvlText w:val="•"/>
      <w:lvlJc w:val="left"/>
      <w:pPr>
        <w:ind w:left="1466" w:hanging="360"/>
      </w:pPr>
      <w:rPr>
        <w:rFonts w:hint="default"/>
        <w:lang w:val="pl-PL" w:eastAsia="en-US" w:bidi="ar-SA"/>
      </w:rPr>
    </w:lvl>
    <w:lvl w:ilvl="2" w:tplc="684A7FD0">
      <w:numFmt w:val="bullet"/>
      <w:lvlText w:val="•"/>
      <w:lvlJc w:val="left"/>
      <w:pPr>
        <w:ind w:left="2373" w:hanging="360"/>
      </w:pPr>
      <w:rPr>
        <w:rFonts w:hint="default"/>
        <w:lang w:val="pl-PL" w:eastAsia="en-US" w:bidi="ar-SA"/>
      </w:rPr>
    </w:lvl>
    <w:lvl w:ilvl="3" w:tplc="B3F673C0">
      <w:numFmt w:val="bullet"/>
      <w:lvlText w:val="•"/>
      <w:lvlJc w:val="left"/>
      <w:pPr>
        <w:ind w:left="3279" w:hanging="360"/>
      </w:pPr>
      <w:rPr>
        <w:rFonts w:hint="default"/>
        <w:lang w:val="pl-PL" w:eastAsia="en-US" w:bidi="ar-SA"/>
      </w:rPr>
    </w:lvl>
    <w:lvl w:ilvl="4" w:tplc="30745C76">
      <w:numFmt w:val="bullet"/>
      <w:lvlText w:val="•"/>
      <w:lvlJc w:val="left"/>
      <w:pPr>
        <w:ind w:left="4186" w:hanging="360"/>
      </w:pPr>
      <w:rPr>
        <w:rFonts w:hint="default"/>
        <w:lang w:val="pl-PL" w:eastAsia="en-US" w:bidi="ar-SA"/>
      </w:rPr>
    </w:lvl>
    <w:lvl w:ilvl="5" w:tplc="75CA43D4">
      <w:numFmt w:val="bullet"/>
      <w:lvlText w:val="•"/>
      <w:lvlJc w:val="left"/>
      <w:pPr>
        <w:ind w:left="5093" w:hanging="360"/>
      </w:pPr>
      <w:rPr>
        <w:rFonts w:hint="default"/>
        <w:lang w:val="pl-PL" w:eastAsia="en-US" w:bidi="ar-SA"/>
      </w:rPr>
    </w:lvl>
    <w:lvl w:ilvl="6" w:tplc="968ACE5A">
      <w:numFmt w:val="bullet"/>
      <w:lvlText w:val="•"/>
      <w:lvlJc w:val="left"/>
      <w:pPr>
        <w:ind w:left="5999" w:hanging="360"/>
      </w:pPr>
      <w:rPr>
        <w:rFonts w:hint="default"/>
        <w:lang w:val="pl-PL" w:eastAsia="en-US" w:bidi="ar-SA"/>
      </w:rPr>
    </w:lvl>
    <w:lvl w:ilvl="7" w:tplc="E21023A8">
      <w:numFmt w:val="bullet"/>
      <w:lvlText w:val="•"/>
      <w:lvlJc w:val="left"/>
      <w:pPr>
        <w:ind w:left="6906" w:hanging="360"/>
      </w:pPr>
      <w:rPr>
        <w:rFonts w:hint="default"/>
        <w:lang w:val="pl-PL" w:eastAsia="en-US" w:bidi="ar-SA"/>
      </w:rPr>
    </w:lvl>
    <w:lvl w:ilvl="8" w:tplc="60D6553C">
      <w:numFmt w:val="bullet"/>
      <w:lvlText w:val="•"/>
      <w:lvlJc w:val="left"/>
      <w:pPr>
        <w:ind w:left="7813" w:hanging="360"/>
      </w:pPr>
      <w:rPr>
        <w:rFonts w:hint="default"/>
        <w:lang w:val="pl-PL" w:eastAsia="en-US" w:bidi="ar-SA"/>
      </w:rPr>
    </w:lvl>
  </w:abstractNum>
  <w:abstractNum w:abstractNumId="7" w15:restartNumberingAfterBreak="0">
    <w:nsid w:val="19156289"/>
    <w:multiLevelType w:val="hybridMultilevel"/>
    <w:tmpl w:val="9EE8BD18"/>
    <w:lvl w:ilvl="0" w:tplc="CD06D364">
      <w:start w:val="1"/>
      <w:numFmt w:val="decimal"/>
      <w:lvlText w:val="%1)"/>
      <w:lvlJc w:val="left"/>
      <w:pPr>
        <w:ind w:left="644" w:hanging="360"/>
      </w:pPr>
      <w:rPr>
        <w:rFonts w:ascii="Arial" w:eastAsia="Carlito" w:hAnsi="Arial" w:cs="Arial" w:hint="default"/>
        <w:color w:val="000000" w:themeColor="text1"/>
        <w:sz w:val="24"/>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19DA7B72"/>
    <w:multiLevelType w:val="hybridMultilevel"/>
    <w:tmpl w:val="F4425356"/>
    <w:lvl w:ilvl="0" w:tplc="1EEED4F4">
      <w:start w:val="1"/>
      <w:numFmt w:val="decimal"/>
      <w:lvlText w:val="%1."/>
      <w:lvlJc w:val="left"/>
      <w:pPr>
        <w:ind w:left="556" w:hanging="360"/>
      </w:pPr>
      <w:rPr>
        <w:rFonts w:ascii="Arial" w:eastAsia="Carlito" w:hAnsi="Arial" w:cs="Arial" w:hint="default"/>
        <w:b w:val="0"/>
        <w:w w:val="100"/>
        <w:sz w:val="24"/>
        <w:szCs w:val="24"/>
        <w:lang w:val="pl-PL" w:eastAsia="en-US" w:bidi="ar-SA"/>
      </w:rPr>
    </w:lvl>
    <w:lvl w:ilvl="1" w:tplc="93C68ABE">
      <w:numFmt w:val="bullet"/>
      <w:lvlText w:val="•"/>
      <w:lvlJc w:val="left"/>
      <w:pPr>
        <w:ind w:left="1466" w:hanging="360"/>
      </w:pPr>
      <w:rPr>
        <w:rFonts w:hint="default"/>
        <w:lang w:val="pl-PL" w:eastAsia="en-US" w:bidi="ar-SA"/>
      </w:rPr>
    </w:lvl>
    <w:lvl w:ilvl="2" w:tplc="37AEA112">
      <w:numFmt w:val="bullet"/>
      <w:lvlText w:val="•"/>
      <w:lvlJc w:val="left"/>
      <w:pPr>
        <w:ind w:left="2373" w:hanging="360"/>
      </w:pPr>
      <w:rPr>
        <w:rFonts w:hint="default"/>
        <w:lang w:val="pl-PL" w:eastAsia="en-US" w:bidi="ar-SA"/>
      </w:rPr>
    </w:lvl>
    <w:lvl w:ilvl="3" w:tplc="C658D61A">
      <w:numFmt w:val="bullet"/>
      <w:lvlText w:val="•"/>
      <w:lvlJc w:val="left"/>
      <w:pPr>
        <w:ind w:left="3279" w:hanging="360"/>
      </w:pPr>
      <w:rPr>
        <w:rFonts w:hint="default"/>
        <w:lang w:val="pl-PL" w:eastAsia="en-US" w:bidi="ar-SA"/>
      </w:rPr>
    </w:lvl>
    <w:lvl w:ilvl="4" w:tplc="21DE8C74">
      <w:numFmt w:val="bullet"/>
      <w:lvlText w:val="•"/>
      <w:lvlJc w:val="left"/>
      <w:pPr>
        <w:ind w:left="4186" w:hanging="360"/>
      </w:pPr>
      <w:rPr>
        <w:rFonts w:hint="default"/>
        <w:lang w:val="pl-PL" w:eastAsia="en-US" w:bidi="ar-SA"/>
      </w:rPr>
    </w:lvl>
    <w:lvl w:ilvl="5" w:tplc="BFAE218C">
      <w:numFmt w:val="bullet"/>
      <w:lvlText w:val="•"/>
      <w:lvlJc w:val="left"/>
      <w:pPr>
        <w:ind w:left="5093" w:hanging="360"/>
      </w:pPr>
      <w:rPr>
        <w:rFonts w:hint="default"/>
        <w:lang w:val="pl-PL" w:eastAsia="en-US" w:bidi="ar-SA"/>
      </w:rPr>
    </w:lvl>
    <w:lvl w:ilvl="6" w:tplc="7238545A">
      <w:numFmt w:val="bullet"/>
      <w:lvlText w:val="•"/>
      <w:lvlJc w:val="left"/>
      <w:pPr>
        <w:ind w:left="5999" w:hanging="360"/>
      </w:pPr>
      <w:rPr>
        <w:rFonts w:hint="default"/>
        <w:lang w:val="pl-PL" w:eastAsia="en-US" w:bidi="ar-SA"/>
      </w:rPr>
    </w:lvl>
    <w:lvl w:ilvl="7" w:tplc="6A221B78">
      <w:numFmt w:val="bullet"/>
      <w:lvlText w:val="•"/>
      <w:lvlJc w:val="left"/>
      <w:pPr>
        <w:ind w:left="6906" w:hanging="360"/>
      </w:pPr>
      <w:rPr>
        <w:rFonts w:hint="default"/>
        <w:lang w:val="pl-PL" w:eastAsia="en-US" w:bidi="ar-SA"/>
      </w:rPr>
    </w:lvl>
    <w:lvl w:ilvl="8" w:tplc="501A573C">
      <w:numFmt w:val="bullet"/>
      <w:lvlText w:val="•"/>
      <w:lvlJc w:val="left"/>
      <w:pPr>
        <w:ind w:left="7813" w:hanging="360"/>
      </w:pPr>
      <w:rPr>
        <w:rFonts w:hint="default"/>
        <w:lang w:val="pl-PL" w:eastAsia="en-US" w:bidi="ar-SA"/>
      </w:rPr>
    </w:lvl>
  </w:abstractNum>
  <w:abstractNum w:abstractNumId="9" w15:restartNumberingAfterBreak="0">
    <w:nsid w:val="2A717CA5"/>
    <w:multiLevelType w:val="hybridMultilevel"/>
    <w:tmpl w:val="D03E80A2"/>
    <w:lvl w:ilvl="0" w:tplc="58CE5F8A">
      <w:start w:val="1"/>
      <w:numFmt w:val="decimal"/>
      <w:lvlText w:val="%1."/>
      <w:lvlJc w:val="left"/>
      <w:pPr>
        <w:ind w:left="556" w:hanging="360"/>
      </w:pPr>
      <w:rPr>
        <w:rFonts w:ascii="Arial" w:eastAsia="Carlito" w:hAnsi="Arial" w:cs="Arial" w:hint="default"/>
        <w:b w:val="0"/>
        <w:spacing w:val="-27"/>
        <w:w w:val="100"/>
        <w:sz w:val="24"/>
        <w:szCs w:val="24"/>
        <w:lang w:val="pl-PL" w:eastAsia="en-US" w:bidi="ar-SA"/>
      </w:rPr>
    </w:lvl>
    <w:lvl w:ilvl="1" w:tplc="ED021520">
      <w:start w:val="1"/>
      <w:numFmt w:val="decimal"/>
      <w:lvlText w:val="%2)"/>
      <w:lvlJc w:val="left"/>
      <w:pPr>
        <w:ind w:left="916" w:hanging="360"/>
      </w:pPr>
      <w:rPr>
        <w:rFonts w:hint="default"/>
        <w:spacing w:val="-3"/>
        <w:w w:val="100"/>
        <w:lang w:val="pl-PL" w:eastAsia="en-US" w:bidi="ar-SA"/>
      </w:rPr>
    </w:lvl>
    <w:lvl w:ilvl="2" w:tplc="C41ABD88">
      <w:numFmt w:val="bullet"/>
      <w:lvlText w:val="•"/>
      <w:lvlJc w:val="left"/>
      <w:pPr>
        <w:ind w:left="1887" w:hanging="360"/>
      </w:pPr>
      <w:rPr>
        <w:rFonts w:hint="default"/>
        <w:lang w:val="pl-PL" w:eastAsia="en-US" w:bidi="ar-SA"/>
      </w:rPr>
    </w:lvl>
    <w:lvl w:ilvl="3" w:tplc="9B8A89C4">
      <w:numFmt w:val="bullet"/>
      <w:lvlText w:val="•"/>
      <w:lvlJc w:val="left"/>
      <w:pPr>
        <w:ind w:left="2854" w:hanging="360"/>
      </w:pPr>
      <w:rPr>
        <w:rFonts w:hint="default"/>
        <w:lang w:val="pl-PL" w:eastAsia="en-US" w:bidi="ar-SA"/>
      </w:rPr>
    </w:lvl>
    <w:lvl w:ilvl="4" w:tplc="89C60A72">
      <w:numFmt w:val="bullet"/>
      <w:lvlText w:val="•"/>
      <w:lvlJc w:val="left"/>
      <w:pPr>
        <w:ind w:left="3822" w:hanging="360"/>
      </w:pPr>
      <w:rPr>
        <w:rFonts w:hint="default"/>
        <w:lang w:val="pl-PL" w:eastAsia="en-US" w:bidi="ar-SA"/>
      </w:rPr>
    </w:lvl>
    <w:lvl w:ilvl="5" w:tplc="FF1202BE">
      <w:numFmt w:val="bullet"/>
      <w:lvlText w:val="•"/>
      <w:lvlJc w:val="left"/>
      <w:pPr>
        <w:ind w:left="4789" w:hanging="360"/>
      </w:pPr>
      <w:rPr>
        <w:rFonts w:hint="default"/>
        <w:lang w:val="pl-PL" w:eastAsia="en-US" w:bidi="ar-SA"/>
      </w:rPr>
    </w:lvl>
    <w:lvl w:ilvl="6" w:tplc="85AC778C">
      <w:numFmt w:val="bullet"/>
      <w:lvlText w:val="•"/>
      <w:lvlJc w:val="left"/>
      <w:pPr>
        <w:ind w:left="5756" w:hanging="360"/>
      </w:pPr>
      <w:rPr>
        <w:rFonts w:hint="default"/>
        <w:lang w:val="pl-PL" w:eastAsia="en-US" w:bidi="ar-SA"/>
      </w:rPr>
    </w:lvl>
    <w:lvl w:ilvl="7" w:tplc="D5FA6088">
      <w:numFmt w:val="bullet"/>
      <w:lvlText w:val="•"/>
      <w:lvlJc w:val="left"/>
      <w:pPr>
        <w:ind w:left="6724" w:hanging="360"/>
      </w:pPr>
      <w:rPr>
        <w:rFonts w:hint="default"/>
        <w:lang w:val="pl-PL" w:eastAsia="en-US" w:bidi="ar-SA"/>
      </w:rPr>
    </w:lvl>
    <w:lvl w:ilvl="8" w:tplc="CDA83C14">
      <w:numFmt w:val="bullet"/>
      <w:lvlText w:val="•"/>
      <w:lvlJc w:val="left"/>
      <w:pPr>
        <w:ind w:left="7691" w:hanging="360"/>
      </w:pPr>
      <w:rPr>
        <w:rFonts w:hint="default"/>
        <w:lang w:val="pl-PL" w:eastAsia="en-US" w:bidi="ar-SA"/>
      </w:rPr>
    </w:lvl>
  </w:abstractNum>
  <w:abstractNum w:abstractNumId="10" w15:restartNumberingAfterBreak="0">
    <w:nsid w:val="2D7110FB"/>
    <w:multiLevelType w:val="hybridMultilevel"/>
    <w:tmpl w:val="9A9834AC"/>
    <w:lvl w:ilvl="0" w:tplc="887475BA">
      <w:start w:val="1"/>
      <w:numFmt w:val="decimal"/>
      <w:lvlText w:val="%1."/>
      <w:lvlJc w:val="left"/>
      <w:pPr>
        <w:ind w:left="479" w:hanging="284"/>
      </w:pPr>
      <w:rPr>
        <w:rFonts w:ascii="Arial" w:eastAsia="Carlito" w:hAnsi="Arial" w:cs="Arial" w:hint="default"/>
        <w:b w:val="0"/>
        <w:spacing w:val="-28"/>
        <w:w w:val="100"/>
        <w:sz w:val="24"/>
        <w:szCs w:val="24"/>
        <w:lang w:val="pl-PL" w:eastAsia="en-US" w:bidi="ar-SA"/>
      </w:rPr>
    </w:lvl>
    <w:lvl w:ilvl="1" w:tplc="2D383F4E">
      <w:numFmt w:val="bullet"/>
      <w:lvlText w:val="•"/>
      <w:lvlJc w:val="left"/>
      <w:pPr>
        <w:ind w:left="1394" w:hanging="284"/>
      </w:pPr>
      <w:rPr>
        <w:rFonts w:hint="default"/>
        <w:lang w:val="pl-PL" w:eastAsia="en-US" w:bidi="ar-SA"/>
      </w:rPr>
    </w:lvl>
    <w:lvl w:ilvl="2" w:tplc="F1B8D5D6">
      <w:numFmt w:val="bullet"/>
      <w:lvlText w:val="•"/>
      <w:lvlJc w:val="left"/>
      <w:pPr>
        <w:ind w:left="2309" w:hanging="284"/>
      </w:pPr>
      <w:rPr>
        <w:rFonts w:hint="default"/>
        <w:lang w:val="pl-PL" w:eastAsia="en-US" w:bidi="ar-SA"/>
      </w:rPr>
    </w:lvl>
    <w:lvl w:ilvl="3" w:tplc="F5DC9F38">
      <w:numFmt w:val="bullet"/>
      <w:lvlText w:val="•"/>
      <w:lvlJc w:val="left"/>
      <w:pPr>
        <w:ind w:left="3223" w:hanging="284"/>
      </w:pPr>
      <w:rPr>
        <w:rFonts w:hint="default"/>
        <w:lang w:val="pl-PL" w:eastAsia="en-US" w:bidi="ar-SA"/>
      </w:rPr>
    </w:lvl>
    <w:lvl w:ilvl="4" w:tplc="BB9A83F0">
      <w:numFmt w:val="bullet"/>
      <w:lvlText w:val="•"/>
      <w:lvlJc w:val="left"/>
      <w:pPr>
        <w:ind w:left="4138" w:hanging="284"/>
      </w:pPr>
      <w:rPr>
        <w:rFonts w:hint="default"/>
        <w:lang w:val="pl-PL" w:eastAsia="en-US" w:bidi="ar-SA"/>
      </w:rPr>
    </w:lvl>
    <w:lvl w:ilvl="5" w:tplc="22D825C8">
      <w:numFmt w:val="bullet"/>
      <w:lvlText w:val="•"/>
      <w:lvlJc w:val="left"/>
      <w:pPr>
        <w:ind w:left="5053" w:hanging="284"/>
      </w:pPr>
      <w:rPr>
        <w:rFonts w:hint="default"/>
        <w:lang w:val="pl-PL" w:eastAsia="en-US" w:bidi="ar-SA"/>
      </w:rPr>
    </w:lvl>
    <w:lvl w:ilvl="6" w:tplc="BE6606C6">
      <w:numFmt w:val="bullet"/>
      <w:lvlText w:val="•"/>
      <w:lvlJc w:val="left"/>
      <w:pPr>
        <w:ind w:left="5967" w:hanging="284"/>
      </w:pPr>
      <w:rPr>
        <w:rFonts w:hint="default"/>
        <w:lang w:val="pl-PL" w:eastAsia="en-US" w:bidi="ar-SA"/>
      </w:rPr>
    </w:lvl>
    <w:lvl w:ilvl="7" w:tplc="50BA88F4">
      <w:numFmt w:val="bullet"/>
      <w:lvlText w:val="•"/>
      <w:lvlJc w:val="left"/>
      <w:pPr>
        <w:ind w:left="6882" w:hanging="284"/>
      </w:pPr>
      <w:rPr>
        <w:rFonts w:hint="default"/>
        <w:lang w:val="pl-PL" w:eastAsia="en-US" w:bidi="ar-SA"/>
      </w:rPr>
    </w:lvl>
    <w:lvl w:ilvl="8" w:tplc="618C8C60">
      <w:numFmt w:val="bullet"/>
      <w:lvlText w:val="•"/>
      <w:lvlJc w:val="left"/>
      <w:pPr>
        <w:ind w:left="7797" w:hanging="284"/>
      </w:pPr>
      <w:rPr>
        <w:rFonts w:hint="default"/>
        <w:lang w:val="pl-PL" w:eastAsia="en-US" w:bidi="ar-SA"/>
      </w:rPr>
    </w:lvl>
  </w:abstractNum>
  <w:abstractNum w:abstractNumId="11" w15:restartNumberingAfterBreak="0">
    <w:nsid w:val="2DDC02CE"/>
    <w:multiLevelType w:val="hybridMultilevel"/>
    <w:tmpl w:val="7EFACB00"/>
    <w:lvl w:ilvl="0" w:tplc="6C0810E0">
      <w:start w:val="1"/>
      <w:numFmt w:val="decimal"/>
      <w:lvlText w:val="%1."/>
      <w:lvlJc w:val="left"/>
      <w:pPr>
        <w:ind w:left="556" w:hanging="360"/>
      </w:pPr>
      <w:rPr>
        <w:rFonts w:ascii="Carlito" w:eastAsia="Carlito" w:hAnsi="Carlito" w:cs="Carlito" w:hint="default"/>
        <w:spacing w:val="-3"/>
        <w:w w:val="100"/>
        <w:sz w:val="24"/>
        <w:szCs w:val="24"/>
        <w:lang w:val="pl-PL" w:eastAsia="en-US" w:bidi="ar-SA"/>
      </w:rPr>
    </w:lvl>
    <w:lvl w:ilvl="1" w:tplc="D96A5BDC">
      <w:start w:val="1"/>
      <w:numFmt w:val="decimal"/>
      <w:lvlText w:val="%2)"/>
      <w:lvlJc w:val="left"/>
      <w:pPr>
        <w:ind w:left="916" w:hanging="360"/>
      </w:pPr>
      <w:rPr>
        <w:rFonts w:ascii="Carlito" w:eastAsia="Carlito" w:hAnsi="Carlito" w:cs="Carlito" w:hint="default"/>
        <w:spacing w:val="-2"/>
        <w:w w:val="100"/>
        <w:sz w:val="24"/>
        <w:szCs w:val="24"/>
        <w:lang w:val="pl-PL" w:eastAsia="en-US" w:bidi="ar-SA"/>
      </w:rPr>
    </w:lvl>
    <w:lvl w:ilvl="2" w:tplc="88602AEE">
      <w:numFmt w:val="bullet"/>
      <w:lvlText w:val="•"/>
      <w:lvlJc w:val="left"/>
      <w:pPr>
        <w:ind w:left="1480" w:hanging="360"/>
      </w:pPr>
      <w:rPr>
        <w:rFonts w:hint="default"/>
        <w:lang w:val="pl-PL" w:eastAsia="en-US" w:bidi="ar-SA"/>
      </w:rPr>
    </w:lvl>
    <w:lvl w:ilvl="3" w:tplc="44A4C0E8">
      <w:numFmt w:val="bullet"/>
      <w:lvlText w:val="•"/>
      <w:lvlJc w:val="left"/>
      <w:pPr>
        <w:ind w:left="2498" w:hanging="360"/>
      </w:pPr>
      <w:rPr>
        <w:rFonts w:hint="default"/>
        <w:lang w:val="pl-PL" w:eastAsia="en-US" w:bidi="ar-SA"/>
      </w:rPr>
    </w:lvl>
    <w:lvl w:ilvl="4" w:tplc="0B9E2CF8">
      <w:numFmt w:val="bullet"/>
      <w:lvlText w:val="•"/>
      <w:lvlJc w:val="left"/>
      <w:pPr>
        <w:ind w:left="3516" w:hanging="360"/>
      </w:pPr>
      <w:rPr>
        <w:rFonts w:hint="default"/>
        <w:lang w:val="pl-PL" w:eastAsia="en-US" w:bidi="ar-SA"/>
      </w:rPr>
    </w:lvl>
    <w:lvl w:ilvl="5" w:tplc="857E988C">
      <w:numFmt w:val="bullet"/>
      <w:lvlText w:val="•"/>
      <w:lvlJc w:val="left"/>
      <w:pPr>
        <w:ind w:left="4534" w:hanging="360"/>
      </w:pPr>
      <w:rPr>
        <w:rFonts w:hint="default"/>
        <w:lang w:val="pl-PL" w:eastAsia="en-US" w:bidi="ar-SA"/>
      </w:rPr>
    </w:lvl>
    <w:lvl w:ilvl="6" w:tplc="C36A5D48">
      <w:numFmt w:val="bullet"/>
      <w:lvlText w:val="•"/>
      <w:lvlJc w:val="left"/>
      <w:pPr>
        <w:ind w:left="5553" w:hanging="360"/>
      </w:pPr>
      <w:rPr>
        <w:rFonts w:hint="default"/>
        <w:lang w:val="pl-PL" w:eastAsia="en-US" w:bidi="ar-SA"/>
      </w:rPr>
    </w:lvl>
    <w:lvl w:ilvl="7" w:tplc="F5208758">
      <w:numFmt w:val="bullet"/>
      <w:lvlText w:val="•"/>
      <w:lvlJc w:val="left"/>
      <w:pPr>
        <w:ind w:left="6571" w:hanging="360"/>
      </w:pPr>
      <w:rPr>
        <w:rFonts w:hint="default"/>
        <w:lang w:val="pl-PL" w:eastAsia="en-US" w:bidi="ar-SA"/>
      </w:rPr>
    </w:lvl>
    <w:lvl w:ilvl="8" w:tplc="B7527878">
      <w:numFmt w:val="bullet"/>
      <w:lvlText w:val="•"/>
      <w:lvlJc w:val="left"/>
      <w:pPr>
        <w:ind w:left="7589" w:hanging="360"/>
      </w:pPr>
      <w:rPr>
        <w:rFonts w:hint="default"/>
        <w:lang w:val="pl-PL" w:eastAsia="en-US" w:bidi="ar-SA"/>
      </w:rPr>
    </w:lvl>
  </w:abstractNum>
  <w:abstractNum w:abstractNumId="12" w15:restartNumberingAfterBreak="0">
    <w:nsid w:val="309E56E8"/>
    <w:multiLevelType w:val="hybridMultilevel"/>
    <w:tmpl w:val="41FEFB5C"/>
    <w:lvl w:ilvl="0" w:tplc="04150011">
      <w:start w:val="1"/>
      <w:numFmt w:val="decimal"/>
      <w:lvlText w:val="%1)"/>
      <w:lvlJc w:val="left"/>
      <w:pPr>
        <w:ind w:left="2061" w:hanging="360"/>
      </w:pPr>
      <w:rPr>
        <w:rFonts w:hint="default"/>
        <w:color w:val="000000" w:themeColor="text1"/>
        <w:spacing w:val="-9"/>
        <w:w w:val="100"/>
        <w:sz w:val="24"/>
        <w:szCs w:val="24"/>
        <w:lang w:val="pl-PL" w:eastAsia="en-US" w:bidi="ar-SA"/>
      </w:rPr>
    </w:lvl>
    <w:lvl w:ilvl="1" w:tplc="04150019" w:tentative="1">
      <w:start w:val="1"/>
      <w:numFmt w:val="lowerLetter"/>
      <w:lvlText w:val="%2."/>
      <w:lvlJc w:val="left"/>
      <w:pPr>
        <w:ind w:left="2781" w:hanging="360"/>
      </w:pPr>
    </w:lvl>
    <w:lvl w:ilvl="2" w:tplc="0415001B" w:tentative="1">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13" w15:restartNumberingAfterBreak="0">
    <w:nsid w:val="32953C6D"/>
    <w:multiLevelType w:val="hybridMultilevel"/>
    <w:tmpl w:val="9E8A8A18"/>
    <w:lvl w:ilvl="0" w:tplc="742893DA">
      <w:start w:val="1"/>
      <w:numFmt w:val="bullet"/>
      <w:lvlText w:val=""/>
      <w:lvlJc w:val="left"/>
      <w:pPr>
        <w:ind w:left="1068" w:hanging="360"/>
      </w:pPr>
      <w:rPr>
        <w:rFonts w:ascii="Wingdings" w:hAnsi="Wingdings" w:hint="default"/>
        <w:color w:val="auto"/>
      </w:rPr>
    </w:lvl>
    <w:lvl w:ilvl="1" w:tplc="04150019">
      <w:start w:val="1"/>
      <w:numFmt w:val="decimal"/>
      <w:lvlText w:val="%2."/>
      <w:lvlJc w:val="left"/>
      <w:pPr>
        <w:tabs>
          <w:tab w:val="num" w:pos="1788"/>
        </w:tabs>
        <w:ind w:left="1788" w:hanging="360"/>
      </w:pPr>
    </w:lvl>
    <w:lvl w:ilvl="2" w:tplc="04150011">
      <w:start w:val="1"/>
      <w:numFmt w:val="decimal"/>
      <w:lvlText w:val="%3)"/>
      <w:lvlJc w:val="left"/>
      <w:pPr>
        <w:ind w:left="2508" w:hanging="360"/>
      </w:pPr>
    </w:lvl>
    <w:lvl w:ilvl="3" w:tplc="0415000F">
      <w:start w:val="1"/>
      <w:numFmt w:val="decimal"/>
      <w:lvlText w:val="%4."/>
      <w:lvlJc w:val="left"/>
      <w:pPr>
        <w:tabs>
          <w:tab w:val="num" w:pos="3228"/>
        </w:tabs>
        <w:ind w:left="3228" w:hanging="360"/>
      </w:pPr>
    </w:lvl>
    <w:lvl w:ilvl="4" w:tplc="04150019">
      <w:start w:val="1"/>
      <w:numFmt w:val="decimal"/>
      <w:lvlText w:val="%5."/>
      <w:lvlJc w:val="left"/>
      <w:pPr>
        <w:tabs>
          <w:tab w:val="num" w:pos="3948"/>
        </w:tabs>
        <w:ind w:left="3948" w:hanging="360"/>
      </w:pPr>
    </w:lvl>
    <w:lvl w:ilvl="5" w:tplc="0415001B">
      <w:start w:val="1"/>
      <w:numFmt w:val="decimal"/>
      <w:lvlText w:val="%6."/>
      <w:lvlJc w:val="left"/>
      <w:pPr>
        <w:tabs>
          <w:tab w:val="num" w:pos="4668"/>
        </w:tabs>
        <w:ind w:left="4668" w:hanging="360"/>
      </w:pPr>
    </w:lvl>
    <w:lvl w:ilvl="6" w:tplc="0415000F">
      <w:start w:val="1"/>
      <w:numFmt w:val="decimal"/>
      <w:lvlText w:val="%7."/>
      <w:lvlJc w:val="left"/>
      <w:pPr>
        <w:tabs>
          <w:tab w:val="num" w:pos="5388"/>
        </w:tabs>
        <w:ind w:left="5388" w:hanging="360"/>
      </w:pPr>
    </w:lvl>
    <w:lvl w:ilvl="7" w:tplc="04150019">
      <w:start w:val="1"/>
      <w:numFmt w:val="decimal"/>
      <w:lvlText w:val="%8."/>
      <w:lvlJc w:val="left"/>
      <w:pPr>
        <w:tabs>
          <w:tab w:val="num" w:pos="6108"/>
        </w:tabs>
        <w:ind w:left="6108" w:hanging="360"/>
      </w:pPr>
    </w:lvl>
    <w:lvl w:ilvl="8" w:tplc="0415001B">
      <w:start w:val="1"/>
      <w:numFmt w:val="decimal"/>
      <w:lvlText w:val="%9."/>
      <w:lvlJc w:val="left"/>
      <w:pPr>
        <w:tabs>
          <w:tab w:val="num" w:pos="6828"/>
        </w:tabs>
        <w:ind w:left="6828" w:hanging="360"/>
      </w:pPr>
    </w:lvl>
  </w:abstractNum>
  <w:abstractNum w:abstractNumId="14" w15:restartNumberingAfterBreak="0">
    <w:nsid w:val="33FD21A2"/>
    <w:multiLevelType w:val="hybridMultilevel"/>
    <w:tmpl w:val="60F4C81C"/>
    <w:lvl w:ilvl="0" w:tplc="FFFFFFFF">
      <w:start w:val="1"/>
      <w:numFmt w:val="decimal"/>
      <w:lvlText w:val="%1)"/>
      <w:lvlJc w:val="left"/>
    </w:lvl>
    <w:lvl w:ilvl="1" w:tplc="04150017">
      <w:start w:val="1"/>
      <w:numFmt w:val="lowerLetter"/>
      <w:lvlText w:val="%2)"/>
      <w:lvlJc w:val="left"/>
      <w:pPr>
        <w:ind w:left="360" w:hanging="360"/>
      </w:p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34F00DB1"/>
    <w:multiLevelType w:val="hybridMultilevel"/>
    <w:tmpl w:val="C17414C2"/>
    <w:lvl w:ilvl="0" w:tplc="76DC3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43CB170C"/>
    <w:multiLevelType w:val="hybridMultilevel"/>
    <w:tmpl w:val="0C1E322C"/>
    <w:lvl w:ilvl="0" w:tplc="887475BA">
      <w:start w:val="1"/>
      <w:numFmt w:val="decimal"/>
      <w:lvlText w:val="%1."/>
      <w:lvlJc w:val="left"/>
      <w:pPr>
        <w:ind w:left="623" w:hanging="428"/>
      </w:pPr>
      <w:rPr>
        <w:rFonts w:ascii="Arial" w:eastAsia="Carlito" w:hAnsi="Arial" w:cs="Arial" w:hint="default"/>
        <w:b w:val="0"/>
        <w:spacing w:val="-28"/>
        <w:w w:val="100"/>
        <w:sz w:val="24"/>
        <w:szCs w:val="24"/>
        <w:lang w:val="pl-PL" w:eastAsia="en-US" w:bidi="ar-SA"/>
      </w:rPr>
    </w:lvl>
    <w:lvl w:ilvl="1" w:tplc="0B0C39DC">
      <w:start w:val="1"/>
      <w:numFmt w:val="decimal"/>
      <w:lvlText w:val="%2)"/>
      <w:lvlJc w:val="left"/>
      <w:pPr>
        <w:ind w:left="1329" w:hanging="567"/>
      </w:pPr>
      <w:rPr>
        <w:rFonts w:ascii="Arial" w:eastAsia="Carlito" w:hAnsi="Arial" w:cs="Arial" w:hint="default"/>
        <w:spacing w:val="-3"/>
        <w:w w:val="100"/>
        <w:sz w:val="24"/>
        <w:szCs w:val="24"/>
        <w:lang w:val="pl-PL" w:eastAsia="en-US" w:bidi="ar-SA"/>
      </w:rPr>
    </w:lvl>
    <w:lvl w:ilvl="2" w:tplc="F1A60DDE">
      <w:numFmt w:val="bullet"/>
      <w:lvlText w:val="•"/>
      <w:lvlJc w:val="left"/>
      <w:pPr>
        <w:ind w:left="2242" w:hanging="567"/>
      </w:pPr>
      <w:rPr>
        <w:rFonts w:hint="default"/>
        <w:lang w:val="pl-PL" w:eastAsia="en-US" w:bidi="ar-SA"/>
      </w:rPr>
    </w:lvl>
    <w:lvl w:ilvl="3" w:tplc="3A589120">
      <w:numFmt w:val="bullet"/>
      <w:lvlText w:val="•"/>
      <w:lvlJc w:val="left"/>
      <w:pPr>
        <w:ind w:left="3165" w:hanging="567"/>
      </w:pPr>
      <w:rPr>
        <w:rFonts w:hint="default"/>
        <w:lang w:val="pl-PL" w:eastAsia="en-US" w:bidi="ar-SA"/>
      </w:rPr>
    </w:lvl>
    <w:lvl w:ilvl="4" w:tplc="ECCCD6A4">
      <w:numFmt w:val="bullet"/>
      <w:lvlText w:val="•"/>
      <w:lvlJc w:val="left"/>
      <w:pPr>
        <w:ind w:left="4088" w:hanging="567"/>
      </w:pPr>
      <w:rPr>
        <w:rFonts w:hint="default"/>
        <w:lang w:val="pl-PL" w:eastAsia="en-US" w:bidi="ar-SA"/>
      </w:rPr>
    </w:lvl>
    <w:lvl w:ilvl="5" w:tplc="D28820FC">
      <w:numFmt w:val="bullet"/>
      <w:lvlText w:val="•"/>
      <w:lvlJc w:val="left"/>
      <w:pPr>
        <w:ind w:left="5011" w:hanging="567"/>
      </w:pPr>
      <w:rPr>
        <w:rFonts w:hint="default"/>
        <w:lang w:val="pl-PL" w:eastAsia="en-US" w:bidi="ar-SA"/>
      </w:rPr>
    </w:lvl>
    <w:lvl w:ilvl="6" w:tplc="BA2CE022">
      <w:numFmt w:val="bullet"/>
      <w:lvlText w:val="•"/>
      <w:lvlJc w:val="left"/>
      <w:pPr>
        <w:ind w:left="5934" w:hanging="567"/>
      </w:pPr>
      <w:rPr>
        <w:rFonts w:hint="default"/>
        <w:lang w:val="pl-PL" w:eastAsia="en-US" w:bidi="ar-SA"/>
      </w:rPr>
    </w:lvl>
    <w:lvl w:ilvl="7" w:tplc="2482D05C">
      <w:numFmt w:val="bullet"/>
      <w:lvlText w:val="•"/>
      <w:lvlJc w:val="left"/>
      <w:pPr>
        <w:ind w:left="6857" w:hanging="567"/>
      </w:pPr>
      <w:rPr>
        <w:rFonts w:hint="default"/>
        <w:lang w:val="pl-PL" w:eastAsia="en-US" w:bidi="ar-SA"/>
      </w:rPr>
    </w:lvl>
    <w:lvl w:ilvl="8" w:tplc="13D07170">
      <w:numFmt w:val="bullet"/>
      <w:lvlText w:val="•"/>
      <w:lvlJc w:val="left"/>
      <w:pPr>
        <w:ind w:left="7780" w:hanging="567"/>
      </w:pPr>
      <w:rPr>
        <w:rFonts w:hint="default"/>
        <w:lang w:val="pl-PL" w:eastAsia="en-US" w:bidi="ar-SA"/>
      </w:rPr>
    </w:lvl>
  </w:abstractNum>
  <w:abstractNum w:abstractNumId="17" w15:restartNumberingAfterBreak="0">
    <w:nsid w:val="46667B6D"/>
    <w:multiLevelType w:val="hybridMultilevel"/>
    <w:tmpl w:val="3B301E0E"/>
    <w:lvl w:ilvl="0" w:tplc="61B620CA">
      <w:start w:val="1"/>
      <w:numFmt w:val="decimal"/>
      <w:lvlText w:val="%1."/>
      <w:lvlJc w:val="left"/>
      <w:pPr>
        <w:ind w:left="720" w:hanging="360"/>
      </w:pPr>
      <w:rPr>
        <w:rFonts w:hint="default"/>
        <w:b w:val="0"/>
        <w:bCs/>
        <w:color w:val="000000" w:themeColor="text1"/>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C290727"/>
    <w:multiLevelType w:val="hybridMultilevel"/>
    <w:tmpl w:val="BA28361A"/>
    <w:lvl w:ilvl="0" w:tplc="04150017">
      <w:start w:val="1"/>
      <w:numFmt w:val="lowerLetter"/>
      <w:lvlText w:val="%1)"/>
      <w:lvlJc w:val="left"/>
      <w:pPr>
        <w:ind w:left="596" w:hanging="360"/>
      </w:pPr>
    </w:lvl>
    <w:lvl w:ilvl="1" w:tplc="FFFFFFFF">
      <w:start w:val="1"/>
      <w:numFmt w:val="lowerLetter"/>
      <w:lvlText w:val="%2."/>
      <w:lvlJc w:val="left"/>
      <w:pPr>
        <w:ind w:left="1316" w:hanging="360"/>
      </w:pPr>
    </w:lvl>
    <w:lvl w:ilvl="2" w:tplc="FFFFFFFF" w:tentative="1">
      <w:start w:val="1"/>
      <w:numFmt w:val="lowerRoman"/>
      <w:lvlText w:val="%3."/>
      <w:lvlJc w:val="right"/>
      <w:pPr>
        <w:ind w:left="2036" w:hanging="180"/>
      </w:pPr>
    </w:lvl>
    <w:lvl w:ilvl="3" w:tplc="FFFFFFFF" w:tentative="1">
      <w:start w:val="1"/>
      <w:numFmt w:val="decimal"/>
      <w:lvlText w:val="%4."/>
      <w:lvlJc w:val="left"/>
      <w:pPr>
        <w:ind w:left="2756" w:hanging="360"/>
      </w:pPr>
    </w:lvl>
    <w:lvl w:ilvl="4" w:tplc="FFFFFFFF" w:tentative="1">
      <w:start w:val="1"/>
      <w:numFmt w:val="lowerLetter"/>
      <w:lvlText w:val="%5."/>
      <w:lvlJc w:val="left"/>
      <w:pPr>
        <w:ind w:left="3476" w:hanging="360"/>
      </w:pPr>
    </w:lvl>
    <w:lvl w:ilvl="5" w:tplc="FFFFFFFF" w:tentative="1">
      <w:start w:val="1"/>
      <w:numFmt w:val="lowerRoman"/>
      <w:lvlText w:val="%6."/>
      <w:lvlJc w:val="right"/>
      <w:pPr>
        <w:ind w:left="4196" w:hanging="180"/>
      </w:pPr>
    </w:lvl>
    <w:lvl w:ilvl="6" w:tplc="FFFFFFFF" w:tentative="1">
      <w:start w:val="1"/>
      <w:numFmt w:val="decimal"/>
      <w:lvlText w:val="%7."/>
      <w:lvlJc w:val="left"/>
      <w:pPr>
        <w:ind w:left="4916" w:hanging="360"/>
      </w:pPr>
    </w:lvl>
    <w:lvl w:ilvl="7" w:tplc="FFFFFFFF" w:tentative="1">
      <w:start w:val="1"/>
      <w:numFmt w:val="lowerLetter"/>
      <w:lvlText w:val="%8."/>
      <w:lvlJc w:val="left"/>
      <w:pPr>
        <w:ind w:left="5636" w:hanging="360"/>
      </w:pPr>
    </w:lvl>
    <w:lvl w:ilvl="8" w:tplc="FFFFFFFF" w:tentative="1">
      <w:start w:val="1"/>
      <w:numFmt w:val="lowerRoman"/>
      <w:lvlText w:val="%9."/>
      <w:lvlJc w:val="right"/>
      <w:pPr>
        <w:ind w:left="6356" w:hanging="180"/>
      </w:pPr>
    </w:lvl>
  </w:abstractNum>
  <w:abstractNum w:abstractNumId="19" w15:restartNumberingAfterBreak="0">
    <w:nsid w:val="508F48A8"/>
    <w:multiLevelType w:val="hybridMultilevel"/>
    <w:tmpl w:val="8E2A80EA"/>
    <w:lvl w:ilvl="0" w:tplc="04150001">
      <w:start w:val="1"/>
      <w:numFmt w:val="bullet"/>
      <w:lvlText w:val=""/>
      <w:lvlJc w:val="left"/>
      <w:pPr>
        <w:ind w:left="1275" w:hanging="360"/>
      </w:pPr>
      <w:rPr>
        <w:rFonts w:ascii="Symbol" w:hAnsi="Symbol" w:hint="default"/>
      </w:rPr>
    </w:lvl>
    <w:lvl w:ilvl="1" w:tplc="04150003" w:tentative="1">
      <w:start w:val="1"/>
      <w:numFmt w:val="bullet"/>
      <w:lvlText w:val="o"/>
      <w:lvlJc w:val="left"/>
      <w:pPr>
        <w:ind w:left="1995" w:hanging="360"/>
      </w:pPr>
      <w:rPr>
        <w:rFonts w:ascii="Courier New" w:hAnsi="Courier New" w:cs="Courier New" w:hint="default"/>
      </w:rPr>
    </w:lvl>
    <w:lvl w:ilvl="2" w:tplc="04150005" w:tentative="1">
      <w:start w:val="1"/>
      <w:numFmt w:val="bullet"/>
      <w:lvlText w:val=""/>
      <w:lvlJc w:val="left"/>
      <w:pPr>
        <w:ind w:left="2715" w:hanging="360"/>
      </w:pPr>
      <w:rPr>
        <w:rFonts w:ascii="Wingdings" w:hAnsi="Wingdings" w:hint="default"/>
      </w:rPr>
    </w:lvl>
    <w:lvl w:ilvl="3" w:tplc="04150001" w:tentative="1">
      <w:start w:val="1"/>
      <w:numFmt w:val="bullet"/>
      <w:lvlText w:val=""/>
      <w:lvlJc w:val="left"/>
      <w:pPr>
        <w:ind w:left="3435" w:hanging="360"/>
      </w:pPr>
      <w:rPr>
        <w:rFonts w:ascii="Symbol" w:hAnsi="Symbol" w:hint="default"/>
      </w:rPr>
    </w:lvl>
    <w:lvl w:ilvl="4" w:tplc="04150003" w:tentative="1">
      <w:start w:val="1"/>
      <w:numFmt w:val="bullet"/>
      <w:lvlText w:val="o"/>
      <w:lvlJc w:val="left"/>
      <w:pPr>
        <w:ind w:left="4155" w:hanging="360"/>
      </w:pPr>
      <w:rPr>
        <w:rFonts w:ascii="Courier New" w:hAnsi="Courier New" w:cs="Courier New" w:hint="default"/>
      </w:rPr>
    </w:lvl>
    <w:lvl w:ilvl="5" w:tplc="04150005" w:tentative="1">
      <w:start w:val="1"/>
      <w:numFmt w:val="bullet"/>
      <w:lvlText w:val=""/>
      <w:lvlJc w:val="left"/>
      <w:pPr>
        <w:ind w:left="4875" w:hanging="360"/>
      </w:pPr>
      <w:rPr>
        <w:rFonts w:ascii="Wingdings" w:hAnsi="Wingdings" w:hint="default"/>
      </w:rPr>
    </w:lvl>
    <w:lvl w:ilvl="6" w:tplc="04150001" w:tentative="1">
      <w:start w:val="1"/>
      <w:numFmt w:val="bullet"/>
      <w:lvlText w:val=""/>
      <w:lvlJc w:val="left"/>
      <w:pPr>
        <w:ind w:left="5595" w:hanging="360"/>
      </w:pPr>
      <w:rPr>
        <w:rFonts w:ascii="Symbol" w:hAnsi="Symbol" w:hint="default"/>
      </w:rPr>
    </w:lvl>
    <w:lvl w:ilvl="7" w:tplc="04150003" w:tentative="1">
      <w:start w:val="1"/>
      <w:numFmt w:val="bullet"/>
      <w:lvlText w:val="o"/>
      <w:lvlJc w:val="left"/>
      <w:pPr>
        <w:ind w:left="6315" w:hanging="360"/>
      </w:pPr>
      <w:rPr>
        <w:rFonts w:ascii="Courier New" w:hAnsi="Courier New" w:cs="Courier New" w:hint="default"/>
      </w:rPr>
    </w:lvl>
    <w:lvl w:ilvl="8" w:tplc="04150005" w:tentative="1">
      <w:start w:val="1"/>
      <w:numFmt w:val="bullet"/>
      <w:lvlText w:val=""/>
      <w:lvlJc w:val="left"/>
      <w:pPr>
        <w:ind w:left="7035" w:hanging="360"/>
      </w:pPr>
      <w:rPr>
        <w:rFonts w:ascii="Wingdings" w:hAnsi="Wingdings" w:hint="default"/>
      </w:rPr>
    </w:lvl>
  </w:abstractNum>
  <w:abstractNum w:abstractNumId="20" w15:restartNumberingAfterBreak="0">
    <w:nsid w:val="5133683F"/>
    <w:multiLevelType w:val="hybridMultilevel"/>
    <w:tmpl w:val="21A2AB16"/>
    <w:lvl w:ilvl="0" w:tplc="E22A0DA0">
      <w:start w:val="1"/>
      <w:numFmt w:val="decimal"/>
      <w:lvlText w:val="%1."/>
      <w:lvlJc w:val="left"/>
      <w:pPr>
        <w:ind w:left="556" w:hanging="360"/>
      </w:pPr>
      <w:rPr>
        <w:rFonts w:ascii="Arial" w:eastAsia="Carlito" w:hAnsi="Arial" w:cs="Arial" w:hint="default"/>
        <w:strike w:val="0"/>
        <w:spacing w:val="-5"/>
        <w:w w:val="100"/>
        <w:sz w:val="24"/>
        <w:szCs w:val="24"/>
        <w:lang w:val="pl-PL" w:eastAsia="en-US" w:bidi="ar-SA"/>
      </w:rPr>
    </w:lvl>
    <w:lvl w:ilvl="1" w:tplc="BD481D90">
      <w:start w:val="1"/>
      <w:numFmt w:val="decimal"/>
      <w:lvlText w:val="%2)"/>
      <w:lvlJc w:val="left"/>
      <w:pPr>
        <w:ind w:left="916" w:hanging="360"/>
      </w:pPr>
      <w:rPr>
        <w:rFonts w:hint="default"/>
        <w:spacing w:val="-4"/>
        <w:w w:val="100"/>
        <w:lang w:val="pl-PL" w:eastAsia="en-US" w:bidi="ar-SA"/>
      </w:rPr>
    </w:lvl>
    <w:lvl w:ilvl="2" w:tplc="8A8C8AFC">
      <w:numFmt w:val="bullet"/>
      <w:lvlText w:val="•"/>
      <w:lvlJc w:val="left"/>
      <w:pPr>
        <w:ind w:left="1887" w:hanging="360"/>
      </w:pPr>
      <w:rPr>
        <w:rFonts w:hint="default"/>
        <w:lang w:val="pl-PL" w:eastAsia="en-US" w:bidi="ar-SA"/>
      </w:rPr>
    </w:lvl>
    <w:lvl w:ilvl="3" w:tplc="5F0CD0F6">
      <w:numFmt w:val="bullet"/>
      <w:lvlText w:val="•"/>
      <w:lvlJc w:val="left"/>
      <w:pPr>
        <w:ind w:left="2854" w:hanging="360"/>
      </w:pPr>
      <w:rPr>
        <w:rFonts w:hint="default"/>
        <w:lang w:val="pl-PL" w:eastAsia="en-US" w:bidi="ar-SA"/>
      </w:rPr>
    </w:lvl>
    <w:lvl w:ilvl="4" w:tplc="0D2A847E">
      <w:numFmt w:val="bullet"/>
      <w:lvlText w:val="•"/>
      <w:lvlJc w:val="left"/>
      <w:pPr>
        <w:ind w:left="3822" w:hanging="360"/>
      </w:pPr>
      <w:rPr>
        <w:rFonts w:hint="default"/>
        <w:lang w:val="pl-PL" w:eastAsia="en-US" w:bidi="ar-SA"/>
      </w:rPr>
    </w:lvl>
    <w:lvl w:ilvl="5" w:tplc="71DEC8DE">
      <w:numFmt w:val="bullet"/>
      <w:lvlText w:val="•"/>
      <w:lvlJc w:val="left"/>
      <w:pPr>
        <w:ind w:left="4789" w:hanging="360"/>
      </w:pPr>
      <w:rPr>
        <w:rFonts w:hint="default"/>
        <w:lang w:val="pl-PL" w:eastAsia="en-US" w:bidi="ar-SA"/>
      </w:rPr>
    </w:lvl>
    <w:lvl w:ilvl="6" w:tplc="8E76DC4E">
      <w:numFmt w:val="bullet"/>
      <w:lvlText w:val="•"/>
      <w:lvlJc w:val="left"/>
      <w:pPr>
        <w:ind w:left="5756" w:hanging="360"/>
      </w:pPr>
      <w:rPr>
        <w:rFonts w:hint="default"/>
        <w:lang w:val="pl-PL" w:eastAsia="en-US" w:bidi="ar-SA"/>
      </w:rPr>
    </w:lvl>
    <w:lvl w:ilvl="7" w:tplc="1F36C730">
      <w:numFmt w:val="bullet"/>
      <w:lvlText w:val="•"/>
      <w:lvlJc w:val="left"/>
      <w:pPr>
        <w:ind w:left="6724" w:hanging="360"/>
      </w:pPr>
      <w:rPr>
        <w:rFonts w:hint="default"/>
        <w:lang w:val="pl-PL" w:eastAsia="en-US" w:bidi="ar-SA"/>
      </w:rPr>
    </w:lvl>
    <w:lvl w:ilvl="8" w:tplc="31AAABF0">
      <w:numFmt w:val="bullet"/>
      <w:lvlText w:val="•"/>
      <w:lvlJc w:val="left"/>
      <w:pPr>
        <w:ind w:left="7691" w:hanging="360"/>
      </w:pPr>
      <w:rPr>
        <w:rFonts w:hint="default"/>
        <w:lang w:val="pl-PL" w:eastAsia="en-US" w:bidi="ar-SA"/>
      </w:rPr>
    </w:lvl>
  </w:abstractNum>
  <w:abstractNum w:abstractNumId="21" w15:restartNumberingAfterBreak="0">
    <w:nsid w:val="555B39FD"/>
    <w:multiLevelType w:val="hybridMultilevel"/>
    <w:tmpl w:val="D444DD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75B77D5"/>
    <w:multiLevelType w:val="hybridMultilevel"/>
    <w:tmpl w:val="5504D79E"/>
    <w:lvl w:ilvl="0" w:tplc="DAF0DDDC">
      <w:start w:val="1"/>
      <w:numFmt w:val="decimal"/>
      <w:lvlText w:val="%1."/>
      <w:lvlJc w:val="left"/>
      <w:pPr>
        <w:ind w:left="623" w:hanging="360"/>
        <w:jc w:val="right"/>
      </w:pPr>
      <w:rPr>
        <w:rFonts w:hint="default"/>
        <w:w w:val="100"/>
        <w:lang w:val="pl-PL" w:eastAsia="en-US" w:bidi="ar-SA"/>
      </w:rPr>
    </w:lvl>
    <w:lvl w:ilvl="1" w:tplc="D7E65554">
      <w:numFmt w:val="bullet"/>
      <w:lvlText w:val="•"/>
      <w:lvlJc w:val="left"/>
      <w:pPr>
        <w:ind w:left="1520" w:hanging="360"/>
      </w:pPr>
      <w:rPr>
        <w:rFonts w:hint="default"/>
        <w:lang w:val="pl-PL" w:eastAsia="en-US" w:bidi="ar-SA"/>
      </w:rPr>
    </w:lvl>
    <w:lvl w:ilvl="2" w:tplc="EF5641BC">
      <w:numFmt w:val="bullet"/>
      <w:lvlText w:val="•"/>
      <w:lvlJc w:val="left"/>
      <w:pPr>
        <w:ind w:left="2421" w:hanging="360"/>
      </w:pPr>
      <w:rPr>
        <w:rFonts w:hint="default"/>
        <w:lang w:val="pl-PL" w:eastAsia="en-US" w:bidi="ar-SA"/>
      </w:rPr>
    </w:lvl>
    <w:lvl w:ilvl="3" w:tplc="1BBC4266">
      <w:numFmt w:val="bullet"/>
      <w:lvlText w:val="•"/>
      <w:lvlJc w:val="left"/>
      <w:pPr>
        <w:ind w:left="3321" w:hanging="360"/>
      </w:pPr>
      <w:rPr>
        <w:rFonts w:hint="default"/>
        <w:lang w:val="pl-PL" w:eastAsia="en-US" w:bidi="ar-SA"/>
      </w:rPr>
    </w:lvl>
    <w:lvl w:ilvl="4" w:tplc="A2FE6F74">
      <w:numFmt w:val="bullet"/>
      <w:lvlText w:val="•"/>
      <w:lvlJc w:val="left"/>
      <w:pPr>
        <w:ind w:left="4222" w:hanging="360"/>
      </w:pPr>
      <w:rPr>
        <w:rFonts w:hint="default"/>
        <w:lang w:val="pl-PL" w:eastAsia="en-US" w:bidi="ar-SA"/>
      </w:rPr>
    </w:lvl>
    <w:lvl w:ilvl="5" w:tplc="550876C4">
      <w:numFmt w:val="bullet"/>
      <w:lvlText w:val="•"/>
      <w:lvlJc w:val="left"/>
      <w:pPr>
        <w:ind w:left="5123" w:hanging="360"/>
      </w:pPr>
      <w:rPr>
        <w:rFonts w:hint="default"/>
        <w:lang w:val="pl-PL" w:eastAsia="en-US" w:bidi="ar-SA"/>
      </w:rPr>
    </w:lvl>
    <w:lvl w:ilvl="6" w:tplc="B89A916A">
      <w:numFmt w:val="bullet"/>
      <w:lvlText w:val="•"/>
      <w:lvlJc w:val="left"/>
      <w:pPr>
        <w:ind w:left="6023" w:hanging="360"/>
      </w:pPr>
      <w:rPr>
        <w:rFonts w:hint="default"/>
        <w:lang w:val="pl-PL" w:eastAsia="en-US" w:bidi="ar-SA"/>
      </w:rPr>
    </w:lvl>
    <w:lvl w:ilvl="7" w:tplc="27BCC46A">
      <w:numFmt w:val="bullet"/>
      <w:lvlText w:val="•"/>
      <w:lvlJc w:val="left"/>
      <w:pPr>
        <w:ind w:left="6924" w:hanging="360"/>
      </w:pPr>
      <w:rPr>
        <w:rFonts w:hint="default"/>
        <w:lang w:val="pl-PL" w:eastAsia="en-US" w:bidi="ar-SA"/>
      </w:rPr>
    </w:lvl>
    <w:lvl w:ilvl="8" w:tplc="B604332E">
      <w:numFmt w:val="bullet"/>
      <w:lvlText w:val="•"/>
      <w:lvlJc w:val="left"/>
      <w:pPr>
        <w:ind w:left="7825" w:hanging="360"/>
      </w:pPr>
      <w:rPr>
        <w:rFonts w:hint="default"/>
        <w:lang w:val="pl-PL" w:eastAsia="en-US" w:bidi="ar-SA"/>
      </w:rPr>
    </w:lvl>
  </w:abstractNum>
  <w:abstractNum w:abstractNumId="23" w15:restartNumberingAfterBreak="0">
    <w:nsid w:val="61DF6ADA"/>
    <w:multiLevelType w:val="hybridMultilevel"/>
    <w:tmpl w:val="0AAA8B7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69E41065"/>
    <w:multiLevelType w:val="hybridMultilevel"/>
    <w:tmpl w:val="52ECA364"/>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6A1608E2"/>
    <w:multiLevelType w:val="hybridMultilevel"/>
    <w:tmpl w:val="B5421DC2"/>
    <w:lvl w:ilvl="0" w:tplc="FC6A0852">
      <w:start w:val="1"/>
      <w:numFmt w:val="lowerLetter"/>
      <w:lvlText w:val="%1)"/>
      <w:lvlJc w:val="left"/>
      <w:pPr>
        <w:ind w:left="556" w:hanging="360"/>
      </w:pPr>
      <w:rPr>
        <w:rFonts w:hint="default"/>
      </w:rPr>
    </w:lvl>
    <w:lvl w:ilvl="1" w:tplc="04150019">
      <w:start w:val="1"/>
      <w:numFmt w:val="lowerLetter"/>
      <w:lvlText w:val="%2."/>
      <w:lvlJc w:val="left"/>
      <w:pPr>
        <w:ind w:left="1276" w:hanging="360"/>
      </w:pPr>
    </w:lvl>
    <w:lvl w:ilvl="2" w:tplc="0415001B" w:tentative="1">
      <w:start w:val="1"/>
      <w:numFmt w:val="lowerRoman"/>
      <w:lvlText w:val="%3."/>
      <w:lvlJc w:val="right"/>
      <w:pPr>
        <w:ind w:left="1996" w:hanging="180"/>
      </w:pPr>
    </w:lvl>
    <w:lvl w:ilvl="3" w:tplc="0415000F" w:tentative="1">
      <w:start w:val="1"/>
      <w:numFmt w:val="decimal"/>
      <w:lvlText w:val="%4."/>
      <w:lvlJc w:val="left"/>
      <w:pPr>
        <w:ind w:left="2716" w:hanging="360"/>
      </w:pPr>
    </w:lvl>
    <w:lvl w:ilvl="4" w:tplc="04150019" w:tentative="1">
      <w:start w:val="1"/>
      <w:numFmt w:val="lowerLetter"/>
      <w:lvlText w:val="%5."/>
      <w:lvlJc w:val="left"/>
      <w:pPr>
        <w:ind w:left="3436" w:hanging="360"/>
      </w:pPr>
    </w:lvl>
    <w:lvl w:ilvl="5" w:tplc="0415001B" w:tentative="1">
      <w:start w:val="1"/>
      <w:numFmt w:val="lowerRoman"/>
      <w:lvlText w:val="%6."/>
      <w:lvlJc w:val="right"/>
      <w:pPr>
        <w:ind w:left="4156" w:hanging="180"/>
      </w:pPr>
    </w:lvl>
    <w:lvl w:ilvl="6" w:tplc="0415000F" w:tentative="1">
      <w:start w:val="1"/>
      <w:numFmt w:val="decimal"/>
      <w:lvlText w:val="%7."/>
      <w:lvlJc w:val="left"/>
      <w:pPr>
        <w:ind w:left="4876" w:hanging="360"/>
      </w:pPr>
    </w:lvl>
    <w:lvl w:ilvl="7" w:tplc="04150019" w:tentative="1">
      <w:start w:val="1"/>
      <w:numFmt w:val="lowerLetter"/>
      <w:lvlText w:val="%8."/>
      <w:lvlJc w:val="left"/>
      <w:pPr>
        <w:ind w:left="5596" w:hanging="360"/>
      </w:pPr>
    </w:lvl>
    <w:lvl w:ilvl="8" w:tplc="0415001B" w:tentative="1">
      <w:start w:val="1"/>
      <w:numFmt w:val="lowerRoman"/>
      <w:lvlText w:val="%9."/>
      <w:lvlJc w:val="right"/>
      <w:pPr>
        <w:ind w:left="6316" w:hanging="180"/>
      </w:pPr>
    </w:lvl>
  </w:abstractNum>
  <w:abstractNum w:abstractNumId="26" w15:restartNumberingAfterBreak="0">
    <w:nsid w:val="6E9C2B0D"/>
    <w:multiLevelType w:val="hybridMultilevel"/>
    <w:tmpl w:val="88C0C65E"/>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6475FCB"/>
    <w:multiLevelType w:val="hybridMultilevel"/>
    <w:tmpl w:val="A244B8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6F32035"/>
    <w:multiLevelType w:val="hybridMultilevel"/>
    <w:tmpl w:val="E166B9C6"/>
    <w:lvl w:ilvl="0" w:tplc="6F2ED57C">
      <w:start w:val="1"/>
      <w:numFmt w:val="decimal"/>
      <w:lvlText w:val="%1."/>
      <w:lvlJc w:val="left"/>
      <w:pPr>
        <w:ind w:left="720" w:hanging="360"/>
      </w:pPr>
      <w:rPr>
        <w:rFonts w:ascii="Arial" w:eastAsia="Carlito" w:hAnsi="Arial" w:cs="Aria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9B7451B"/>
    <w:multiLevelType w:val="hybridMultilevel"/>
    <w:tmpl w:val="B94C0D5A"/>
    <w:lvl w:ilvl="0" w:tplc="0528385E">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7B397DCC"/>
    <w:multiLevelType w:val="hybridMultilevel"/>
    <w:tmpl w:val="41C490A0"/>
    <w:lvl w:ilvl="0" w:tplc="9E54633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7DF27294"/>
    <w:multiLevelType w:val="hybridMultilevel"/>
    <w:tmpl w:val="956CCFCC"/>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911350867">
    <w:abstractNumId w:val="10"/>
  </w:num>
  <w:num w:numId="2" w16cid:durableId="1327131653">
    <w:abstractNumId w:val="16"/>
  </w:num>
  <w:num w:numId="3" w16cid:durableId="330959642">
    <w:abstractNumId w:val="11"/>
  </w:num>
  <w:num w:numId="4" w16cid:durableId="160661267">
    <w:abstractNumId w:val="5"/>
  </w:num>
  <w:num w:numId="5" w16cid:durableId="1634866812">
    <w:abstractNumId w:val="3"/>
  </w:num>
  <w:num w:numId="6" w16cid:durableId="927468771">
    <w:abstractNumId w:val="20"/>
  </w:num>
  <w:num w:numId="7" w16cid:durableId="732117192">
    <w:abstractNumId w:val="22"/>
  </w:num>
  <w:num w:numId="8" w16cid:durableId="1762295476">
    <w:abstractNumId w:val="6"/>
  </w:num>
  <w:num w:numId="9" w16cid:durableId="1823036733">
    <w:abstractNumId w:val="9"/>
  </w:num>
  <w:num w:numId="10" w16cid:durableId="1601792231">
    <w:abstractNumId w:val="27"/>
  </w:num>
  <w:num w:numId="11" w16cid:durableId="194852967">
    <w:abstractNumId w:val="2"/>
  </w:num>
  <w:num w:numId="12" w16cid:durableId="13277074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0546006">
    <w:abstractNumId w:val="13"/>
  </w:num>
  <w:num w:numId="14" w16cid:durableId="315305477">
    <w:abstractNumId w:val="8"/>
  </w:num>
  <w:num w:numId="15" w16cid:durableId="1045762056">
    <w:abstractNumId w:val="18"/>
  </w:num>
  <w:num w:numId="16" w16cid:durableId="866260561">
    <w:abstractNumId w:val="1"/>
    <w:lvlOverride w:ilvl="0">
      <w:startOverride w:val="1"/>
    </w:lvlOverride>
    <w:lvlOverride w:ilvl="1"/>
    <w:lvlOverride w:ilvl="2"/>
    <w:lvlOverride w:ilvl="3"/>
    <w:lvlOverride w:ilvl="4"/>
    <w:lvlOverride w:ilvl="5"/>
    <w:lvlOverride w:ilvl="6"/>
    <w:lvlOverride w:ilvl="7"/>
    <w:lvlOverride w:ilvl="8"/>
  </w:num>
  <w:num w:numId="17" w16cid:durableId="898129281">
    <w:abstractNumId w:val="19"/>
  </w:num>
  <w:num w:numId="18" w16cid:durableId="835221511">
    <w:abstractNumId w:val="29"/>
  </w:num>
  <w:num w:numId="19" w16cid:durableId="656110230">
    <w:abstractNumId w:val="31"/>
  </w:num>
  <w:num w:numId="20" w16cid:durableId="1875580372">
    <w:abstractNumId w:val="4"/>
  </w:num>
  <w:num w:numId="21" w16cid:durableId="1787382241">
    <w:abstractNumId w:val="26"/>
  </w:num>
  <w:num w:numId="22" w16cid:durableId="1865047036">
    <w:abstractNumId w:val="17"/>
  </w:num>
  <w:num w:numId="23" w16cid:durableId="902914944">
    <w:abstractNumId w:val="12"/>
  </w:num>
  <w:num w:numId="24" w16cid:durableId="1341274253">
    <w:abstractNumId w:val="15"/>
  </w:num>
  <w:num w:numId="25" w16cid:durableId="608270485">
    <w:abstractNumId w:val="21"/>
  </w:num>
  <w:num w:numId="26" w16cid:durableId="2050105132">
    <w:abstractNumId w:val="28"/>
  </w:num>
  <w:num w:numId="27" w16cid:durableId="1368721039">
    <w:abstractNumId w:val="23"/>
  </w:num>
  <w:num w:numId="28" w16cid:durableId="597249355">
    <w:abstractNumId w:val="0"/>
  </w:num>
  <w:num w:numId="29" w16cid:durableId="1493791896">
    <w:abstractNumId w:val="14"/>
  </w:num>
  <w:num w:numId="30" w16cid:durableId="1820073834">
    <w:abstractNumId w:val="7"/>
  </w:num>
  <w:num w:numId="31" w16cid:durableId="712340299">
    <w:abstractNumId w:val="30"/>
  </w:num>
  <w:num w:numId="32" w16cid:durableId="1850023730">
    <w:abstractNumId w:val="2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trackedChanges" w:enforcement="0"/>
  <w:defaultTabStop w:val="720"/>
  <w:hyphenationZone w:val="425"/>
  <w:drawingGridHorizontalSpacing w:val="110"/>
  <w:displayHorizontalDrawingGridEvery w:val="2"/>
  <w:characterSpacingControl w:val="doNotCompress"/>
  <w:hdrShapeDefaults>
    <o:shapedefaults v:ext="edit" spidmax="9420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925"/>
    <w:rsid w:val="00001155"/>
    <w:rsid w:val="00004326"/>
    <w:rsid w:val="00007A43"/>
    <w:rsid w:val="00007D81"/>
    <w:rsid w:val="00007D95"/>
    <w:rsid w:val="00007DD5"/>
    <w:rsid w:val="000113F2"/>
    <w:rsid w:val="000164EA"/>
    <w:rsid w:val="000173D7"/>
    <w:rsid w:val="00030E70"/>
    <w:rsid w:val="00031868"/>
    <w:rsid w:val="000329F3"/>
    <w:rsid w:val="00036CD5"/>
    <w:rsid w:val="00040F1F"/>
    <w:rsid w:val="00041DCD"/>
    <w:rsid w:val="00044526"/>
    <w:rsid w:val="00045ED5"/>
    <w:rsid w:val="00053035"/>
    <w:rsid w:val="000538DB"/>
    <w:rsid w:val="00056B8F"/>
    <w:rsid w:val="00056F54"/>
    <w:rsid w:val="0006028E"/>
    <w:rsid w:val="0006083E"/>
    <w:rsid w:val="00063C38"/>
    <w:rsid w:val="00064C17"/>
    <w:rsid w:val="0006638D"/>
    <w:rsid w:val="00066D96"/>
    <w:rsid w:val="00071716"/>
    <w:rsid w:val="00071EFC"/>
    <w:rsid w:val="0009021D"/>
    <w:rsid w:val="00090394"/>
    <w:rsid w:val="000931CA"/>
    <w:rsid w:val="00093A5F"/>
    <w:rsid w:val="00094475"/>
    <w:rsid w:val="000948B8"/>
    <w:rsid w:val="00094E0E"/>
    <w:rsid w:val="000965BC"/>
    <w:rsid w:val="00096FAC"/>
    <w:rsid w:val="000A0FE7"/>
    <w:rsid w:val="000A1C1F"/>
    <w:rsid w:val="000A7183"/>
    <w:rsid w:val="000A78D5"/>
    <w:rsid w:val="000B3877"/>
    <w:rsid w:val="000B3B6F"/>
    <w:rsid w:val="000B61A8"/>
    <w:rsid w:val="000C0CB7"/>
    <w:rsid w:val="000C20E3"/>
    <w:rsid w:val="000C52D3"/>
    <w:rsid w:val="000C5462"/>
    <w:rsid w:val="000D3C89"/>
    <w:rsid w:val="000E3EC7"/>
    <w:rsid w:val="000F085C"/>
    <w:rsid w:val="000F0AE9"/>
    <w:rsid w:val="000F43CF"/>
    <w:rsid w:val="000F6CD4"/>
    <w:rsid w:val="001001FE"/>
    <w:rsid w:val="001009B1"/>
    <w:rsid w:val="001064EF"/>
    <w:rsid w:val="0011133B"/>
    <w:rsid w:val="00111DE5"/>
    <w:rsid w:val="00112551"/>
    <w:rsid w:val="00112D10"/>
    <w:rsid w:val="00113427"/>
    <w:rsid w:val="00115789"/>
    <w:rsid w:val="00132270"/>
    <w:rsid w:val="00133B9E"/>
    <w:rsid w:val="0013475F"/>
    <w:rsid w:val="0013489A"/>
    <w:rsid w:val="00134C37"/>
    <w:rsid w:val="00135709"/>
    <w:rsid w:val="00137F02"/>
    <w:rsid w:val="00140756"/>
    <w:rsid w:val="00141363"/>
    <w:rsid w:val="0014183A"/>
    <w:rsid w:val="00153A43"/>
    <w:rsid w:val="0015479F"/>
    <w:rsid w:val="00156CF8"/>
    <w:rsid w:val="00157437"/>
    <w:rsid w:val="0016031C"/>
    <w:rsid w:val="001606D2"/>
    <w:rsid w:val="001607FF"/>
    <w:rsid w:val="00160B8F"/>
    <w:rsid w:val="001639AA"/>
    <w:rsid w:val="00163E68"/>
    <w:rsid w:val="00164B12"/>
    <w:rsid w:val="00164F47"/>
    <w:rsid w:val="00166377"/>
    <w:rsid w:val="00166576"/>
    <w:rsid w:val="00166935"/>
    <w:rsid w:val="00167712"/>
    <w:rsid w:val="00176F3E"/>
    <w:rsid w:val="001826B0"/>
    <w:rsid w:val="00191408"/>
    <w:rsid w:val="00194F46"/>
    <w:rsid w:val="00195154"/>
    <w:rsid w:val="001A017F"/>
    <w:rsid w:val="001A0CA3"/>
    <w:rsid w:val="001A2A0D"/>
    <w:rsid w:val="001A2BD0"/>
    <w:rsid w:val="001A42F1"/>
    <w:rsid w:val="001B1C22"/>
    <w:rsid w:val="001B5B8E"/>
    <w:rsid w:val="001C416B"/>
    <w:rsid w:val="001C480B"/>
    <w:rsid w:val="001C5248"/>
    <w:rsid w:val="001D1D43"/>
    <w:rsid w:val="001E033C"/>
    <w:rsid w:val="001E0C54"/>
    <w:rsid w:val="001E3C1D"/>
    <w:rsid w:val="001E51A4"/>
    <w:rsid w:val="001E7F30"/>
    <w:rsid w:val="001F06C5"/>
    <w:rsid w:val="001F23A0"/>
    <w:rsid w:val="001F2EBB"/>
    <w:rsid w:val="001F2F83"/>
    <w:rsid w:val="001F2FB7"/>
    <w:rsid w:val="001F3F75"/>
    <w:rsid w:val="001F4CD7"/>
    <w:rsid w:val="001F5CD4"/>
    <w:rsid w:val="001F7F28"/>
    <w:rsid w:val="00200FF2"/>
    <w:rsid w:val="002049FD"/>
    <w:rsid w:val="00205BE9"/>
    <w:rsid w:val="0020667D"/>
    <w:rsid w:val="00215E55"/>
    <w:rsid w:val="002175FF"/>
    <w:rsid w:val="00224221"/>
    <w:rsid w:val="00225A1F"/>
    <w:rsid w:val="00225E59"/>
    <w:rsid w:val="0022787E"/>
    <w:rsid w:val="00230152"/>
    <w:rsid w:val="00231234"/>
    <w:rsid w:val="00233B1B"/>
    <w:rsid w:val="0023517A"/>
    <w:rsid w:val="002431EB"/>
    <w:rsid w:val="00243C90"/>
    <w:rsid w:val="00246E91"/>
    <w:rsid w:val="0025162C"/>
    <w:rsid w:val="002534FD"/>
    <w:rsid w:val="00253651"/>
    <w:rsid w:val="0025381E"/>
    <w:rsid w:val="00254420"/>
    <w:rsid w:val="002621E2"/>
    <w:rsid w:val="002628AD"/>
    <w:rsid w:val="00265881"/>
    <w:rsid w:val="00272D92"/>
    <w:rsid w:val="00272ED7"/>
    <w:rsid w:val="002744E4"/>
    <w:rsid w:val="0027593F"/>
    <w:rsid w:val="00277459"/>
    <w:rsid w:val="00277E60"/>
    <w:rsid w:val="00280DA1"/>
    <w:rsid w:val="00284E46"/>
    <w:rsid w:val="0028648A"/>
    <w:rsid w:val="00291291"/>
    <w:rsid w:val="00292883"/>
    <w:rsid w:val="00292D89"/>
    <w:rsid w:val="00293294"/>
    <w:rsid w:val="00297F78"/>
    <w:rsid w:val="002A0307"/>
    <w:rsid w:val="002A096A"/>
    <w:rsid w:val="002A2887"/>
    <w:rsid w:val="002A3D35"/>
    <w:rsid w:val="002A4AD8"/>
    <w:rsid w:val="002A52C6"/>
    <w:rsid w:val="002B2235"/>
    <w:rsid w:val="002B3E94"/>
    <w:rsid w:val="002B7CA8"/>
    <w:rsid w:val="002C0DE0"/>
    <w:rsid w:val="002C1E3D"/>
    <w:rsid w:val="002C393D"/>
    <w:rsid w:val="002C4352"/>
    <w:rsid w:val="002C6C24"/>
    <w:rsid w:val="002C7BF9"/>
    <w:rsid w:val="002C7C4A"/>
    <w:rsid w:val="002D26AA"/>
    <w:rsid w:val="002D304D"/>
    <w:rsid w:val="002D5D14"/>
    <w:rsid w:val="002D6B8F"/>
    <w:rsid w:val="002E09D9"/>
    <w:rsid w:val="002E0C14"/>
    <w:rsid w:val="002E22B7"/>
    <w:rsid w:val="002E365B"/>
    <w:rsid w:val="002E3A11"/>
    <w:rsid w:val="002E4486"/>
    <w:rsid w:val="002E4D8E"/>
    <w:rsid w:val="002E5B8F"/>
    <w:rsid w:val="002E6FB5"/>
    <w:rsid w:val="002F070B"/>
    <w:rsid w:val="002F3127"/>
    <w:rsid w:val="002F3664"/>
    <w:rsid w:val="002F3FFB"/>
    <w:rsid w:val="002F669E"/>
    <w:rsid w:val="00306E92"/>
    <w:rsid w:val="0030759A"/>
    <w:rsid w:val="00307DAC"/>
    <w:rsid w:val="00310053"/>
    <w:rsid w:val="003127BC"/>
    <w:rsid w:val="00312A39"/>
    <w:rsid w:val="0031584D"/>
    <w:rsid w:val="003164BB"/>
    <w:rsid w:val="0031668B"/>
    <w:rsid w:val="00317030"/>
    <w:rsid w:val="003211D6"/>
    <w:rsid w:val="00321B8D"/>
    <w:rsid w:val="003234AB"/>
    <w:rsid w:val="00323635"/>
    <w:rsid w:val="00323A02"/>
    <w:rsid w:val="003257D3"/>
    <w:rsid w:val="003274B6"/>
    <w:rsid w:val="00330AD5"/>
    <w:rsid w:val="00332722"/>
    <w:rsid w:val="00335697"/>
    <w:rsid w:val="0033583D"/>
    <w:rsid w:val="00337B32"/>
    <w:rsid w:val="00337E65"/>
    <w:rsid w:val="0034190B"/>
    <w:rsid w:val="00342A45"/>
    <w:rsid w:val="00344AC9"/>
    <w:rsid w:val="003468D6"/>
    <w:rsid w:val="00352B07"/>
    <w:rsid w:val="003534D3"/>
    <w:rsid w:val="00356ABA"/>
    <w:rsid w:val="00360232"/>
    <w:rsid w:val="00366D15"/>
    <w:rsid w:val="00367760"/>
    <w:rsid w:val="00370083"/>
    <w:rsid w:val="00371AA9"/>
    <w:rsid w:val="003724AA"/>
    <w:rsid w:val="0037667D"/>
    <w:rsid w:val="00380247"/>
    <w:rsid w:val="00381259"/>
    <w:rsid w:val="00382D95"/>
    <w:rsid w:val="003837C3"/>
    <w:rsid w:val="003927E6"/>
    <w:rsid w:val="00392BEC"/>
    <w:rsid w:val="00393AA2"/>
    <w:rsid w:val="00396323"/>
    <w:rsid w:val="00397301"/>
    <w:rsid w:val="003978E3"/>
    <w:rsid w:val="003A08A2"/>
    <w:rsid w:val="003A26A0"/>
    <w:rsid w:val="003A2C76"/>
    <w:rsid w:val="003B5F22"/>
    <w:rsid w:val="003B604A"/>
    <w:rsid w:val="003C1AAA"/>
    <w:rsid w:val="003C1E27"/>
    <w:rsid w:val="003C3EC0"/>
    <w:rsid w:val="003C427B"/>
    <w:rsid w:val="003C5852"/>
    <w:rsid w:val="003C7635"/>
    <w:rsid w:val="003D2482"/>
    <w:rsid w:val="003D5E3B"/>
    <w:rsid w:val="003D672E"/>
    <w:rsid w:val="003E2094"/>
    <w:rsid w:val="003E2FDB"/>
    <w:rsid w:val="003E3647"/>
    <w:rsid w:val="003F2749"/>
    <w:rsid w:val="003F5B50"/>
    <w:rsid w:val="004037AA"/>
    <w:rsid w:val="004044CE"/>
    <w:rsid w:val="00407940"/>
    <w:rsid w:val="00415032"/>
    <w:rsid w:val="0041673A"/>
    <w:rsid w:val="00424755"/>
    <w:rsid w:val="00426C2D"/>
    <w:rsid w:val="0042739F"/>
    <w:rsid w:val="004311EA"/>
    <w:rsid w:val="00431E53"/>
    <w:rsid w:val="004352AE"/>
    <w:rsid w:val="00440A8F"/>
    <w:rsid w:val="00440AC3"/>
    <w:rsid w:val="00443F6B"/>
    <w:rsid w:val="0044453F"/>
    <w:rsid w:val="004449C3"/>
    <w:rsid w:val="00445C95"/>
    <w:rsid w:val="00453A91"/>
    <w:rsid w:val="00454B4D"/>
    <w:rsid w:val="004568D5"/>
    <w:rsid w:val="0045772D"/>
    <w:rsid w:val="0046319F"/>
    <w:rsid w:val="00465452"/>
    <w:rsid w:val="00466A25"/>
    <w:rsid w:val="00470237"/>
    <w:rsid w:val="004730FA"/>
    <w:rsid w:val="00473380"/>
    <w:rsid w:val="00474E25"/>
    <w:rsid w:val="00475997"/>
    <w:rsid w:val="004770F5"/>
    <w:rsid w:val="00480B4E"/>
    <w:rsid w:val="004824D7"/>
    <w:rsid w:val="004847D9"/>
    <w:rsid w:val="004858D1"/>
    <w:rsid w:val="00485D15"/>
    <w:rsid w:val="0048610E"/>
    <w:rsid w:val="00487F8B"/>
    <w:rsid w:val="004908B8"/>
    <w:rsid w:val="00491E9B"/>
    <w:rsid w:val="00495538"/>
    <w:rsid w:val="004963C8"/>
    <w:rsid w:val="00496477"/>
    <w:rsid w:val="00497946"/>
    <w:rsid w:val="004A03DB"/>
    <w:rsid w:val="004A4BAF"/>
    <w:rsid w:val="004A5860"/>
    <w:rsid w:val="004B4501"/>
    <w:rsid w:val="004B585A"/>
    <w:rsid w:val="004B6083"/>
    <w:rsid w:val="004B7ED3"/>
    <w:rsid w:val="004C15A1"/>
    <w:rsid w:val="004C3E09"/>
    <w:rsid w:val="004D238B"/>
    <w:rsid w:val="004D395F"/>
    <w:rsid w:val="004D3C76"/>
    <w:rsid w:val="004D464B"/>
    <w:rsid w:val="004D5A82"/>
    <w:rsid w:val="004D6F2F"/>
    <w:rsid w:val="004D7D58"/>
    <w:rsid w:val="004E3546"/>
    <w:rsid w:val="004F24B0"/>
    <w:rsid w:val="004F7282"/>
    <w:rsid w:val="004F75B4"/>
    <w:rsid w:val="00502445"/>
    <w:rsid w:val="00503A2B"/>
    <w:rsid w:val="00505358"/>
    <w:rsid w:val="005066FC"/>
    <w:rsid w:val="00510A9E"/>
    <w:rsid w:val="00511EEE"/>
    <w:rsid w:val="00512DAF"/>
    <w:rsid w:val="005132C7"/>
    <w:rsid w:val="005153F3"/>
    <w:rsid w:val="005156AB"/>
    <w:rsid w:val="0052190E"/>
    <w:rsid w:val="0052294B"/>
    <w:rsid w:val="005236F8"/>
    <w:rsid w:val="0052421A"/>
    <w:rsid w:val="005244E7"/>
    <w:rsid w:val="00530910"/>
    <w:rsid w:val="00531112"/>
    <w:rsid w:val="0053166C"/>
    <w:rsid w:val="00531E09"/>
    <w:rsid w:val="005327BD"/>
    <w:rsid w:val="005411C0"/>
    <w:rsid w:val="005450F8"/>
    <w:rsid w:val="005454F3"/>
    <w:rsid w:val="00546F04"/>
    <w:rsid w:val="00547010"/>
    <w:rsid w:val="0055131A"/>
    <w:rsid w:val="005519DF"/>
    <w:rsid w:val="00553BB5"/>
    <w:rsid w:val="00553CD8"/>
    <w:rsid w:val="00560023"/>
    <w:rsid w:val="00560D5B"/>
    <w:rsid w:val="005705F9"/>
    <w:rsid w:val="0057276D"/>
    <w:rsid w:val="005760DA"/>
    <w:rsid w:val="005766BE"/>
    <w:rsid w:val="00580BC6"/>
    <w:rsid w:val="005815CC"/>
    <w:rsid w:val="00584011"/>
    <w:rsid w:val="0059207E"/>
    <w:rsid w:val="00592E7B"/>
    <w:rsid w:val="00597792"/>
    <w:rsid w:val="005A2E70"/>
    <w:rsid w:val="005A4400"/>
    <w:rsid w:val="005A7D3C"/>
    <w:rsid w:val="005B233C"/>
    <w:rsid w:val="005C1C7B"/>
    <w:rsid w:val="005C1CB1"/>
    <w:rsid w:val="005C3249"/>
    <w:rsid w:val="005C40EC"/>
    <w:rsid w:val="005C7967"/>
    <w:rsid w:val="005D0BC9"/>
    <w:rsid w:val="005D1110"/>
    <w:rsid w:val="005D385D"/>
    <w:rsid w:val="005D5349"/>
    <w:rsid w:val="005F0295"/>
    <w:rsid w:val="005F0D33"/>
    <w:rsid w:val="005F2925"/>
    <w:rsid w:val="005F446D"/>
    <w:rsid w:val="005F7179"/>
    <w:rsid w:val="005F74D5"/>
    <w:rsid w:val="005F76A8"/>
    <w:rsid w:val="0060567A"/>
    <w:rsid w:val="00607692"/>
    <w:rsid w:val="00607B35"/>
    <w:rsid w:val="006101A0"/>
    <w:rsid w:val="006151CB"/>
    <w:rsid w:val="00622A60"/>
    <w:rsid w:val="00622D80"/>
    <w:rsid w:val="00627F27"/>
    <w:rsid w:val="006313C6"/>
    <w:rsid w:val="006331B8"/>
    <w:rsid w:val="00633D2D"/>
    <w:rsid w:val="0063694C"/>
    <w:rsid w:val="00637BFF"/>
    <w:rsid w:val="0064133C"/>
    <w:rsid w:val="00642FBB"/>
    <w:rsid w:val="00644BF8"/>
    <w:rsid w:val="00645A2B"/>
    <w:rsid w:val="00650FD5"/>
    <w:rsid w:val="00652D43"/>
    <w:rsid w:val="00663A14"/>
    <w:rsid w:val="00665EA3"/>
    <w:rsid w:val="00666185"/>
    <w:rsid w:val="0067161D"/>
    <w:rsid w:val="00672BE7"/>
    <w:rsid w:val="00676950"/>
    <w:rsid w:val="006836BA"/>
    <w:rsid w:val="00687AF9"/>
    <w:rsid w:val="0069112E"/>
    <w:rsid w:val="00693430"/>
    <w:rsid w:val="006967AA"/>
    <w:rsid w:val="00697F62"/>
    <w:rsid w:val="006A003A"/>
    <w:rsid w:val="006A65AF"/>
    <w:rsid w:val="006A6670"/>
    <w:rsid w:val="006B314D"/>
    <w:rsid w:val="006B380F"/>
    <w:rsid w:val="006B59C3"/>
    <w:rsid w:val="006B5BDA"/>
    <w:rsid w:val="006B6DCD"/>
    <w:rsid w:val="006B7AAD"/>
    <w:rsid w:val="006C5744"/>
    <w:rsid w:val="006C602C"/>
    <w:rsid w:val="006C6894"/>
    <w:rsid w:val="006D0B99"/>
    <w:rsid w:val="006D5FF0"/>
    <w:rsid w:val="006D73C3"/>
    <w:rsid w:val="006E1D10"/>
    <w:rsid w:val="006E2344"/>
    <w:rsid w:val="006E4228"/>
    <w:rsid w:val="006E435E"/>
    <w:rsid w:val="006E4390"/>
    <w:rsid w:val="006E635A"/>
    <w:rsid w:val="006E7124"/>
    <w:rsid w:val="006F01FD"/>
    <w:rsid w:val="006F6363"/>
    <w:rsid w:val="006F7A96"/>
    <w:rsid w:val="007002CF"/>
    <w:rsid w:val="007017B5"/>
    <w:rsid w:val="007070E9"/>
    <w:rsid w:val="007101EB"/>
    <w:rsid w:val="0071254A"/>
    <w:rsid w:val="00713ADA"/>
    <w:rsid w:val="0071422F"/>
    <w:rsid w:val="007142CD"/>
    <w:rsid w:val="00715043"/>
    <w:rsid w:val="00717A55"/>
    <w:rsid w:val="00731390"/>
    <w:rsid w:val="00732FC8"/>
    <w:rsid w:val="00734A30"/>
    <w:rsid w:val="0073628A"/>
    <w:rsid w:val="00740B49"/>
    <w:rsid w:val="0074306F"/>
    <w:rsid w:val="007451BB"/>
    <w:rsid w:val="007459D7"/>
    <w:rsid w:val="00751093"/>
    <w:rsid w:val="00751EB7"/>
    <w:rsid w:val="00753DBB"/>
    <w:rsid w:val="00754855"/>
    <w:rsid w:val="00756B70"/>
    <w:rsid w:val="0076199B"/>
    <w:rsid w:val="007627A8"/>
    <w:rsid w:val="00766BD9"/>
    <w:rsid w:val="00770023"/>
    <w:rsid w:val="00773966"/>
    <w:rsid w:val="00773B6F"/>
    <w:rsid w:val="00774066"/>
    <w:rsid w:val="00774CA4"/>
    <w:rsid w:val="00775697"/>
    <w:rsid w:val="00775E37"/>
    <w:rsid w:val="00776657"/>
    <w:rsid w:val="00776F55"/>
    <w:rsid w:val="00780A8C"/>
    <w:rsid w:val="00781411"/>
    <w:rsid w:val="00783CB3"/>
    <w:rsid w:val="00784B5C"/>
    <w:rsid w:val="0078598A"/>
    <w:rsid w:val="0079339E"/>
    <w:rsid w:val="0079645D"/>
    <w:rsid w:val="007A1294"/>
    <w:rsid w:val="007A2D16"/>
    <w:rsid w:val="007A4927"/>
    <w:rsid w:val="007A4AB5"/>
    <w:rsid w:val="007A6D08"/>
    <w:rsid w:val="007B0595"/>
    <w:rsid w:val="007B6048"/>
    <w:rsid w:val="007B71EE"/>
    <w:rsid w:val="007C4498"/>
    <w:rsid w:val="007C65BA"/>
    <w:rsid w:val="007C667F"/>
    <w:rsid w:val="007D364E"/>
    <w:rsid w:val="007D4BE3"/>
    <w:rsid w:val="007E0668"/>
    <w:rsid w:val="007E1527"/>
    <w:rsid w:val="007E1A95"/>
    <w:rsid w:val="007E3C06"/>
    <w:rsid w:val="007E536B"/>
    <w:rsid w:val="00800535"/>
    <w:rsid w:val="00804786"/>
    <w:rsid w:val="00807AE5"/>
    <w:rsid w:val="008167D2"/>
    <w:rsid w:val="00817050"/>
    <w:rsid w:val="00821191"/>
    <w:rsid w:val="00825761"/>
    <w:rsid w:val="00825AB4"/>
    <w:rsid w:val="008264EE"/>
    <w:rsid w:val="00826C60"/>
    <w:rsid w:val="00827561"/>
    <w:rsid w:val="00830B1B"/>
    <w:rsid w:val="0083321C"/>
    <w:rsid w:val="00837AD8"/>
    <w:rsid w:val="00840F6D"/>
    <w:rsid w:val="00842E31"/>
    <w:rsid w:val="008512EA"/>
    <w:rsid w:val="008545E5"/>
    <w:rsid w:val="008566E8"/>
    <w:rsid w:val="008567BC"/>
    <w:rsid w:val="0086267E"/>
    <w:rsid w:val="00862799"/>
    <w:rsid w:val="00863AA5"/>
    <w:rsid w:val="00865044"/>
    <w:rsid w:val="00865E86"/>
    <w:rsid w:val="00866E17"/>
    <w:rsid w:val="00872F9C"/>
    <w:rsid w:val="008764F4"/>
    <w:rsid w:val="008805E4"/>
    <w:rsid w:val="0088079F"/>
    <w:rsid w:val="00881614"/>
    <w:rsid w:val="008817E2"/>
    <w:rsid w:val="00883A74"/>
    <w:rsid w:val="00884583"/>
    <w:rsid w:val="00885355"/>
    <w:rsid w:val="0088715B"/>
    <w:rsid w:val="00891F6B"/>
    <w:rsid w:val="008932B1"/>
    <w:rsid w:val="0089390A"/>
    <w:rsid w:val="00895CC1"/>
    <w:rsid w:val="008A0A1F"/>
    <w:rsid w:val="008A62BC"/>
    <w:rsid w:val="008A666A"/>
    <w:rsid w:val="008B079D"/>
    <w:rsid w:val="008B0967"/>
    <w:rsid w:val="008B11D6"/>
    <w:rsid w:val="008B2154"/>
    <w:rsid w:val="008B6678"/>
    <w:rsid w:val="008B7600"/>
    <w:rsid w:val="008C06BF"/>
    <w:rsid w:val="008C46A9"/>
    <w:rsid w:val="008C6FF3"/>
    <w:rsid w:val="008D1156"/>
    <w:rsid w:val="008D1BBE"/>
    <w:rsid w:val="008D5542"/>
    <w:rsid w:val="008E3D6E"/>
    <w:rsid w:val="008F7900"/>
    <w:rsid w:val="008F7E30"/>
    <w:rsid w:val="009059DF"/>
    <w:rsid w:val="009113BF"/>
    <w:rsid w:val="00914750"/>
    <w:rsid w:val="0091776B"/>
    <w:rsid w:val="0092244E"/>
    <w:rsid w:val="00926428"/>
    <w:rsid w:val="00935762"/>
    <w:rsid w:val="009374AC"/>
    <w:rsid w:val="009418DE"/>
    <w:rsid w:val="009538C5"/>
    <w:rsid w:val="0095399C"/>
    <w:rsid w:val="00953D37"/>
    <w:rsid w:val="009666CB"/>
    <w:rsid w:val="0097098C"/>
    <w:rsid w:val="009716AA"/>
    <w:rsid w:val="0097238F"/>
    <w:rsid w:val="00977C42"/>
    <w:rsid w:val="00980C50"/>
    <w:rsid w:val="00981234"/>
    <w:rsid w:val="00982E42"/>
    <w:rsid w:val="00985A74"/>
    <w:rsid w:val="00986B23"/>
    <w:rsid w:val="009906D8"/>
    <w:rsid w:val="0099077C"/>
    <w:rsid w:val="0099083F"/>
    <w:rsid w:val="00993FA3"/>
    <w:rsid w:val="0099549B"/>
    <w:rsid w:val="009967D7"/>
    <w:rsid w:val="009A0FD3"/>
    <w:rsid w:val="009A45F4"/>
    <w:rsid w:val="009A601B"/>
    <w:rsid w:val="009A6F9C"/>
    <w:rsid w:val="009B0894"/>
    <w:rsid w:val="009B1863"/>
    <w:rsid w:val="009B443F"/>
    <w:rsid w:val="009B701C"/>
    <w:rsid w:val="009C466D"/>
    <w:rsid w:val="009C529A"/>
    <w:rsid w:val="009D0D58"/>
    <w:rsid w:val="009D0E03"/>
    <w:rsid w:val="009D1B59"/>
    <w:rsid w:val="009D23EA"/>
    <w:rsid w:val="009D2424"/>
    <w:rsid w:val="009D320C"/>
    <w:rsid w:val="009D37DA"/>
    <w:rsid w:val="009D3BB6"/>
    <w:rsid w:val="009E0CEF"/>
    <w:rsid w:val="009E0DA4"/>
    <w:rsid w:val="009E2B2F"/>
    <w:rsid w:val="009E2DB1"/>
    <w:rsid w:val="009E2DB4"/>
    <w:rsid w:val="009E627F"/>
    <w:rsid w:val="009E6535"/>
    <w:rsid w:val="009F034B"/>
    <w:rsid w:val="009F1799"/>
    <w:rsid w:val="009F3B62"/>
    <w:rsid w:val="009F3E48"/>
    <w:rsid w:val="00A039DE"/>
    <w:rsid w:val="00A0600B"/>
    <w:rsid w:val="00A06E07"/>
    <w:rsid w:val="00A12325"/>
    <w:rsid w:val="00A15AEF"/>
    <w:rsid w:val="00A15D54"/>
    <w:rsid w:val="00A16230"/>
    <w:rsid w:val="00A17792"/>
    <w:rsid w:val="00A20427"/>
    <w:rsid w:val="00A20D11"/>
    <w:rsid w:val="00A20F91"/>
    <w:rsid w:val="00A23717"/>
    <w:rsid w:val="00A300D5"/>
    <w:rsid w:val="00A3024F"/>
    <w:rsid w:val="00A305E0"/>
    <w:rsid w:val="00A30E34"/>
    <w:rsid w:val="00A3227E"/>
    <w:rsid w:val="00A33E16"/>
    <w:rsid w:val="00A352DA"/>
    <w:rsid w:val="00A35A05"/>
    <w:rsid w:val="00A35A60"/>
    <w:rsid w:val="00A35CCA"/>
    <w:rsid w:val="00A371D3"/>
    <w:rsid w:val="00A41279"/>
    <w:rsid w:val="00A41D51"/>
    <w:rsid w:val="00A4717A"/>
    <w:rsid w:val="00A47845"/>
    <w:rsid w:val="00A53924"/>
    <w:rsid w:val="00A53B93"/>
    <w:rsid w:val="00A54120"/>
    <w:rsid w:val="00A57ECA"/>
    <w:rsid w:val="00A62897"/>
    <w:rsid w:val="00A6447F"/>
    <w:rsid w:val="00A654CF"/>
    <w:rsid w:val="00A71360"/>
    <w:rsid w:val="00A7198E"/>
    <w:rsid w:val="00A71B3B"/>
    <w:rsid w:val="00A75AE0"/>
    <w:rsid w:val="00A778C1"/>
    <w:rsid w:val="00A81F38"/>
    <w:rsid w:val="00A828FE"/>
    <w:rsid w:val="00A84E2D"/>
    <w:rsid w:val="00A87BB9"/>
    <w:rsid w:val="00A94605"/>
    <w:rsid w:val="00A957FF"/>
    <w:rsid w:val="00A9667E"/>
    <w:rsid w:val="00A97A8A"/>
    <w:rsid w:val="00AA0AB4"/>
    <w:rsid w:val="00AA0CA9"/>
    <w:rsid w:val="00AA300B"/>
    <w:rsid w:val="00AA3825"/>
    <w:rsid w:val="00AA4FF9"/>
    <w:rsid w:val="00AA51E1"/>
    <w:rsid w:val="00AA5233"/>
    <w:rsid w:val="00AB0CFF"/>
    <w:rsid w:val="00AB2865"/>
    <w:rsid w:val="00AB3753"/>
    <w:rsid w:val="00AC03AA"/>
    <w:rsid w:val="00AC0D61"/>
    <w:rsid w:val="00AC2785"/>
    <w:rsid w:val="00AC27ED"/>
    <w:rsid w:val="00AC282B"/>
    <w:rsid w:val="00AC3211"/>
    <w:rsid w:val="00AC635C"/>
    <w:rsid w:val="00AD0271"/>
    <w:rsid w:val="00AD0E55"/>
    <w:rsid w:val="00AD1196"/>
    <w:rsid w:val="00AD2282"/>
    <w:rsid w:val="00AD5476"/>
    <w:rsid w:val="00AD639D"/>
    <w:rsid w:val="00AD6442"/>
    <w:rsid w:val="00AD64AB"/>
    <w:rsid w:val="00AD64EC"/>
    <w:rsid w:val="00AD7400"/>
    <w:rsid w:val="00AE0FCE"/>
    <w:rsid w:val="00AE165E"/>
    <w:rsid w:val="00AE30E1"/>
    <w:rsid w:val="00AE4269"/>
    <w:rsid w:val="00AE6933"/>
    <w:rsid w:val="00AF2F8F"/>
    <w:rsid w:val="00AF50E4"/>
    <w:rsid w:val="00AF7CBC"/>
    <w:rsid w:val="00B00C55"/>
    <w:rsid w:val="00B05B77"/>
    <w:rsid w:val="00B1003A"/>
    <w:rsid w:val="00B12635"/>
    <w:rsid w:val="00B12E64"/>
    <w:rsid w:val="00B14904"/>
    <w:rsid w:val="00B14AB8"/>
    <w:rsid w:val="00B15FC0"/>
    <w:rsid w:val="00B17B47"/>
    <w:rsid w:val="00B235AC"/>
    <w:rsid w:val="00B23685"/>
    <w:rsid w:val="00B24231"/>
    <w:rsid w:val="00B25B9D"/>
    <w:rsid w:val="00B304DB"/>
    <w:rsid w:val="00B30F04"/>
    <w:rsid w:val="00B3165A"/>
    <w:rsid w:val="00B323AB"/>
    <w:rsid w:val="00B32918"/>
    <w:rsid w:val="00B34E4D"/>
    <w:rsid w:val="00B36FA9"/>
    <w:rsid w:val="00B3769B"/>
    <w:rsid w:val="00B4088E"/>
    <w:rsid w:val="00B4127A"/>
    <w:rsid w:val="00B42A63"/>
    <w:rsid w:val="00B45477"/>
    <w:rsid w:val="00B468F5"/>
    <w:rsid w:val="00B51885"/>
    <w:rsid w:val="00B51D78"/>
    <w:rsid w:val="00B527F0"/>
    <w:rsid w:val="00B555DB"/>
    <w:rsid w:val="00B56435"/>
    <w:rsid w:val="00B57E3B"/>
    <w:rsid w:val="00B61795"/>
    <w:rsid w:val="00B6180A"/>
    <w:rsid w:val="00B63340"/>
    <w:rsid w:val="00B674DA"/>
    <w:rsid w:val="00B70621"/>
    <w:rsid w:val="00B7184E"/>
    <w:rsid w:val="00B7319D"/>
    <w:rsid w:val="00B732AD"/>
    <w:rsid w:val="00B75739"/>
    <w:rsid w:val="00B8358E"/>
    <w:rsid w:val="00B87807"/>
    <w:rsid w:val="00B90A36"/>
    <w:rsid w:val="00B922B8"/>
    <w:rsid w:val="00B92A3C"/>
    <w:rsid w:val="00B95767"/>
    <w:rsid w:val="00BA0853"/>
    <w:rsid w:val="00BA45F6"/>
    <w:rsid w:val="00BA4BF1"/>
    <w:rsid w:val="00BA6947"/>
    <w:rsid w:val="00BB0F7D"/>
    <w:rsid w:val="00BB3A87"/>
    <w:rsid w:val="00BB685D"/>
    <w:rsid w:val="00BB7D0F"/>
    <w:rsid w:val="00BB7EEE"/>
    <w:rsid w:val="00BC2D99"/>
    <w:rsid w:val="00BC49BB"/>
    <w:rsid w:val="00BC76A8"/>
    <w:rsid w:val="00BD2421"/>
    <w:rsid w:val="00BD28FA"/>
    <w:rsid w:val="00BD3C6E"/>
    <w:rsid w:val="00BD41C4"/>
    <w:rsid w:val="00BD4721"/>
    <w:rsid w:val="00BD4ED1"/>
    <w:rsid w:val="00BD6587"/>
    <w:rsid w:val="00BE5101"/>
    <w:rsid w:val="00BF0278"/>
    <w:rsid w:val="00BF2B94"/>
    <w:rsid w:val="00BF3A7D"/>
    <w:rsid w:val="00BF4108"/>
    <w:rsid w:val="00BF4545"/>
    <w:rsid w:val="00BF5808"/>
    <w:rsid w:val="00C02D8E"/>
    <w:rsid w:val="00C03434"/>
    <w:rsid w:val="00C10584"/>
    <w:rsid w:val="00C11B55"/>
    <w:rsid w:val="00C1299C"/>
    <w:rsid w:val="00C14108"/>
    <w:rsid w:val="00C20DDC"/>
    <w:rsid w:val="00C214F0"/>
    <w:rsid w:val="00C218A7"/>
    <w:rsid w:val="00C2248E"/>
    <w:rsid w:val="00C34F21"/>
    <w:rsid w:val="00C40B00"/>
    <w:rsid w:val="00C42FA0"/>
    <w:rsid w:val="00C43B8E"/>
    <w:rsid w:val="00C44639"/>
    <w:rsid w:val="00C458CB"/>
    <w:rsid w:val="00C471F2"/>
    <w:rsid w:val="00C47582"/>
    <w:rsid w:val="00C5098C"/>
    <w:rsid w:val="00C5217F"/>
    <w:rsid w:val="00C556DA"/>
    <w:rsid w:val="00C5796F"/>
    <w:rsid w:val="00C600E6"/>
    <w:rsid w:val="00C6200D"/>
    <w:rsid w:val="00C622B8"/>
    <w:rsid w:val="00C66671"/>
    <w:rsid w:val="00C73B9A"/>
    <w:rsid w:val="00C74927"/>
    <w:rsid w:val="00C802B7"/>
    <w:rsid w:val="00C80FCD"/>
    <w:rsid w:val="00C86840"/>
    <w:rsid w:val="00C873CC"/>
    <w:rsid w:val="00C879E6"/>
    <w:rsid w:val="00C91073"/>
    <w:rsid w:val="00C92550"/>
    <w:rsid w:val="00C93E45"/>
    <w:rsid w:val="00C95AD7"/>
    <w:rsid w:val="00C96A4B"/>
    <w:rsid w:val="00CA09B3"/>
    <w:rsid w:val="00CA1663"/>
    <w:rsid w:val="00CA2BF1"/>
    <w:rsid w:val="00CA3E71"/>
    <w:rsid w:val="00CB1079"/>
    <w:rsid w:val="00CB521E"/>
    <w:rsid w:val="00CB5D2B"/>
    <w:rsid w:val="00CB6F21"/>
    <w:rsid w:val="00CB76EC"/>
    <w:rsid w:val="00CC039B"/>
    <w:rsid w:val="00CC22CB"/>
    <w:rsid w:val="00CC6470"/>
    <w:rsid w:val="00CD05E6"/>
    <w:rsid w:val="00CD1AB0"/>
    <w:rsid w:val="00CD2DD1"/>
    <w:rsid w:val="00CE035C"/>
    <w:rsid w:val="00CE3693"/>
    <w:rsid w:val="00CE36C0"/>
    <w:rsid w:val="00CE42E8"/>
    <w:rsid w:val="00CE6522"/>
    <w:rsid w:val="00CE7058"/>
    <w:rsid w:val="00CE7849"/>
    <w:rsid w:val="00CE7AC4"/>
    <w:rsid w:val="00CF08A5"/>
    <w:rsid w:val="00CF149D"/>
    <w:rsid w:val="00CF2F76"/>
    <w:rsid w:val="00CF5B56"/>
    <w:rsid w:val="00CF76D0"/>
    <w:rsid w:val="00D0220F"/>
    <w:rsid w:val="00D10C63"/>
    <w:rsid w:val="00D12BE1"/>
    <w:rsid w:val="00D136C9"/>
    <w:rsid w:val="00D13A1E"/>
    <w:rsid w:val="00D1611E"/>
    <w:rsid w:val="00D16A8A"/>
    <w:rsid w:val="00D21B4D"/>
    <w:rsid w:val="00D2242C"/>
    <w:rsid w:val="00D22ED0"/>
    <w:rsid w:val="00D2325C"/>
    <w:rsid w:val="00D268BE"/>
    <w:rsid w:val="00D2750C"/>
    <w:rsid w:val="00D27A3E"/>
    <w:rsid w:val="00D30806"/>
    <w:rsid w:val="00D32209"/>
    <w:rsid w:val="00D32AEA"/>
    <w:rsid w:val="00D407EF"/>
    <w:rsid w:val="00D409E1"/>
    <w:rsid w:val="00D4196D"/>
    <w:rsid w:val="00D437D7"/>
    <w:rsid w:val="00D4416B"/>
    <w:rsid w:val="00D4416D"/>
    <w:rsid w:val="00D451BA"/>
    <w:rsid w:val="00D45336"/>
    <w:rsid w:val="00D47351"/>
    <w:rsid w:val="00D50A54"/>
    <w:rsid w:val="00D52DC3"/>
    <w:rsid w:val="00D53597"/>
    <w:rsid w:val="00D53677"/>
    <w:rsid w:val="00D53C6A"/>
    <w:rsid w:val="00D549CA"/>
    <w:rsid w:val="00D5774A"/>
    <w:rsid w:val="00D57EB3"/>
    <w:rsid w:val="00D64A1E"/>
    <w:rsid w:val="00D6561C"/>
    <w:rsid w:val="00D67B99"/>
    <w:rsid w:val="00D70168"/>
    <w:rsid w:val="00D70463"/>
    <w:rsid w:val="00D70F63"/>
    <w:rsid w:val="00D74D98"/>
    <w:rsid w:val="00D768FE"/>
    <w:rsid w:val="00D7778B"/>
    <w:rsid w:val="00D807B9"/>
    <w:rsid w:val="00D9072C"/>
    <w:rsid w:val="00D91B8F"/>
    <w:rsid w:val="00D92B25"/>
    <w:rsid w:val="00D92CB9"/>
    <w:rsid w:val="00DA0DD2"/>
    <w:rsid w:val="00DA0DF7"/>
    <w:rsid w:val="00DA17AE"/>
    <w:rsid w:val="00DA21CC"/>
    <w:rsid w:val="00DA383F"/>
    <w:rsid w:val="00DA7748"/>
    <w:rsid w:val="00DB185B"/>
    <w:rsid w:val="00DB3FF2"/>
    <w:rsid w:val="00DB62C1"/>
    <w:rsid w:val="00DB753D"/>
    <w:rsid w:val="00DC0236"/>
    <w:rsid w:val="00DC10E0"/>
    <w:rsid w:val="00DC34DF"/>
    <w:rsid w:val="00DC67A5"/>
    <w:rsid w:val="00DC7197"/>
    <w:rsid w:val="00DC7870"/>
    <w:rsid w:val="00DD0F5C"/>
    <w:rsid w:val="00DD456D"/>
    <w:rsid w:val="00DE1761"/>
    <w:rsid w:val="00DE1FAB"/>
    <w:rsid w:val="00DE45E7"/>
    <w:rsid w:val="00DE5D8B"/>
    <w:rsid w:val="00DE7D1A"/>
    <w:rsid w:val="00DE7D55"/>
    <w:rsid w:val="00DF3B85"/>
    <w:rsid w:val="00E04DD0"/>
    <w:rsid w:val="00E06B22"/>
    <w:rsid w:val="00E11D1A"/>
    <w:rsid w:val="00E17D43"/>
    <w:rsid w:val="00E2141D"/>
    <w:rsid w:val="00E24367"/>
    <w:rsid w:val="00E243E8"/>
    <w:rsid w:val="00E24A68"/>
    <w:rsid w:val="00E25464"/>
    <w:rsid w:val="00E27B3C"/>
    <w:rsid w:val="00E318B6"/>
    <w:rsid w:val="00E330B6"/>
    <w:rsid w:val="00E33F01"/>
    <w:rsid w:val="00E35371"/>
    <w:rsid w:val="00E358B9"/>
    <w:rsid w:val="00E35953"/>
    <w:rsid w:val="00E35D1F"/>
    <w:rsid w:val="00E37103"/>
    <w:rsid w:val="00E40E5A"/>
    <w:rsid w:val="00E45437"/>
    <w:rsid w:val="00E46073"/>
    <w:rsid w:val="00E46500"/>
    <w:rsid w:val="00E472A5"/>
    <w:rsid w:val="00E51EC8"/>
    <w:rsid w:val="00E51F4E"/>
    <w:rsid w:val="00E55BFB"/>
    <w:rsid w:val="00E56325"/>
    <w:rsid w:val="00E56D21"/>
    <w:rsid w:val="00E57C9C"/>
    <w:rsid w:val="00E6034E"/>
    <w:rsid w:val="00E617F2"/>
    <w:rsid w:val="00E62BE4"/>
    <w:rsid w:val="00E678C7"/>
    <w:rsid w:val="00E71B5D"/>
    <w:rsid w:val="00E738F3"/>
    <w:rsid w:val="00E774C7"/>
    <w:rsid w:val="00E803B2"/>
    <w:rsid w:val="00E8467E"/>
    <w:rsid w:val="00E872F5"/>
    <w:rsid w:val="00E9295D"/>
    <w:rsid w:val="00EA16CB"/>
    <w:rsid w:val="00EA2D3A"/>
    <w:rsid w:val="00EA309B"/>
    <w:rsid w:val="00EA3B3C"/>
    <w:rsid w:val="00EA51BE"/>
    <w:rsid w:val="00EA6FB4"/>
    <w:rsid w:val="00EB01AE"/>
    <w:rsid w:val="00EB29DF"/>
    <w:rsid w:val="00EB3C17"/>
    <w:rsid w:val="00EB6815"/>
    <w:rsid w:val="00EC0240"/>
    <w:rsid w:val="00EC0B68"/>
    <w:rsid w:val="00EC1729"/>
    <w:rsid w:val="00EC2618"/>
    <w:rsid w:val="00EC5170"/>
    <w:rsid w:val="00EC660C"/>
    <w:rsid w:val="00EC6824"/>
    <w:rsid w:val="00EC6C05"/>
    <w:rsid w:val="00EC7432"/>
    <w:rsid w:val="00ED18AC"/>
    <w:rsid w:val="00ED2B10"/>
    <w:rsid w:val="00ED3071"/>
    <w:rsid w:val="00ED4CEF"/>
    <w:rsid w:val="00ED5DEB"/>
    <w:rsid w:val="00ED7496"/>
    <w:rsid w:val="00EE3FD7"/>
    <w:rsid w:val="00EE4801"/>
    <w:rsid w:val="00EE6BFF"/>
    <w:rsid w:val="00EF0791"/>
    <w:rsid w:val="00EF1211"/>
    <w:rsid w:val="00EF148A"/>
    <w:rsid w:val="00EF5CF7"/>
    <w:rsid w:val="00EF6310"/>
    <w:rsid w:val="00EF6629"/>
    <w:rsid w:val="00F019F8"/>
    <w:rsid w:val="00F05FC1"/>
    <w:rsid w:val="00F10A0C"/>
    <w:rsid w:val="00F10C78"/>
    <w:rsid w:val="00F11674"/>
    <w:rsid w:val="00F12911"/>
    <w:rsid w:val="00F17650"/>
    <w:rsid w:val="00F2205C"/>
    <w:rsid w:val="00F235AE"/>
    <w:rsid w:val="00F278A1"/>
    <w:rsid w:val="00F279C9"/>
    <w:rsid w:val="00F3259F"/>
    <w:rsid w:val="00F3276C"/>
    <w:rsid w:val="00F332F4"/>
    <w:rsid w:val="00F37496"/>
    <w:rsid w:val="00F438C1"/>
    <w:rsid w:val="00F453EE"/>
    <w:rsid w:val="00F4702A"/>
    <w:rsid w:val="00F52C5A"/>
    <w:rsid w:val="00F6069C"/>
    <w:rsid w:val="00F626B7"/>
    <w:rsid w:val="00F63EDB"/>
    <w:rsid w:val="00F649F3"/>
    <w:rsid w:val="00F66A42"/>
    <w:rsid w:val="00F722D2"/>
    <w:rsid w:val="00F73EC8"/>
    <w:rsid w:val="00F76B04"/>
    <w:rsid w:val="00F818E5"/>
    <w:rsid w:val="00F81DFA"/>
    <w:rsid w:val="00F8588B"/>
    <w:rsid w:val="00F91192"/>
    <w:rsid w:val="00F92958"/>
    <w:rsid w:val="00F92A4A"/>
    <w:rsid w:val="00F950BA"/>
    <w:rsid w:val="00F95AE9"/>
    <w:rsid w:val="00F97B35"/>
    <w:rsid w:val="00F97CD2"/>
    <w:rsid w:val="00FA049E"/>
    <w:rsid w:val="00FA0631"/>
    <w:rsid w:val="00FA2887"/>
    <w:rsid w:val="00FA4FA5"/>
    <w:rsid w:val="00FA57C3"/>
    <w:rsid w:val="00FA58D5"/>
    <w:rsid w:val="00FB03DE"/>
    <w:rsid w:val="00FB058B"/>
    <w:rsid w:val="00FB0C68"/>
    <w:rsid w:val="00FB11E6"/>
    <w:rsid w:val="00FB1396"/>
    <w:rsid w:val="00FB2835"/>
    <w:rsid w:val="00FB595C"/>
    <w:rsid w:val="00FB7145"/>
    <w:rsid w:val="00FB77F2"/>
    <w:rsid w:val="00FC31E9"/>
    <w:rsid w:val="00FC5012"/>
    <w:rsid w:val="00FC5A43"/>
    <w:rsid w:val="00FC68D1"/>
    <w:rsid w:val="00FD26F3"/>
    <w:rsid w:val="00FD3F74"/>
    <w:rsid w:val="00FD4C4E"/>
    <w:rsid w:val="00FD5FF3"/>
    <w:rsid w:val="00FD6A99"/>
    <w:rsid w:val="00FE0697"/>
    <w:rsid w:val="00FE0F2B"/>
    <w:rsid w:val="00FE1C15"/>
    <w:rsid w:val="00FE2AAE"/>
    <w:rsid w:val="00FE3618"/>
    <w:rsid w:val="00FE4D54"/>
    <w:rsid w:val="00FE6C35"/>
    <w:rsid w:val="00FE7DDA"/>
    <w:rsid w:val="00FF2946"/>
    <w:rsid w:val="00FF2CBB"/>
    <w:rsid w:val="00FF47B7"/>
    <w:rsid w:val="00FF50BB"/>
    <w:rsid w:val="00FF7F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4393F458"/>
  <w15:docId w15:val="{43C07E03-D775-4F64-A131-FA429A804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Pr>
      <w:rFonts w:ascii="Carlito" w:eastAsia="Carlito" w:hAnsi="Carlito" w:cs="Carlito"/>
      <w:lang w:val="pl-PL"/>
    </w:rPr>
  </w:style>
  <w:style w:type="paragraph" w:styleId="Nagwek1">
    <w:name w:val="heading 1"/>
    <w:basedOn w:val="Normalny"/>
    <w:uiPriority w:val="1"/>
    <w:qFormat/>
    <w:pPr>
      <w:spacing w:line="390" w:lineRule="exact"/>
      <w:ind w:left="523" w:right="1080"/>
      <w:jc w:val="center"/>
      <w:outlineLvl w:val="0"/>
    </w:pPr>
    <w:rPr>
      <w:b/>
      <w:bCs/>
      <w:sz w:val="32"/>
      <w:szCs w:val="32"/>
    </w:rPr>
  </w:style>
  <w:style w:type="paragraph" w:styleId="Nagwek2">
    <w:name w:val="heading 2"/>
    <w:basedOn w:val="Normalny"/>
    <w:uiPriority w:val="1"/>
    <w:qFormat/>
    <w:pPr>
      <w:ind w:left="933" w:right="1080"/>
      <w:jc w:val="center"/>
      <w:outlineLvl w:val="1"/>
    </w:pPr>
    <w:rPr>
      <w:b/>
      <w:bCs/>
      <w:i/>
      <w:sz w:val="32"/>
      <w:szCs w:val="32"/>
    </w:rPr>
  </w:style>
  <w:style w:type="paragraph" w:styleId="Nagwek3">
    <w:name w:val="heading 3"/>
    <w:basedOn w:val="Normalny"/>
    <w:uiPriority w:val="1"/>
    <w:qFormat/>
    <w:pPr>
      <w:ind w:left="297" w:right="399"/>
      <w:jc w:val="center"/>
      <w:outlineLvl w:val="2"/>
    </w:pPr>
    <w:rPr>
      <w:b/>
      <w:bCs/>
      <w:sz w:val="28"/>
      <w:szCs w:val="28"/>
    </w:rPr>
  </w:style>
  <w:style w:type="paragraph" w:styleId="Nagwek4">
    <w:name w:val="heading 4"/>
    <w:basedOn w:val="Normalny"/>
    <w:uiPriority w:val="1"/>
    <w:qFormat/>
    <w:pPr>
      <w:ind w:left="356"/>
      <w:jc w:val="center"/>
      <w:outlineLvl w:val="3"/>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Pr>
      <w:sz w:val="24"/>
      <w:szCs w:val="24"/>
    </w:rPr>
  </w:style>
  <w:style w:type="paragraph" w:styleId="Akapitzlist">
    <w:name w:val="List Paragraph"/>
    <w:aliases w:val="maz_wyliczenie,opis dzialania,K-P_odwolanie,A_wyliczenie,Akapit z listą 1,L1,Numerowanie,CW_Lista"/>
    <w:basedOn w:val="Normalny"/>
    <w:link w:val="AkapitzlistZnak"/>
    <w:uiPriority w:val="34"/>
    <w:qFormat/>
    <w:pPr>
      <w:ind w:left="1179" w:hanging="284"/>
      <w:jc w:val="both"/>
    </w:pPr>
  </w:style>
  <w:style w:type="paragraph" w:customStyle="1" w:styleId="TableParagraph">
    <w:name w:val="Table Paragraph"/>
    <w:basedOn w:val="Normalny"/>
    <w:uiPriority w:val="1"/>
    <w:qFormat/>
  </w:style>
  <w:style w:type="paragraph" w:styleId="Tekstdymka">
    <w:name w:val="Balloon Text"/>
    <w:basedOn w:val="Normalny"/>
    <w:link w:val="TekstdymkaZnak"/>
    <w:uiPriority w:val="99"/>
    <w:semiHidden/>
    <w:unhideWhenUsed/>
    <w:rsid w:val="00E24A68"/>
    <w:rPr>
      <w:rFonts w:ascii="Segoe UI" w:hAnsi="Segoe UI" w:cs="Segoe UI"/>
      <w:sz w:val="18"/>
      <w:szCs w:val="18"/>
    </w:rPr>
  </w:style>
  <w:style w:type="character" w:customStyle="1" w:styleId="TekstdymkaZnak">
    <w:name w:val="Tekst dymka Znak"/>
    <w:basedOn w:val="Domylnaczcionkaakapitu"/>
    <w:link w:val="Tekstdymka"/>
    <w:uiPriority w:val="99"/>
    <w:semiHidden/>
    <w:rsid w:val="00E24A68"/>
    <w:rPr>
      <w:rFonts w:ascii="Segoe UI" w:eastAsia="Carlito" w:hAnsi="Segoe UI" w:cs="Segoe UI"/>
      <w:sz w:val="18"/>
      <w:szCs w:val="18"/>
      <w:lang w:val="pl-PL"/>
    </w:rPr>
  </w:style>
  <w:style w:type="paragraph" w:styleId="Nagwek">
    <w:name w:val="header"/>
    <w:basedOn w:val="Normalny"/>
    <w:link w:val="NagwekZnak"/>
    <w:uiPriority w:val="99"/>
    <w:unhideWhenUsed/>
    <w:rsid w:val="00753DBB"/>
    <w:pPr>
      <w:tabs>
        <w:tab w:val="center" w:pos="4536"/>
        <w:tab w:val="right" w:pos="9072"/>
      </w:tabs>
    </w:pPr>
  </w:style>
  <w:style w:type="character" w:customStyle="1" w:styleId="NagwekZnak">
    <w:name w:val="Nagłówek Znak"/>
    <w:basedOn w:val="Domylnaczcionkaakapitu"/>
    <w:link w:val="Nagwek"/>
    <w:uiPriority w:val="99"/>
    <w:rsid w:val="00753DBB"/>
    <w:rPr>
      <w:rFonts w:ascii="Carlito" w:eastAsia="Carlito" w:hAnsi="Carlito" w:cs="Carlito"/>
      <w:lang w:val="pl-PL"/>
    </w:rPr>
  </w:style>
  <w:style w:type="paragraph" w:styleId="Stopka">
    <w:name w:val="footer"/>
    <w:basedOn w:val="Normalny"/>
    <w:link w:val="StopkaZnak"/>
    <w:uiPriority w:val="99"/>
    <w:unhideWhenUsed/>
    <w:rsid w:val="00753DBB"/>
    <w:pPr>
      <w:tabs>
        <w:tab w:val="center" w:pos="4536"/>
        <w:tab w:val="right" w:pos="9072"/>
      </w:tabs>
    </w:pPr>
  </w:style>
  <w:style w:type="character" w:customStyle="1" w:styleId="StopkaZnak">
    <w:name w:val="Stopka Znak"/>
    <w:basedOn w:val="Domylnaczcionkaakapitu"/>
    <w:link w:val="Stopka"/>
    <w:uiPriority w:val="99"/>
    <w:rsid w:val="00753DBB"/>
    <w:rPr>
      <w:rFonts w:ascii="Carlito" w:eastAsia="Carlito" w:hAnsi="Carlito" w:cs="Carlito"/>
      <w:lang w:val="pl-PL"/>
    </w:rPr>
  </w:style>
  <w:style w:type="paragraph" w:styleId="Poprawka">
    <w:name w:val="Revision"/>
    <w:hidden/>
    <w:uiPriority w:val="99"/>
    <w:semiHidden/>
    <w:rsid w:val="00D67B99"/>
    <w:pPr>
      <w:widowControl/>
      <w:autoSpaceDE/>
      <w:autoSpaceDN/>
    </w:pPr>
    <w:rPr>
      <w:rFonts w:ascii="Carlito" w:eastAsia="Carlito" w:hAnsi="Carlito" w:cs="Carlito"/>
      <w:lang w:val="pl-PL"/>
    </w:rPr>
  </w:style>
  <w:style w:type="character" w:customStyle="1" w:styleId="TekstpodstawowyZnak">
    <w:name w:val="Tekst podstawowy Znak"/>
    <w:basedOn w:val="Domylnaczcionkaakapitu"/>
    <w:link w:val="Tekstpodstawowy"/>
    <w:uiPriority w:val="1"/>
    <w:rsid w:val="00C95AD7"/>
    <w:rPr>
      <w:rFonts w:ascii="Carlito" w:eastAsia="Carlito" w:hAnsi="Carlito" w:cs="Carlito"/>
      <w:sz w:val="24"/>
      <w:szCs w:val="24"/>
      <w:lang w:val="pl-PL"/>
    </w:rPr>
  </w:style>
  <w:style w:type="character" w:styleId="Hipercze">
    <w:name w:val="Hyperlink"/>
    <w:basedOn w:val="Domylnaczcionkaakapitu"/>
    <w:uiPriority w:val="99"/>
    <w:unhideWhenUsed/>
    <w:rsid w:val="00C5217F"/>
    <w:rPr>
      <w:color w:val="0000FF" w:themeColor="hyperlink"/>
      <w:u w:val="single"/>
    </w:rPr>
  </w:style>
  <w:style w:type="character" w:customStyle="1" w:styleId="AkapitzlistZnak">
    <w:name w:val="Akapit z listą Znak"/>
    <w:aliases w:val="maz_wyliczenie Znak,opis dzialania Znak,K-P_odwolanie Znak,A_wyliczenie Znak,Akapit z listą 1 Znak,L1 Znak,Numerowanie Znak,CW_Lista Znak"/>
    <w:link w:val="Akapitzlist"/>
    <w:uiPriority w:val="34"/>
    <w:qFormat/>
    <w:rsid w:val="002E4486"/>
    <w:rPr>
      <w:rFonts w:ascii="Carlito" w:eastAsia="Carlito" w:hAnsi="Carlito" w:cs="Carlito"/>
      <w:lang w:val="pl-PL"/>
    </w:rPr>
  </w:style>
  <w:style w:type="character" w:styleId="Odwoaniedokomentarza">
    <w:name w:val="annotation reference"/>
    <w:basedOn w:val="Domylnaczcionkaakapitu"/>
    <w:uiPriority w:val="99"/>
    <w:semiHidden/>
    <w:unhideWhenUsed/>
    <w:rsid w:val="009B443F"/>
    <w:rPr>
      <w:sz w:val="16"/>
      <w:szCs w:val="16"/>
    </w:rPr>
  </w:style>
  <w:style w:type="paragraph" w:styleId="Tekstkomentarza">
    <w:name w:val="annotation text"/>
    <w:basedOn w:val="Normalny"/>
    <w:link w:val="TekstkomentarzaZnak"/>
    <w:uiPriority w:val="99"/>
    <w:unhideWhenUsed/>
    <w:rsid w:val="009B443F"/>
    <w:rPr>
      <w:sz w:val="20"/>
      <w:szCs w:val="20"/>
    </w:rPr>
  </w:style>
  <w:style w:type="character" w:customStyle="1" w:styleId="TekstkomentarzaZnak">
    <w:name w:val="Tekst komentarza Znak"/>
    <w:basedOn w:val="Domylnaczcionkaakapitu"/>
    <w:link w:val="Tekstkomentarza"/>
    <w:uiPriority w:val="99"/>
    <w:rsid w:val="009B443F"/>
    <w:rPr>
      <w:rFonts w:ascii="Carlito" w:eastAsia="Carlito" w:hAnsi="Carlito" w:cs="Carlito"/>
      <w:sz w:val="20"/>
      <w:szCs w:val="20"/>
      <w:lang w:val="pl-PL"/>
    </w:rPr>
  </w:style>
  <w:style w:type="paragraph" w:styleId="Tematkomentarza">
    <w:name w:val="annotation subject"/>
    <w:basedOn w:val="Tekstkomentarza"/>
    <w:next w:val="Tekstkomentarza"/>
    <w:link w:val="TematkomentarzaZnak"/>
    <w:uiPriority w:val="99"/>
    <w:semiHidden/>
    <w:unhideWhenUsed/>
    <w:rsid w:val="009B443F"/>
    <w:rPr>
      <w:b/>
      <w:bCs/>
    </w:rPr>
  </w:style>
  <w:style w:type="character" w:customStyle="1" w:styleId="TematkomentarzaZnak">
    <w:name w:val="Temat komentarza Znak"/>
    <w:basedOn w:val="TekstkomentarzaZnak"/>
    <w:link w:val="Tematkomentarza"/>
    <w:uiPriority w:val="99"/>
    <w:semiHidden/>
    <w:rsid w:val="009B443F"/>
    <w:rPr>
      <w:rFonts w:ascii="Carlito" w:eastAsia="Carlito" w:hAnsi="Carlito" w:cs="Carlito"/>
      <w:b/>
      <w:bCs/>
      <w:sz w:val="20"/>
      <w:szCs w:val="20"/>
      <w:lang w:val="pl-PL"/>
    </w:rPr>
  </w:style>
  <w:style w:type="paragraph" w:styleId="Lista2">
    <w:name w:val="List 2"/>
    <w:basedOn w:val="Normalny"/>
    <w:uiPriority w:val="99"/>
    <w:unhideWhenUsed/>
    <w:rsid w:val="0078598A"/>
    <w:pPr>
      <w:widowControl/>
      <w:autoSpaceDE/>
      <w:autoSpaceDN/>
      <w:spacing w:after="160" w:line="259" w:lineRule="auto"/>
      <w:ind w:left="566" w:hanging="283"/>
      <w:contextualSpacing/>
    </w:pPr>
    <w:rPr>
      <w:rFonts w:asciiTheme="minorHAnsi" w:eastAsiaTheme="minorHAnsi" w:hAnsiTheme="minorHAnsi" w:cstheme="minorBidi"/>
    </w:rPr>
  </w:style>
  <w:style w:type="paragraph" w:styleId="Nagwekspisutreci">
    <w:name w:val="TOC Heading"/>
    <w:basedOn w:val="Nagwek1"/>
    <w:next w:val="Normalny"/>
    <w:uiPriority w:val="39"/>
    <w:unhideWhenUsed/>
    <w:qFormat/>
    <w:rsid w:val="006F6363"/>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lang w:eastAsia="pl-PL"/>
    </w:rPr>
  </w:style>
  <w:style w:type="paragraph" w:styleId="Spistreci3">
    <w:name w:val="toc 3"/>
    <w:basedOn w:val="Normalny"/>
    <w:next w:val="Normalny"/>
    <w:autoRedefine/>
    <w:uiPriority w:val="39"/>
    <w:unhideWhenUsed/>
    <w:rsid w:val="006F6363"/>
    <w:pPr>
      <w:spacing w:after="100"/>
      <w:ind w:left="440"/>
    </w:pPr>
  </w:style>
  <w:style w:type="paragraph" w:styleId="Bezodstpw">
    <w:name w:val="No Spacing"/>
    <w:uiPriority w:val="1"/>
    <w:qFormat/>
    <w:rsid w:val="006F6363"/>
    <w:rPr>
      <w:rFonts w:ascii="Carlito" w:eastAsia="Carlito" w:hAnsi="Carlito" w:cs="Carlito"/>
      <w:lang w:val="pl-PL"/>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uiPriority w:val="99"/>
    <w:qFormat/>
    <w:rsid w:val="00063C38"/>
    <w:pPr>
      <w:widowControl/>
      <w:autoSpaceDE/>
      <w:autoSpaceDN/>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uiPriority w:val="99"/>
    <w:rsid w:val="00063C38"/>
    <w:rPr>
      <w:rFonts w:ascii="Times New Roman" w:eastAsia="Times New Roman" w:hAnsi="Times New Roman" w:cs="Times New Roman"/>
      <w:sz w:val="20"/>
      <w:szCs w:val="20"/>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932793">
      <w:bodyDiv w:val="1"/>
      <w:marLeft w:val="0"/>
      <w:marRight w:val="0"/>
      <w:marTop w:val="0"/>
      <w:marBottom w:val="0"/>
      <w:divBdr>
        <w:top w:val="none" w:sz="0" w:space="0" w:color="auto"/>
        <w:left w:val="none" w:sz="0" w:space="0" w:color="auto"/>
        <w:bottom w:val="none" w:sz="0" w:space="0" w:color="auto"/>
        <w:right w:val="none" w:sz="0" w:space="0" w:color="auto"/>
      </w:divBdr>
    </w:div>
    <w:div w:id="332609416">
      <w:bodyDiv w:val="1"/>
      <w:marLeft w:val="0"/>
      <w:marRight w:val="0"/>
      <w:marTop w:val="0"/>
      <w:marBottom w:val="0"/>
      <w:divBdr>
        <w:top w:val="none" w:sz="0" w:space="0" w:color="auto"/>
        <w:left w:val="none" w:sz="0" w:space="0" w:color="auto"/>
        <w:bottom w:val="none" w:sz="0" w:space="0" w:color="auto"/>
        <w:right w:val="none" w:sz="0" w:space="0" w:color="auto"/>
      </w:divBdr>
    </w:div>
    <w:div w:id="483468997">
      <w:bodyDiv w:val="1"/>
      <w:marLeft w:val="0"/>
      <w:marRight w:val="0"/>
      <w:marTop w:val="0"/>
      <w:marBottom w:val="0"/>
      <w:divBdr>
        <w:top w:val="none" w:sz="0" w:space="0" w:color="auto"/>
        <w:left w:val="none" w:sz="0" w:space="0" w:color="auto"/>
        <w:bottom w:val="none" w:sz="0" w:space="0" w:color="auto"/>
        <w:right w:val="none" w:sz="0" w:space="0" w:color="auto"/>
      </w:divBdr>
    </w:div>
    <w:div w:id="593366867">
      <w:bodyDiv w:val="1"/>
      <w:marLeft w:val="0"/>
      <w:marRight w:val="0"/>
      <w:marTop w:val="0"/>
      <w:marBottom w:val="0"/>
      <w:divBdr>
        <w:top w:val="none" w:sz="0" w:space="0" w:color="auto"/>
        <w:left w:val="none" w:sz="0" w:space="0" w:color="auto"/>
        <w:bottom w:val="none" w:sz="0" w:space="0" w:color="auto"/>
        <w:right w:val="none" w:sz="0" w:space="0" w:color="auto"/>
      </w:divBdr>
    </w:div>
    <w:div w:id="722367090">
      <w:bodyDiv w:val="1"/>
      <w:marLeft w:val="0"/>
      <w:marRight w:val="0"/>
      <w:marTop w:val="0"/>
      <w:marBottom w:val="0"/>
      <w:divBdr>
        <w:top w:val="none" w:sz="0" w:space="0" w:color="auto"/>
        <w:left w:val="none" w:sz="0" w:space="0" w:color="auto"/>
        <w:bottom w:val="none" w:sz="0" w:space="0" w:color="auto"/>
        <w:right w:val="none" w:sz="0" w:space="0" w:color="auto"/>
      </w:divBdr>
    </w:div>
    <w:div w:id="1012878286">
      <w:bodyDiv w:val="1"/>
      <w:marLeft w:val="0"/>
      <w:marRight w:val="0"/>
      <w:marTop w:val="0"/>
      <w:marBottom w:val="0"/>
      <w:divBdr>
        <w:top w:val="none" w:sz="0" w:space="0" w:color="auto"/>
        <w:left w:val="none" w:sz="0" w:space="0" w:color="auto"/>
        <w:bottom w:val="none" w:sz="0" w:space="0" w:color="auto"/>
        <w:right w:val="none" w:sz="0" w:space="0" w:color="auto"/>
      </w:divBdr>
    </w:div>
    <w:div w:id="1182204345">
      <w:bodyDiv w:val="1"/>
      <w:marLeft w:val="0"/>
      <w:marRight w:val="0"/>
      <w:marTop w:val="0"/>
      <w:marBottom w:val="0"/>
      <w:divBdr>
        <w:top w:val="none" w:sz="0" w:space="0" w:color="auto"/>
        <w:left w:val="none" w:sz="0" w:space="0" w:color="auto"/>
        <w:bottom w:val="none" w:sz="0" w:space="0" w:color="auto"/>
        <w:right w:val="none" w:sz="0" w:space="0" w:color="auto"/>
      </w:divBdr>
    </w:div>
    <w:div w:id="1251696205">
      <w:bodyDiv w:val="1"/>
      <w:marLeft w:val="0"/>
      <w:marRight w:val="0"/>
      <w:marTop w:val="0"/>
      <w:marBottom w:val="0"/>
      <w:divBdr>
        <w:top w:val="none" w:sz="0" w:space="0" w:color="auto"/>
        <w:left w:val="none" w:sz="0" w:space="0" w:color="auto"/>
        <w:bottom w:val="none" w:sz="0" w:space="0" w:color="auto"/>
        <w:right w:val="none" w:sz="0" w:space="0" w:color="auto"/>
      </w:divBdr>
    </w:div>
    <w:div w:id="1435515238">
      <w:bodyDiv w:val="1"/>
      <w:marLeft w:val="0"/>
      <w:marRight w:val="0"/>
      <w:marTop w:val="0"/>
      <w:marBottom w:val="0"/>
      <w:divBdr>
        <w:top w:val="none" w:sz="0" w:space="0" w:color="auto"/>
        <w:left w:val="none" w:sz="0" w:space="0" w:color="auto"/>
        <w:bottom w:val="none" w:sz="0" w:space="0" w:color="auto"/>
        <w:right w:val="none" w:sz="0" w:space="0" w:color="auto"/>
      </w:divBdr>
    </w:div>
    <w:div w:id="1965193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crg.opolskie.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crg.opolskie.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ocrg.opolskie.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od@opolskie.pl" TargetMode="External"/><Relationship Id="rId4" Type="http://schemas.openxmlformats.org/officeDocument/2006/relationships/settings" Target="settings.xml"/><Relationship Id="rId9" Type="http://schemas.openxmlformats.org/officeDocument/2006/relationships/hyperlink" Target="https://ocrg.opolskie.pl/system-akredytacji-instytucji-otoczenia-biznesu-przydatne-informacj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ocrg.opolskie.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21585-83A6-4C05-8B29-4CFE4A157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498</TotalTime>
  <Pages>32</Pages>
  <Words>8014</Words>
  <Characters>48085</Characters>
  <Application>Microsoft Office Word</Application>
  <DocSecurity>0</DocSecurity>
  <Lines>400</Lines>
  <Paragraphs>111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Helena Ząbek-Mzyk</dc:creator>
  <cp:lastModifiedBy>Sabina Namyślik</cp:lastModifiedBy>
  <cp:revision>81</cp:revision>
  <cp:lastPrinted>2025-01-15T11:53:00Z</cp:lastPrinted>
  <dcterms:created xsi:type="dcterms:W3CDTF">2024-09-26T07:50:00Z</dcterms:created>
  <dcterms:modified xsi:type="dcterms:W3CDTF">2025-05-08T10:29:00Z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2023-04-28T00:00:00Z</vt:filetime>
  </property>
  <property fmtid="{D5CDD505-2E9C-101B-9397-08002B2CF9AE}" pid="3" name="Creator">
    <vt:lpwstr>Microsoft® Word 2013</vt:lpwstr>
  </property>
  <property fmtid="{D5CDD505-2E9C-101B-9397-08002B2CF9AE}" pid="4" name="LastSaved">
    <vt:filetime>2023-06-28T00:00:00Z</vt:filetime>
  </property>
</Properties>
</file>